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SOCIAL MOTHERSHIP — CONTENT PLAN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SacredSpace OS | Pillar 07_SOCIAL_MOTHERSHIP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ID:           SOC-[YYYY-MM-DD]-[###]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             [YYYY-MM-DD]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/ CYCLE:      [Week of YYYY-MM-DD]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OPERATOR:          ∆∆∆O∆K3YTREE∆∆∆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           [ ] Draft   [ ] Scheduled   [ ] Published   [ ] Archived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THREAD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 / Sacred Concept: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  [ ] Jenga's Journey  [ ] Arcana Grid   [ ] Sacred Messages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[ ] GR∆M∆ Decode     [ ] SacredSpace OS Build Log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[ ] Lore Engine       [ ] Personal      [ ] Other: 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 Entry / Codex Reference: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GRID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Platform        Format              Status         Date/Time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Instagram       [ ] Post  [ ] Reel  [ ] Sched  [ ] Live   _____________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Instagram       [ ] Story           [ ] Sched  [ ] Live   _____________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Pinterest       [ ] Pin             [ ] Sched  [ ] Live   _____________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TikTok          [ ] Video           [ ] Sched  [ ] Live   _____________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Twitter/X       [ ] Tweet  [ ] Thread [ ] Sched [ ] Live  _____________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Etsy            [ ] Listing Update  [ ] Sched  [ ] Live   _____________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Other: _______  [ ] _____________   [ ] Sched  [ ] Live   _____________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SPEC — PRIMARY POST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Caption: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Hashtags: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Asset:     [ ] Artwork  [ ] Product Mockup  [ ] Sacred Geometry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[ ] Quote Card  [ ] Process Photo  [ ] Other: _______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Path: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Dimensions:       [ ] 1080×1080  [ ] 1080×1350  [ ] 9:16  [ ] Other: ___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SPEC — STORY / SUPPLEMENTAL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 Concept: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CTA (Call to Action):    [ ] Link in Bio  [ ] Swipe  [ ] Shop  [ ] Save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Link (if any):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ALIGNMENT CHECK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Human-first creative covenant honored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Sacred Geometry / Arcana Grid element present or referenced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Voice consistent with Brand Bible v2.0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No AI-generated content presented as original human art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Consistent with SacredArcana Studios visual identity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Sacred Signal Social Media Playbook guidelines followed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TRACKING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URL (after publish):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Reach:           Impressions:        Saves: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Comments:        Shares:             Link Clicks: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Generated: $                   Product: ___________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CONTENT PLAN | SOC-[DATE]-[###]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