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brjt14sdn0t" w:id="0"/>
      <w:bookmarkEnd w:id="0"/>
      <w:r w:rsidDel="00000000" w:rsidR="00000000" w:rsidRPr="00000000">
        <w:rPr>
          <w:rtl w:val="0"/>
        </w:rPr>
        <w:t xml:space="preserve">CLAUDE.md — SacredSpace OS · Claude Code Guidance File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Canonical root: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D:\SacredSpace_OS\</w:t>
      </w:r>
      <w:r w:rsidDel="00000000" w:rsidR="00000000" w:rsidRPr="00000000">
        <w:rPr>
          <w:rtl w:val="0"/>
        </w:rPr>
        <w:t xml:space="preserve"> (WSL: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/mnt/d/SacredSpace_OS/</w:t>
      </w:r>
      <w:r w:rsidDel="00000000" w:rsidR="00000000" w:rsidRPr="00000000">
        <w:rPr>
          <w:rtl w:val="0"/>
        </w:rPr>
        <w:t xml:space="preserve">) Maintained by: Taylor Oakey · SacredArcana Studios Governing mantra: </w:t>
      </w:r>
      <w:r w:rsidDel="00000000" w:rsidR="00000000" w:rsidRPr="00000000">
        <w:rPr>
          <w:i w:val="1"/>
          <w:iCs w:val="1"/>
          <w:rtl w:val="0"/>
        </w:rPr>
        <w:t xml:space="preserve">Ground. Consolidate. Deploy. Document. Repeat. — In lakesh alakin.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zevnhyiek7n3" w:id="1"/>
      <w:bookmarkEnd w:id="1"/>
      <w:r w:rsidDel="00000000" w:rsidR="00000000" w:rsidRPr="00000000">
        <w:rPr>
          <w:rtl w:val="0"/>
        </w:rPr>
        <w:t xml:space="preserve">1 · WHAT THIS PROJECT 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SacredSpace OS is a </w:t>
      </w:r>
      <w:r w:rsidDel="00000000" w:rsidR="00000000" w:rsidRPr="00000000">
        <w:rPr>
          <w:b w:val="1"/>
          <w:bCs w:val="1"/>
          <w:rtl w:val="0"/>
        </w:rPr>
        <w:t xml:space="preserve">local-first, open-source creative operating system</w:t>
      </w:r>
      <w:r w:rsidDel="00000000" w:rsidR="00000000" w:rsidRPr="00000000">
        <w:rPr>
          <w:rtl w:val="0"/>
        </w:rPr>
        <w:t xml:space="preserve"> built on a nine-pillar directory architecture. It integrates: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FastAPI spine</w:t>
      </w:r>
      <w:r w:rsidDel="00000000" w:rsidR="00000000" w:rsidRPr="00000000">
        <w:rPr>
          <w:rtl w:val="0"/>
        </w:rPr>
        <w:t xml:space="preserve"> (port 8888, 7 routes) as the primary HTTP layer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Ollama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 the primary LLM provider (inference cascade: Ollama → Gemini → Mock)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ChromaDB</w:t>
      </w:r>
      <w:r w:rsidDel="00000000" w:rsidR="00000000" w:rsidRPr="00000000">
        <w:rPr>
          <w:rtl w:val="0"/>
        </w:rPr>
        <w:t xml:space="preserve"> for semantic vector storage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 as the relational record-of-truth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Redis Streams</w:t>
      </w:r>
      <w:r w:rsidDel="00000000" w:rsidR="00000000" w:rsidRPr="00000000">
        <w:rPr>
          <w:rtl w:val="0"/>
        </w:rPr>
        <w:t xml:space="preserve"> for event / memory-decay hooks (Ebbinghaus model)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Obsidian Vault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/mnt/d/01_VAULT/SacredSpace_Vault/</w:t>
      </w:r>
      <w:r w:rsidDel="00000000" w:rsidR="00000000" w:rsidRPr="00000000">
        <w:rPr>
          <w:rtl w:val="0"/>
        </w:rPr>
        <w:t xml:space="preserve"> (176+ notes) as the human-readable canon layer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reconcile.py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SQLite ↔ ChromaDB sync daemon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boot.ps1</w:t>
      </w:r>
      <w:r w:rsidDel="00000000" w:rsidR="00000000" w:rsidRPr="00000000">
        <w:rPr>
          <w:rtl w:val="0"/>
        </w:rPr>
        <w:t xml:space="preserve"> — single-command launcher (PowerShell)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Hard constraint:</w:t>
      </w:r>
      <w:r w:rsidDel="00000000" w:rsidR="00000000" w:rsidRPr="00000000">
        <w:rPr>
          <w:rtl w:val="0"/>
        </w:rPr>
        <w:t xml:space="preserve"> Every tool, script, and dependency must be </w:t>
      </w:r>
      <w:r w:rsidDel="00000000" w:rsidR="00000000" w:rsidRPr="00000000">
        <w:rPr>
          <w:b w:val="1"/>
          <w:bCs w:val="1"/>
          <w:rtl w:val="0"/>
        </w:rPr>
        <w:t xml:space="preserve">100 % open-source and zero-cost</w:t>
      </w:r>
      <w:r w:rsidDel="00000000" w:rsidR="00000000" w:rsidRPr="00000000">
        <w:rPr>
          <w:rtl w:val="0"/>
        </w:rPr>
        <w:t xml:space="preserve">. No paid APIs. No proprietary services unless Taylor explicitly authorises an exception.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zb6f4zwmu4m7" w:id="2"/>
      <w:bookmarkEnd w:id="2"/>
      <w:r w:rsidDel="00000000" w:rsidR="00000000" w:rsidRPr="00000000">
        <w:rPr>
          <w:rtl w:val="0"/>
        </w:rPr>
        <w:t xml:space="preserve">2 · NINE-PILLAR DIRECTORY STRUCTURE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D:\SacredSpace_OS\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01_CORE\          # System config, genesis.py, pillar integrity checker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02_SYSTEMS\       # FastAPI spine, inference cascade, reconcile.py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03_LEARNING\      # AAS AI Engineering notes, Codex entries, learning artifacts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04_ECONOMY\       # Sacred Bazaar pricing, revenue flywheel, POD framework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05_HABITAT\       # Sacred Little Forest land docs, campground/nursery plans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06_CREATION\      # Jenga's Journey scripts, Sacred Messages, lore, art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07_COUNCIL\       # Council Grove agents, SRPE Engine, tri-model governance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├── 08_LINEAGE\       # Sacred Messages archive, children's legacy system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├── 09_ARCHIVE\       # Obsidian sync exports, NotebookLM sources, SACREDCODEX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CLAUDE.md         ← YOU ARE HERE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Each pillar maps to a </w:t>
      </w:r>
      <w:r w:rsidDel="00000000" w:rsidR="00000000" w:rsidRPr="00000000">
        <w:rPr>
          <w:b w:val="1"/>
          <w:bCs w:val="1"/>
          <w:rtl w:val="0"/>
        </w:rPr>
        <w:t xml:space="preserve">canonical purpose</w:t>
      </w:r>
      <w:r w:rsidDel="00000000" w:rsidR="00000000" w:rsidRPr="00000000">
        <w:rPr>
          <w:rtl w:val="0"/>
        </w:rPr>
        <w:t xml:space="preserve"> — do not move files across pillars without explicit intent.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85jiii8yanhl" w:id="3"/>
      <w:bookmarkEnd w:id="3"/>
      <w:r w:rsidDel="00000000" w:rsidR="00000000" w:rsidRPr="00000000">
        <w:rPr>
          <w:rtl w:val="0"/>
        </w:rPr>
        <w:t xml:space="preserve">3 · ACTIVE AGENTS (07_COUNCIL)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kethras.py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Keeper of thresholds / 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merchant.py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Economy &amp; Sacred Bazaar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lore_engine.py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Lore generation &amp; archetype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⚠️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vault_watcher.py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Obsidian vault monitor / sync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lore_engine.py</w:t>
      </w:r>
      <w:r w:rsidDel="00000000" w:rsidR="00000000" w:rsidRPr="00000000">
        <w:rPr>
          <w:rtl w:val="0"/>
        </w:rPr>
        <w:t xml:space="preserve"> has </w:t>
      </w:r>
      <w:r w:rsidDel="00000000" w:rsidR="00000000" w:rsidRPr="00000000">
        <w:rPr>
          <w:b w:val="1"/>
          <w:bCs w:val="1"/>
          <w:rtl w:val="0"/>
        </w:rPr>
        <w:t xml:space="preserve">5 duplicate versions</w:t>
      </w:r>
      <w:r w:rsidDel="00000000" w:rsidR="00000000" w:rsidRPr="00000000">
        <w:rPr>
          <w:rtl w:val="0"/>
        </w:rPr>
        <w:t xml:space="preserve"> requiring cleanup. Do not create additional copies. Resolve to a single canonical version before adding new functionality.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i9pnowukemxv" w:id="4"/>
      <w:bookmarkEnd w:id="4"/>
      <w:r w:rsidDel="00000000" w:rsidR="00000000" w:rsidRPr="00000000">
        <w:rPr>
          <w:rtl w:val="0"/>
        </w:rPr>
        <w:t xml:space="preserve">ICARIS Quartet (in-universe agent identities)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Knowledge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Learning / Codex retrieval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AURORA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 assistant, script generation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Entropy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Memory decay, chaos-watch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Obsidian guardian; 4/15/15 Succession Seal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p4f60kewrx5w" w:id="5"/>
      <w:bookmarkEnd w:id="5"/>
      <w:r w:rsidDel="00000000" w:rsidR="00000000" w:rsidRPr="00000000">
        <w:rPr>
          <w:rtl w:val="0"/>
        </w:rPr>
        <w:t xml:space="preserve">4 · FASTAPI SPINE (02_SYSTEMS)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Base URL (local):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http://localhost:8888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WSL2 host access: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http://192.168.240.1:8888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Tailscale mesh IP: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100.117.9.101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l8yp4b6jwn6m" w:id="6"/>
      <w:bookmarkEnd w:id="6"/>
      <w:r w:rsidDel="00000000" w:rsidR="00000000" w:rsidRPr="00000000">
        <w:rPr>
          <w:rtl w:val="0"/>
        </w:rPr>
        <w:t xml:space="preserve">Registered Routes (7)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/                  → health check / root greeting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/status            → system status summary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/invoke            → primary LLM invocation (inference cascade)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/memory/store      → write Memory Mote to SQLite + ChromaDB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/memory/recall     → semantic search via ChromaDB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/agent/{name}      → invoke named Council agent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/vault/sync        → trigger Obsidian vault_watcher sync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Inference cascade order: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Ollama (primary) → Gemini (fallback) → Mock (offline fallback) Ollama host from WSL: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http://192.168.240.1:11434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upgn524626ui" w:id="7"/>
      <w:bookmarkEnd w:id="7"/>
      <w:r w:rsidDel="00000000" w:rsidR="00000000" w:rsidRPr="00000000">
        <w:rPr>
          <w:rtl w:val="0"/>
        </w:rPr>
        <w:t xml:space="preserve">5 · MEMORY ARCHITECTURE — Holographic Memory Engine v1.0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Three canonical layers (CANON, immutable):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CANON CORE LAYER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Root Archive     → SQLite  (record-of-truth, persistent facts)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Player Memory    → ASHER + IRIS threads (personal/lineage memory)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Resonance Layer  → Redis Streams (decay hooks, Ebbinghaus curve)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Memory Mote</w:t>
      </w:r>
      <w:r w:rsidDel="00000000" w:rsidR="00000000" w:rsidRPr="00000000">
        <w:rPr>
          <w:rtl w:val="0"/>
        </w:rPr>
        <w:t xml:space="preserve"> = atomic unit of memory. Every stored memory is a Mote with: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— the raw payload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pillar</w:t>
      </w:r>
      <w:r w:rsidDel="00000000" w:rsidR="00000000" w:rsidRPr="00000000">
        <w:rPr>
          <w:rtl w:val="0"/>
        </w:rPr>
        <w:t xml:space="preserve"> — which of the 9 pillars it belongs to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decay_weight</w:t>
      </w:r>
      <w:r w:rsidDel="00000000" w:rsidR="00000000" w:rsidRPr="00000000">
        <w:rPr>
          <w:rtl w:val="0"/>
        </w:rPr>
        <w:t xml:space="preserve"> — Ebbinghaus-informed float (0.0–1.0)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tl w:val="0"/>
        </w:rPr>
        <w:t xml:space="preserve"> — list of retrieval tags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— ISO 8601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reconcile.py</w:t>
      </w:r>
      <w:r w:rsidDel="00000000" w:rsidR="00000000" w:rsidRPr="00000000">
        <w:rPr>
          <w:rtl w:val="0"/>
        </w:rPr>
        <w:t xml:space="preserve"> keeps SQLite and ChromaDB in sync. Run it after bulk memory operations.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vp8hpjhlpcg" w:id="8"/>
      <w:bookmarkEnd w:id="8"/>
      <w:r w:rsidDel="00000000" w:rsidR="00000000" w:rsidRPr="00000000">
        <w:rPr>
          <w:rtl w:val="0"/>
        </w:rPr>
        <w:t xml:space="preserve">6 · KEY FILES — QUICK REFERENCE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/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01_CORE/genesis.py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Pillar integrity checker — run first on boot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02_SYSTEMS/main.py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 spine entry point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02_SYSTEMS/reconcile.py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SQLite ↔ ChromaDB sync daemon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02_SYSTEMS/inference_cascade.py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Ollama → Gemini → Mock provider chain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07_COUNCIL/kethras.py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Council router / threshold keeper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07_COUNCIL/lore_engine.py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Deduplicate before editing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boot.ps1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Single-command system launcher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09_ARCHIVE/SACREDCODEX/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Python spell ledger (PY-STR-001 → PY-THREAD-016+)</w:t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8d2qwebljm7l" w:id="9"/>
      <w:bookmarkEnd w:id="9"/>
      <w:r w:rsidDel="00000000" w:rsidR="00000000" w:rsidRPr="00000000">
        <w:rPr>
          <w:rtl w:val="0"/>
        </w:rPr>
        <w:t xml:space="preserve">7 · DEVELOPMENT WORKFLOWS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nx2hjvvjkxgf" w:id="10"/>
      <w:bookmarkEnd w:id="10"/>
      <w:r w:rsidDel="00000000" w:rsidR="00000000" w:rsidRPr="00000000">
        <w:rPr>
          <w:rtl w:val="0"/>
        </w:rPr>
        <w:t xml:space="preserve">Preferred shell: bash (WSL2)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PowerShell </w:t>
      </w:r>
      <w:r w:rsidDel="00000000" w:rsidR="00000000" w:rsidRPr="00000000">
        <w:rPr>
          <w:b w:val="1"/>
          <w:bCs w:val="1"/>
          <w:rtl w:val="0"/>
        </w:rPr>
        <w:t xml:space="preserve">struggles with multi-line Python strings</w:t>
      </w:r>
      <w:r w:rsidDel="00000000" w:rsidR="00000000" w:rsidRPr="00000000">
        <w:rPr>
          <w:rtl w:val="0"/>
        </w:rPr>
        <w:t xml:space="preserve"> — use bash heredocs or Notepad for multi-line file writes. PowerShell is safe for single-line commands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boot.ps1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nm3kcupqa901" w:id="11"/>
      <w:bookmarkEnd w:id="11"/>
      <w:r w:rsidDel="00000000" w:rsidR="00000000" w:rsidRPr="00000000">
        <w:rPr>
          <w:rtl w:val="0"/>
        </w:rPr>
        <w:t xml:space="preserve">Single-command preference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Taylor strongly prefers </w:t>
      </w:r>
      <w:r w:rsidDel="00000000" w:rsidR="00000000" w:rsidRPr="00000000">
        <w:rPr>
          <w:b w:val="1"/>
          <w:bCs w:val="1"/>
          <w:rtl w:val="0"/>
        </w:rPr>
        <w:t xml:space="preserve">single-command solutions</w:t>
      </w:r>
      <w:r w:rsidDel="00000000" w:rsidR="00000000" w:rsidRPr="00000000">
        <w:rPr>
          <w:rtl w:val="0"/>
        </w:rPr>
        <w:t xml:space="preserve">. Chain operations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. Avoid multi-step manual copy-paste sequences when a pipeline can accomplish the same result.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g44cho8k67h7" w:id="12"/>
      <w:bookmarkEnd w:id="12"/>
      <w:r w:rsidDel="00000000" w:rsidR="00000000" w:rsidRPr="00000000">
        <w:rPr>
          <w:rtl w:val="0"/>
        </w:rPr>
        <w:t xml:space="preserve">Standard boot sequence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From PowerShell (Windows)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.\boot.ps1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Or from WSL bash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cd /mnt/d/SacredSpace_OS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python 01_CORE/genesis.py          # pillar integrity check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uvicorn 02_SYSTEMS.main:app --host 0.0.0.0 --port 8888 --reload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bjh556ovsr6h" w:id="13"/>
      <w:bookmarkEnd w:id="13"/>
      <w:r w:rsidDel="00000000" w:rsidR="00000000" w:rsidRPr="00000000">
        <w:rPr>
          <w:rtl w:val="0"/>
        </w:rPr>
        <w:t xml:space="preserve">After bulk changes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02_SYSTEMS/reconcile.py     # sync SQLite ↔ ChromaDB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w1mbuvva87d4" w:id="14"/>
      <w:bookmarkEnd w:id="14"/>
      <w:r w:rsidDel="00000000" w:rsidR="00000000" w:rsidRPr="00000000">
        <w:rPr>
          <w:rtl w:val="0"/>
        </w:rPr>
        <w:t xml:space="preserve">Git hygiene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TaylorOakey/SacredSpace</w:t>
      </w:r>
      <w:r w:rsidDel="00000000" w:rsidR="00000000" w:rsidRPr="00000000">
        <w:rPr>
          <w:rtl w:val="0"/>
        </w:rPr>
        <w:t xml:space="preserve"> (private on GitHub)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Commit 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[PILLAR] short imperative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[07_COUNCIL] deduplicate lore_engine.py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commit secrets, API keys, or Tailscale config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ye2g8mwqzyos" w:id="15"/>
      <w:bookmarkEnd w:id="15"/>
      <w:r w:rsidDel="00000000" w:rsidR="00000000" w:rsidRPr="00000000">
        <w:rPr>
          <w:rtl w:val="0"/>
        </w:rPr>
        <w:t xml:space="preserve">8 · CANON GOVERNANCE RULES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These rules are </w:t>
      </w:r>
      <w:r w:rsidDel="00000000" w:rsidR="00000000" w:rsidRPr="00000000">
        <w:rPr>
          <w:b w:val="1"/>
          <w:bCs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 unless Taylor explicitly revises them in writing: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 is locked.</w:t>
      </w:r>
      <w:r w:rsidDel="00000000" w:rsidR="00000000" w:rsidRPr="00000000">
        <w:rPr>
          <w:rtl w:val="0"/>
        </w:rPr>
        <w:t xml:space="preserve"> Google Drive + Obsidian = source of record. Agent memory = index only.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 methodology</w:t>
      </w:r>
      <w:r w:rsidDel="00000000" w:rsidR="00000000" w:rsidRPr="00000000">
        <w:rPr>
          <w:rtl w:val="0"/>
        </w:rPr>
        <w:t xml:space="preserve"> = Digital Hybrid Multimedia (human-first, AI-enhanced). Never describe as "no AI" or "zero AI-generated."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modes</w:t>
      </w:r>
      <w:r w:rsidDel="00000000" w:rsidR="00000000" w:rsidRPr="00000000">
        <w:rPr>
          <w:rtl w:val="0"/>
        </w:rPr>
        <w:t xml:space="preserve"> (Sacred Messages, Jenga's Journey child content) must be safe and gentle.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Mysticism is grounded in structure.</w:t>
      </w:r>
      <w:r w:rsidDel="00000000" w:rsidR="00000000" w:rsidRPr="00000000">
        <w:rPr>
          <w:rtl w:val="0"/>
        </w:rPr>
        <w:t xml:space="preserve"> Every symbolic element maps to a concrete system.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Opening Ritual</w:t>
      </w:r>
      <w:r w:rsidDel="00000000" w:rsidR="00000000" w:rsidRPr="00000000">
        <w:rPr>
          <w:rtl w:val="0"/>
        </w:rPr>
        <w:t xml:space="preserve"> is canon session-start protocol. Run it at session open when in SacredSpace context.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~~</w:t>
      </w:r>
      <w:r w:rsidDel="00000000" w:rsidR="00000000" w:rsidRPr="00000000">
        <w:rPr>
          <w:b w:val="1"/>
          <w:bCs w:val="1"/>
          <w:rtl w:val="0"/>
        </w:rPr>
        <w:t xml:space="preserve"> (double tilde)</w:t>
      </w:r>
      <w:r w:rsidDel="00000000" w:rsidR="00000000" w:rsidRPr="00000000">
        <w:rPr>
          <w:rtl w:val="0"/>
        </w:rPr>
        <w:t xml:space="preserve"> = Taylor's cue to split chat / start new context.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Arcana Grid</w:t>
      </w:r>
      <w:r w:rsidDel="00000000" w:rsidR="00000000" w:rsidRPr="00000000">
        <w:rPr>
          <w:rtl w:val="0"/>
        </w:rPr>
        <w:t xml:space="preserve"> (Metatron-as-Law center + 12 Archetypes, 4 Elements × 3 Primes) is canon-locked. Do not restructure.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8e0lw6v533ye" w:id="16"/>
      <w:bookmarkEnd w:id="16"/>
      <w:r w:rsidDel="00000000" w:rsidR="00000000" w:rsidRPr="00000000">
        <w:rPr>
          <w:rtl w:val="0"/>
        </w:rPr>
        <w:t xml:space="preserve">9 · SACREDSPACE TECH STACK (zero-cost, open-source only)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3.11+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 + Uvicorn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LLM (local)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Ollama (primary)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LLM (cloud)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 API (fallback, free tier)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Vector 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ChromaDB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Relational 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Event/stream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Redis Streams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 / 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Obsidian + SACREDSIGIL 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PowerShell (boot), bash (dev)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Mesh 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Tailscale (free tier)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 ctrl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 + GitHub (private)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 11 + WSL2 (Ubuntu)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NVIDIA GTX 1060 (driver: DDU-clean)</w:t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xiecganqy078" w:id="17"/>
      <w:bookmarkEnd w:id="17"/>
      <w:r w:rsidDel="00000000" w:rsidR="00000000" w:rsidRPr="00000000">
        <w:rPr>
          <w:rtl w:val="0"/>
        </w:rPr>
        <w:t xml:space="preserve">10 · RETRIEVAL TAGS (use in commit messages, Codex entries, memory Motes)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SacredSpace OS Codex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 Motes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Council Grove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ICARIS Quartet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Neural Forest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Arcana Grid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 Messages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Jenga's Journey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 Little Forest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SACREDCODEX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SacredArcana Studios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GR∆M∆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w6nhu2ws7yoj" w:id="18"/>
      <w:bookmarkEnd w:id="18"/>
      <w:r w:rsidDel="00000000" w:rsidR="00000000" w:rsidRPr="00000000">
        <w:rPr>
          <w:rtl w:val="0"/>
        </w:rPr>
        <w:t xml:space="preserve">11 · CONTACTS &amp; IDENTITIES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 / 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Taylor (founder)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∆∆∆O∆K3YTREE∆∆∆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sacredarcanastudios@gmail.com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@SacredSpaceStudios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TaylorOakey/SacredSpace (private)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Hugging 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OAKEYTREE</w:t>
            </w:r>
          </w:p>
        </w:tc>
      </w:tr>
    </w:tbl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Seal: ∆∆∆ — In lakesh alakin ∆∆∆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acredarcanastudios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