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color w:val="0e101a"/>
          <w:sz w:val="28"/>
          <w:szCs w:val="28"/>
        </w:rPr>
      </w:pPr>
      <w:commentRangeStart w:id="0"/>
      <w:r w:rsidDel="00000000" w:rsidR="00000000" w:rsidRPr="00000000">
        <w:rPr>
          <w:b w:val="1"/>
          <w:color w:val="0e101a"/>
          <w:sz w:val="28"/>
          <w:szCs w:val="28"/>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rPr>
          <w:b w:val="1"/>
          <w:color w:val="0e101a"/>
        </w:rPr>
      </w:pPr>
      <w:r w:rsidDel="00000000" w:rsidR="00000000" w:rsidRPr="00000000">
        <w:rPr>
          <w:rtl w:val="0"/>
        </w:rPr>
      </w:r>
    </w:p>
    <w:p w:rsidR="00000000" w:rsidDel="00000000" w:rsidP="00000000" w:rsidRDefault="00000000" w:rsidRPr="00000000" w14:paraId="00000024">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5">
      <w:pPr>
        <w:rPr>
          <w:color w:val="0e101a"/>
        </w:rPr>
      </w:pPr>
      <w:r w:rsidDel="00000000" w:rsidR="00000000" w:rsidRPr="00000000">
        <w:rPr>
          <w:color w:val="0e101a"/>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7">
      <w:pPr>
        <w:rPr>
          <w:color w:val="0e101a"/>
        </w:rPr>
      </w:pPr>
      <w:r w:rsidDel="00000000" w:rsidR="00000000" w:rsidRPr="00000000">
        <w:rPr>
          <w:color w:val="0e101a"/>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the clinical trials registry against the 5th and all editions (3rd, 4th, and 5th) of the WHO database. We limited the evaluation to the WHO database, which is considered the gold standard for tumor nomenclature.</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9">
      <w:pPr>
        <w:rPr>
          <w:color w:val="0e101a"/>
        </w:rPr>
      </w:pPr>
      <w:r w:rsidDel="00000000" w:rsidR="00000000" w:rsidRPr="00000000">
        <w:rPr>
          <w:color w:val="0e101a"/>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B">
      <w:pPr>
        <w:rPr>
          <w:color w:val="0e101a"/>
        </w:rPr>
      </w:pPr>
      <w:r w:rsidDel="00000000" w:rsidR="00000000" w:rsidRPr="00000000">
        <w:rPr>
          <w:color w:val="0e101a"/>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C">
      <w:pPr>
        <w:ind w:left="-540" w:firstLine="0"/>
        <w:rPr>
          <w:b w:val="1"/>
          <w:sz w:val="28"/>
          <w:szCs w:val="28"/>
        </w:rPr>
      </w:pPr>
      <w:r w:rsidDel="00000000" w:rsidR="00000000" w:rsidRPr="00000000">
        <w:rPr>
          <w:rtl w:val="0"/>
        </w:rPr>
      </w:r>
    </w:p>
    <w:p w:rsidR="00000000" w:rsidDel="00000000" w:rsidP="00000000" w:rsidRDefault="00000000" w:rsidRPr="00000000" w14:paraId="0000002D">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supplemental table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E">
      <w:pPr>
        <w:ind w:left="-540" w:firstLine="0"/>
        <w:rPr/>
      </w:pPr>
      <w:r w:rsidDel="00000000" w:rsidR="00000000" w:rsidRPr="00000000">
        <w:rPr>
          <w:rtl w:val="0"/>
        </w:rPr>
      </w:r>
    </w:p>
    <w:p w:rsidR="00000000" w:rsidDel="00000000" w:rsidP="00000000" w:rsidRDefault="00000000" w:rsidRPr="00000000" w14:paraId="0000002F">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30">
      <w:pPr>
        <w:ind w:left="-540" w:firstLine="0"/>
        <w:rPr/>
      </w:pPr>
      <w:r w:rsidDel="00000000" w:rsidR="00000000" w:rsidRPr="00000000">
        <w:rPr>
          <w:rtl w:val="0"/>
        </w:rPr>
      </w:r>
    </w:p>
    <w:p w:rsidR="00000000" w:rsidDel="00000000" w:rsidP="00000000" w:rsidRDefault="00000000" w:rsidRPr="00000000" w14:paraId="00000031">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2">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3">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4">
      <w:pPr>
        <w:ind w:left="-540" w:firstLine="0"/>
        <w:rPr/>
      </w:pPr>
      <w:r w:rsidDel="00000000" w:rsidR="00000000" w:rsidRPr="00000000">
        <w:rPr>
          <w:rtl w:val="0"/>
        </w:rPr>
      </w:r>
    </w:p>
    <w:p w:rsidR="00000000" w:rsidDel="00000000" w:rsidP="00000000" w:rsidRDefault="00000000" w:rsidRPr="00000000" w14:paraId="00000035">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6">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7">
      <w:pPr>
        <w:ind w:left="-540" w:firstLine="0"/>
        <w:rPr/>
      </w:pPr>
      <w:r w:rsidDel="00000000" w:rsidR="00000000" w:rsidRPr="00000000">
        <w:rPr>
          <w:rtl w:val="0"/>
        </w:rPr>
      </w:r>
    </w:p>
    <w:p w:rsidR="00000000" w:rsidDel="00000000" w:rsidP="00000000" w:rsidRDefault="00000000" w:rsidRPr="00000000" w14:paraId="00000038">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9">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C">
      <w:pPr>
        <w:ind w:left="-540" w:firstLine="0"/>
        <w:rPr/>
      </w:pPr>
      <w:r w:rsidDel="00000000" w:rsidR="00000000" w:rsidRPr="00000000">
        <w:rPr>
          <w:rtl w:val="0"/>
        </w:rPr>
      </w:r>
    </w:p>
    <w:p w:rsidR="00000000" w:rsidDel="00000000" w:rsidP="00000000" w:rsidRDefault="00000000" w:rsidRPr="00000000" w14:paraId="0000003D">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Table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Supplemental Table S3.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2">
      <w:pPr>
        <w:ind w:left="-540" w:firstLine="0"/>
        <w:rPr/>
      </w:pPr>
      <w:r w:rsidDel="00000000" w:rsidR="00000000" w:rsidRPr="00000000">
        <w:rPr>
          <w:rtl w:val="0"/>
        </w:rPr>
      </w:r>
    </w:p>
    <w:p w:rsidR="00000000" w:rsidDel="00000000" w:rsidP="00000000" w:rsidRDefault="00000000" w:rsidRPr="00000000" w14:paraId="00000043">
      <w:pPr>
        <w:ind w:left="-540" w:firstLine="0"/>
        <w:rPr/>
      </w:pPr>
      <w:r w:rsidDel="00000000" w:rsidR="00000000" w:rsidRPr="00000000">
        <w:rPr>
          <w:rtl w:val="0"/>
        </w:rPr>
        <w:t xml:space="preserve">The second protocol in Phase 2, CANTOS matched each of the conditions in the CTR to the tumor names listed in the 5th edition (latest) of the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4">
      <w:pPr>
        <w:ind w:left="-540" w:firstLine="0"/>
        <w:rPr/>
      </w:pP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5th edition of the WHO database (instead of the entire 5th edition of WHO database).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6">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Table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rtl w:val="0"/>
        </w:rPr>
      </w:r>
    </w:p>
    <w:p w:rsidR="00000000" w:rsidDel="00000000" w:rsidP="00000000" w:rsidRDefault="00000000" w:rsidRPr="00000000" w14:paraId="0000004A">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B">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C">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manuscript).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5">
      <w:pPr>
        <w:ind w:left="-540" w:firstLine="0"/>
        <w:rPr/>
      </w:pPr>
      <w:r w:rsidDel="00000000" w:rsidR="00000000" w:rsidRPr="00000000">
        <w:rPr>
          <w:rtl w:val="0"/>
        </w:rPr>
      </w:r>
    </w:p>
    <w:p w:rsidR="00000000" w:rsidDel="00000000" w:rsidP="00000000" w:rsidRDefault="00000000" w:rsidRPr="00000000" w14:paraId="0000005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C">
      <w:pPr>
        <w:ind w:left="-540" w:firstLine="0"/>
        <w:rPr/>
      </w:pPr>
      <w:r w:rsidDel="00000000" w:rsidR="00000000" w:rsidRPr="00000000">
        <w:rPr>
          <w:rtl w:val="0"/>
        </w:rPr>
      </w:r>
    </w:p>
    <w:p w:rsidR="00000000" w:rsidDel="00000000" w:rsidP="00000000" w:rsidRDefault="00000000" w:rsidRPr="00000000" w14:paraId="0000005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0">
      <w:pPr>
        <w:ind w:left="-540" w:firstLine="0"/>
        <w:rPr>
          <w:color w:val="202122"/>
          <w:highlight w:val="white"/>
        </w:rPr>
      </w:pPr>
      <w:r w:rsidDel="00000000" w:rsidR="00000000" w:rsidRPr="00000000">
        <w:rPr>
          <w:rtl w:val="0"/>
        </w:rPr>
      </w:r>
    </w:p>
    <w:p w:rsidR="00000000" w:rsidDel="00000000" w:rsidP="00000000" w:rsidRDefault="00000000" w:rsidRPr="00000000" w14:paraId="0000006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3">
      <w:pPr>
        <w:ind w:left="-540" w:firstLine="0"/>
        <w:rPr>
          <w:b w:val="1"/>
          <w:highlight w:val="white"/>
        </w:rPr>
      </w:pPr>
      <w:r w:rsidDel="00000000" w:rsidR="00000000" w:rsidRPr="00000000">
        <w:rPr>
          <w:rtl w:val="0"/>
        </w:rPr>
      </w:r>
    </w:p>
    <w:p w:rsidR="00000000" w:rsidDel="00000000" w:rsidP="00000000" w:rsidRDefault="00000000" w:rsidRPr="00000000" w14:paraId="0000006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6">
      <w:pPr>
        <w:ind w:left="-540" w:firstLine="0"/>
        <w:rPr>
          <w:color w:val="202122"/>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8">
      <w:pPr>
        <w:ind w:left="-540" w:firstLine="0"/>
        <w:rPr>
          <w:highlight w:val="white"/>
        </w:rPr>
      </w:pPr>
      <w:r w:rsidDel="00000000" w:rsidR="00000000" w:rsidRPr="00000000">
        <w:rPr>
          <w:rtl w:val="0"/>
        </w:rPr>
      </w:r>
    </w:p>
    <w:p w:rsidR="00000000" w:rsidDel="00000000" w:rsidP="00000000" w:rsidRDefault="00000000" w:rsidRPr="00000000" w14:paraId="0000006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C">
      <w:pPr>
        <w:ind w:left="-540" w:firstLine="0"/>
        <w:rPr>
          <w:color w:val="202122"/>
          <w:highlight w:val="white"/>
        </w:rPr>
      </w:pPr>
      <w:r w:rsidDel="00000000" w:rsidR="00000000" w:rsidRPr="00000000">
        <w:rPr>
          <w:rtl w:val="0"/>
        </w:rPr>
      </w:r>
    </w:p>
    <w:p w:rsidR="00000000" w:rsidDel="00000000" w:rsidP="00000000" w:rsidRDefault="00000000" w:rsidRPr="00000000" w14:paraId="0000006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E">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color w:val="ff0000"/>
          <w:highlight w:val="white"/>
          <w:rtl w:val="0"/>
        </w:rPr>
        <w:t xml:space="preserve">supplementary figure SSSSS</w:t>
      </w:r>
      <w:r w:rsidDel="00000000" w:rsidR="00000000" w:rsidRPr="00000000">
        <w:rPr>
          <w:highlight w:val="white"/>
          <w:rtl w:val="0"/>
        </w:rPr>
        <w:t xml:space="preserve"> and summarized version is shown in figure 2. The following section will discuss the pipeline that standardizes the clinical trial tumors based on text-embeddings. </w:t>
      </w:r>
    </w:p>
    <w:p w:rsidR="00000000" w:rsidDel="00000000" w:rsidP="00000000" w:rsidRDefault="00000000" w:rsidRPr="00000000" w14:paraId="00000074">
      <w:pPr>
        <w:ind w:left="-540" w:firstLine="0"/>
        <w:rPr>
          <w:color w:val="202122"/>
          <w:highlight w:val="white"/>
        </w:rPr>
      </w:pPr>
      <w:r w:rsidDel="00000000" w:rsidR="00000000" w:rsidRPr="00000000">
        <w:rPr>
          <w:rtl w:val="0"/>
        </w:rPr>
      </w:r>
    </w:p>
    <w:p w:rsidR="00000000" w:rsidDel="00000000" w:rsidP="00000000" w:rsidRDefault="00000000" w:rsidRPr="00000000" w14:paraId="00000075">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7">
      <w:pPr>
        <w:ind w:left="-540" w:firstLine="0"/>
        <w:rPr>
          <w:b w:val="1"/>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r w:rsidDel="00000000" w:rsidR="00000000" w:rsidRPr="00000000">
        <w:rPr>
          <w:sz w:val="24"/>
          <w:szCs w:val="24"/>
          <w:highlight w:val="red"/>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r>
    </w:p>
    <w:p w:rsidR="00000000" w:rsidDel="00000000" w:rsidP="00000000" w:rsidRDefault="00000000" w:rsidRPr="00000000" w14:paraId="00000078">
      <w:pPr>
        <w:ind w:left="-540" w:firstLine="0"/>
        <w:rPr>
          <w:b w:val="1"/>
        </w:rPr>
      </w:pPr>
      <w:r w:rsidDel="00000000" w:rsidR="00000000" w:rsidRPr="00000000">
        <w:rPr>
          <w:rtl w:val="0"/>
        </w:rPr>
      </w:r>
    </w:p>
    <w:p w:rsidR="00000000" w:rsidDel="00000000" w:rsidP="00000000" w:rsidRDefault="00000000" w:rsidRPr="00000000" w14:paraId="00000079">
      <w:pPr>
        <w:ind w:left="-540" w:firstLine="0"/>
        <w:rPr/>
      </w:pP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of the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A">
      <w:pPr>
        <w:ind w:left="-540" w:firstLine="0"/>
        <w:rPr/>
      </w:pPr>
      <w:r w:rsidDel="00000000" w:rsidR="00000000" w:rsidRPr="00000000">
        <w:rPr>
          <w:rtl w:val="0"/>
        </w:rPr>
      </w:r>
    </w:p>
    <w:p w:rsidR="00000000" w:rsidDel="00000000" w:rsidP="00000000" w:rsidRDefault="00000000" w:rsidRPr="00000000" w14:paraId="0000007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C">
      <w:pPr>
        <w:ind w:left="-540" w:firstLine="0"/>
        <w:rPr>
          <w:sz w:val="24"/>
          <w:szCs w:val="24"/>
        </w:rPr>
      </w:pPr>
      <w:r w:rsidDel="00000000" w:rsidR="00000000" w:rsidRPr="00000000">
        <w:rPr>
          <w:rtl w:val="0"/>
        </w:rPr>
      </w:r>
    </w:p>
    <w:p w:rsidR="00000000" w:rsidDel="00000000" w:rsidP="00000000" w:rsidRDefault="00000000" w:rsidRPr="00000000" w14:paraId="0000007D">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7">
      <w:pPr>
        <w:ind w:left="-540" w:firstLine="0"/>
        <w:rPr>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9">
      <w:pPr>
        <w:ind w:left="-540" w:firstLine="0"/>
        <w:rPr>
          <w:color w:val="ff0000"/>
          <w:sz w:val="24"/>
          <w:szCs w:val="24"/>
        </w:rPr>
      </w:pPr>
      <w:r w:rsidDel="00000000" w:rsidR="00000000" w:rsidRPr="00000000">
        <w:rPr>
          <w:rtl w:val="0"/>
        </w:rPr>
      </w:r>
    </w:p>
    <w:p w:rsidR="00000000" w:rsidDel="00000000" w:rsidP="00000000" w:rsidRDefault="00000000" w:rsidRPr="00000000" w14:paraId="0000008A">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B">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D">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the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color w:val="ff0000"/>
          <w:sz w:val="24"/>
          <w:szCs w:val="24"/>
          <w:highlight w:val="white"/>
          <w:rtl w:val="0"/>
        </w:rPr>
        <w:t xml:space="preserve">supplemental figure SSSSSS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the 5th edition of the WHO database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only the 5th edition of the WHO database for standardization and 1,118 terms when we considered all editions of the WHO database.</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5th Edition of WHO database or 1118 for All Editions of WHO database). We report the accuracy of each method for the all editions of WHO database in Table 3 and for WHO database 5th Edition in Table 4.</w:t>
      </w:r>
    </w:p>
    <w:p w:rsidR="00000000" w:rsidDel="00000000" w:rsidP="00000000" w:rsidRDefault="00000000" w:rsidRPr="00000000" w14:paraId="000000B5">
      <w:pPr>
        <w:ind w:left="-540" w:firstLine="0"/>
        <w:rPr>
          <w:sz w:val="24"/>
          <w:szCs w:val="24"/>
          <w:highlight w:val="white"/>
        </w:rPr>
      </w:pPr>
      <w:r w:rsidDel="00000000" w:rsidR="00000000" w:rsidRPr="00000000">
        <w:rPr>
          <w:rtl w:val="0"/>
        </w:rPr>
      </w:r>
    </w:p>
    <w:p w:rsidR="00000000" w:rsidDel="00000000" w:rsidP="00000000" w:rsidRDefault="00000000" w:rsidRPr="00000000" w14:paraId="000000B6">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all  Editions of WHO terms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b w:val="1"/>
                <w:sz w:val="20"/>
                <w:szCs w:val="20"/>
              </w:rPr>
            </w:pPr>
            <w:r w:rsidDel="00000000" w:rsidR="00000000" w:rsidRPr="00000000">
              <w:rPr>
                <w:b w:val="1"/>
                <w:sz w:val="20"/>
                <w:szCs w:val="20"/>
                <w:rtl w:val="0"/>
              </w:rPr>
              <w:t xml:space="preserve">Accuracy All Editions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B">
      <w:pPr>
        <w:ind w:left="-540" w:firstLine="0"/>
        <w:rPr>
          <w:sz w:val="24"/>
          <w:szCs w:val="24"/>
          <w:highlight w:val="white"/>
        </w:rPr>
      </w:pPr>
      <w:r w:rsidDel="00000000" w:rsidR="00000000" w:rsidRPr="00000000">
        <w:rPr>
          <w:rtl w:val="0"/>
        </w:rPr>
      </w:r>
    </w:p>
    <w:p w:rsidR="00000000" w:rsidDel="00000000" w:rsidP="00000000" w:rsidRDefault="00000000" w:rsidRPr="00000000" w14:paraId="000000EC">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only 5th  Editions of WHO terms are used </w:t>
      </w:r>
    </w:p>
    <w:p w:rsidR="00000000" w:rsidDel="00000000" w:rsidP="00000000" w:rsidRDefault="00000000" w:rsidRPr="00000000" w14:paraId="000000ED">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b w:val="1"/>
                <w:sz w:val="20"/>
                <w:szCs w:val="20"/>
              </w:rPr>
            </w:pPr>
            <w:r w:rsidDel="00000000" w:rsidR="00000000" w:rsidRPr="00000000">
              <w:rPr>
                <w:b w:val="1"/>
                <w:sz w:val="20"/>
                <w:szCs w:val="20"/>
                <w:rtl w:val="0"/>
              </w:rPr>
              <w:t xml:space="preserve">Accuracy 5th Edition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highlight w:val="yellow"/>
          <w:rtl w:val="0"/>
        </w:rPr>
        <w:t xml:space="preserve">Supplementary</w:t>
      </w:r>
      <w:r w:rsidDel="00000000" w:rsidR="00000000" w:rsidRPr="00000000">
        <w:rPr>
          <w:sz w:val="24"/>
          <w:szCs w:val="24"/>
          <w:highlight w:val="yellow"/>
          <w:rtl w:val="0"/>
        </w:rPr>
        <w:t xml:space="preserve"> File S8</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All Editions) and </w:t>
      </w:r>
      <w:r w:rsidDel="00000000" w:rsidR="00000000" w:rsidRPr="00000000">
        <w:rPr>
          <w:sz w:val="24"/>
          <w:szCs w:val="24"/>
          <w:highlight w:val="yellow"/>
          <w:rtl w:val="0"/>
        </w:rPr>
        <w:t xml:space="preserve">Supplementary File S9</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5th Edition)</w:t>
      </w:r>
      <w:r w:rsidDel="00000000" w:rsidR="00000000" w:rsidRPr="00000000">
        <w:rPr>
          <w:sz w:val="24"/>
          <w:szCs w:val="24"/>
          <w:highlight w:val="white"/>
          <w:rtl w:val="0"/>
        </w:rPr>
        <w:t xml:space="preserve">. For each iteration of the pipeline, we report the WHO and NCIT standardized terms for each tumor identified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in the following supplementary files: </w:t>
      </w:r>
      <w:r w:rsidDel="00000000" w:rsidR="00000000" w:rsidRPr="00000000">
        <w:rPr>
          <w:sz w:val="24"/>
          <w:szCs w:val="24"/>
          <w:highlight w:val="yellow"/>
          <w:rtl w:val="0"/>
        </w:rPr>
        <w:t xml:space="preserve">Supplementary File S</w:t>
      </w:r>
      <w:r w:rsidDel="00000000" w:rsidR="00000000" w:rsidRPr="00000000">
        <w:rPr>
          <w:sz w:val="24"/>
          <w:szCs w:val="24"/>
          <w:highlight w:val="yellow"/>
          <w:rtl w:val="0"/>
        </w:rPr>
        <w:t xml:space="preserve">10-S13</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6">
      <w:pPr>
        <w:ind w:left="-540" w:firstLine="0"/>
        <w:rPr>
          <w:sz w:val="24"/>
          <w:szCs w:val="24"/>
          <w:highlight w:val="white"/>
        </w:rPr>
      </w:pPr>
      <w:r w:rsidDel="00000000" w:rsidR="00000000" w:rsidRPr="00000000">
        <w:rPr>
          <w:rtl w:val="0"/>
        </w:rPr>
      </w:r>
    </w:p>
    <w:p w:rsidR="00000000" w:rsidDel="00000000" w:rsidP="00000000" w:rsidRDefault="00000000" w:rsidRPr="00000000" w14:paraId="00000127">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9">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5th edition of the WHO database alone and then with all editions (3rd, 4th, and 5th) of the WHO database.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5th edition of the WHO database has fewer terms compared to all editions of the WHO database.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B">
      <w:pPr>
        <w:ind w:left="-540" w:firstLine="0"/>
        <w:rPr>
          <w:sz w:val="24"/>
          <w:szCs w:val="24"/>
          <w:highlight w:val="white"/>
        </w:rPr>
      </w:pPr>
      <w:r w:rsidDel="00000000" w:rsidR="00000000" w:rsidRPr="00000000">
        <w:rPr>
          <w:rtl w:val="0"/>
        </w:rPr>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color w:val="1155cc"/>
            <w:sz w:val="24"/>
            <w:szCs w:val="24"/>
            <w:highlight w:val="white"/>
            <w:u w:val="single"/>
            <w:rtl w:val="0"/>
          </w:rPr>
          <w:t xml:space="preserve">(Stanford CRFM )</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[38,39]</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[40]</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3">
      <w:pPr>
        <w:ind w:left="-540" w:firstLine="0"/>
        <w:rPr>
          <w:sz w:val="24"/>
          <w:szCs w:val="24"/>
          <w:highlight w:val="white"/>
        </w:rPr>
      </w:pPr>
      <w:r w:rsidDel="00000000" w:rsidR="00000000" w:rsidRPr="00000000">
        <w:rPr>
          <w:rtl w:val="0"/>
        </w:rPr>
      </w:r>
    </w:p>
    <w:p w:rsidR="00000000" w:rsidDel="00000000" w:rsidP="00000000" w:rsidRDefault="00000000" w:rsidRPr="00000000" w14:paraId="00000134">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5">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6">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E">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F">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40">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1">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2">
      <w:pPr>
        <w:rPr>
          <w:sz w:val="28"/>
          <w:szCs w:val="28"/>
          <w:highlight w:val="white"/>
        </w:rPr>
      </w:pPr>
      <w:r w:rsidDel="00000000" w:rsidR="00000000" w:rsidRPr="00000000">
        <w:rPr>
          <w:rtl w:val="0"/>
        </w:rPr>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sz w:val="28"/>
          <w:szCs w:val="28"/>
          <w:highlight w:val="white"/>
        </w:rPr>
      </w:pPr>
      <w:r w:rsidDel="00000000" w:rsidR="00000000" w:rsidRPr="00000000">
        <w:rPr>
          <w:rtl w:val="0"/>
        </w:rPr>
      </w:r>
    </w:p>
    <w:p w:rsidR="00000000" w:rsidDel="00000000" w:rsidP="00000000" w:rsidRDefault="00000000" w:rsidRPr="00000000" w14:paraId="00000145">
      <w:pPr>
        <w:rPr>
          <w:sz w:val="28"/>
          <w:szCs w:val="28"/>
          <w:highlight w:val="white"/>
        </w:rPr>
      </w:pPr>
      <w:r w:rsidDel="00000000" w:rsidR="00000000" w:rsidRPr="00000000">
        <w:rPr>
          <w:rtl w:val="0"/>
        </w:rPr>
      </w:r>
    </w:p>
    <w:p w:rsidR="00000000" w:rsidDel="00000000" w:rsidP="00000000" w:rsidRDefault="00000000" w:rsidRPr="00000000" w14:paraId="00000146">
      <w:pPr>
        <w:rPr>
          <w:sz w:val="28"/>
          <w:szCs w:val="28"/>
          <w:highlight w:val="white"/>
        </w:rPr>
      </w:pPr>
      <w:r w:rsidDel="00000000" w:rsidR="00000000" w:rsidRPr="00000000">
        <w:rPr>
          <w:rtl w:val="0"/>
        </w:rPr>
      </w:r>
    </w:p>
    <w:p w:rsidR="00000000" w:rsidDel="00000000" w:rsidP="00000000" w:rsidRDefault="00000000" w:rsidRPr="00000000" w14:paraId="00000147">
      <w:pPr>
        <w:rPr>
          <w:sz w:val="28"/>
          <w:szCs w:val="28"/>
          <w:highlight w:val="white"/>
        </w:rPr>
      </w:pPr>
      <w:r w:rsidDel="00000000" w:rsidR="00000000" w:rsidRPr="00000000">
        <w:rPr>
          <w:rtl w:val="0"/>
        </w:rPr>
      </w:r>
    </w:p>
    <w:p w:rsidR="00000000" w:rsidDel="00000000" w:rsidP="00000000" w:rsidRDefault="00000000" w:rsidRPr="00000000" w14:paraId="00000148">
      <w:pPr>
        <w:rPr>
          <w:sz w:val="28"/>
          <w:szCs w:val="28"/>
          <w:highlight w:val="white"/>
        </w:rPr>
      </w:pPr>
      <w:r w:rsidDel="00000000" w:rsidR="00000000" w:rsidRPr="00000000">
        <w:rPr>
          <w:rtl w:val="0"/>
        </w:rPr>
      </w:r>
    </w:p>
    <w:p w:rsidR="00000000" w:rsidDel="00000000" w:rsidP="00000000" w:rsidRDefault="00000000" w:rsidRPr="00000000" w14:paraId="00000149">
      <w:pPr>
        <w:rPr>
          <w:sz w:val="28"/>
          <w:szCs w:val="28"/>
          <w:highlight w:val="white"/>
        </w:rPr>
      </w:pPr>
      <w:r w:rsidDel="00000000" w:rsidR="00000000" w:rsidRPr="00000000">
        <w:rPr>
          <w:rtl w:val="0"/>
        </w:rPr>
      </w:r>
    </w:p>
    <w:p w:rsidR="00000000" w:rsidDel="00000000" w:rsidP="00000000" w:rsidRDefault="00000000" w:rsidRPr="00000000" w14:paraId="0000014A">
      <w:pPr>
        <w:rPr>
          <w:sz w:val="28"/>
          <w:szCs w:val="28"/>
          <w:highlight w:val="white"/>
        </w:rPr>
      </w:pPr>
      <w:r w:rsidDel="00000000" w:rsidR="00000000" w:rsidRPr="00000000">
        <w:rPr>
          <w:rtl w:val="0"/>
        </w:rPr>
      </w:r>
    </w:p>
    <w:p w:rsidR="00000000" w:rsidDel="00000000" w:rsidP="00000000" w:rsidRDefault="00000000" w:rsidRPr="00000000" w14:paraId="0000014B">
      <w:pPr>
        <w:rPr>
          <w:sz w:val="28"/>
          <w:szCs w:val="28"/>
          <w:highlight w:val="white"/>
        </w:rPr>
      </w:pPr>
      <w:r w:rsidDel="00000000" w:rsidR="00000000" w:rsidRPr="00000000">
        <w:rPr>
          <w:rtl w:val="0"/>
        </w:rPr>
      </w:r>
    </w:p>
    <w:p w:rsidR="00000000" w:rsidDel="00000000" w:rsidP="00000000" w:rsidRDefault="00000000" w:rsidRPr="00000000" w14:paraId="0000014C">
      <w:pPr>
        <w:rPr>
          <w:sz w:val="28"/>
          <w:szCs w:val="28"/>
          <w:highlight w:val="white"/>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References</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Canonica GW, Baena-Cagnani CE, Bousquet J, </w:t>
        </w:r>
      </w:hyperlink>
      <w:hyperlink r:id="rId194">
        <w:r w:rsidDel="00000000" w:rsidR="00000000" w:rsidRPr="00000000">
          <w:rPr>
            <w:b w:val="0"/>
            <w:i w:val="1"/>
            <w:color w:val="000000"/>
            <w:sz w:val="22"/>
            <w:szCs w:val="22"/>
            <w:u w:val="none"/>
            <w:rtl w:val="0"/>
          </w:rPr>
          <w:t xml:space="preserve">et al.</w:t>
        </w:r>
      </w:hyperlink>
      <w:hyperlink r:id="rId195">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6">
        <w:r w:rsidDel="00000000" w:rsidR="00000000" w:rsidRPr="00000000">
          <w:rPr>
            <w:b w:val="0"/>
            <w:i w:val="1"/>
            <w:color w:val="000000"/>
            <w:sz w:val="22"/>
            <w:szCs w:val="22"/>
            <w:u w:val="none"/>
            <w:rtl w:val="0"/>
          </w:rPr>
          <w:t xml:space="preserve">Allergy</w:t>
        </w:r>
      </w:hyperlink>
      <w:hyperlink r:id="rId197">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8">
        <w:r w:rsidDel="00000000" w:rsidR="00000000" w:rsidRPr="00000000">
          <w:rPr>
            <w:b w:val="0"/>
            <w:i w:val="0"/>
            <w:color w:val="000000"/>
            <w:sz w:val="22"/>
            <w:szCs w:val="22"/>
            <w:u w:val="none"/>
            <w:rtl w:val="0"/>
          </w:rPr>
          <w:t xml:space="preserve">Katz MHG, Marsh R, Herman JM, </w:t>
        </w:r>
      </w:hyperlink>
      <w:hyperlink r:id="rId199">
        <w:r w:rsidDel="00000000" w:rsidR="00000000" w:rsidRPr="00000000">
          <w:rPr>
            <w:b w:val="0"/>
            <w:i w:val="1"/>
            <w:color w:val="000000"/>
            <w:sz w:val="22"/>
            <w:szCs w:val="22"/>
            <w:u w:val="none"/>
            <w:rtl w:val="0"/>
          </w:rPr>
          <w:t xml:space="preserve">et al.</w:t>
        </w:r>
      </w:hyperlink>
      <w:hyperlink r:id="rId200">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1">
        <w:r w:rsidDel="00000000" w:rsidR="00000000" w:rsidRPr="00000000">
          <w:rPr>
            <w:b w:val="0"/>
            <w:i w:val="1"/>
            <w:color w:val="000000"/>
            <w:sz w:val="22"/>
            <w:szCs w:val="22"/>
            <w:u w:val="none"/>
            <w:rtl w:val="0"/>
          </w:rPr>
          <w:t xml:space="preserve">Ann Surg Oncol</w:t>
        </w:r>
      </w:hyperlink>
      <w:hyperlink r:id="rId202">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3">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4">
        <w:r w:rsidDel="00000000" w:rsidR="00000000" w:rsidRPr="00000000">
          <w:rPr>
            <w:b w:val="0"/>
            <w:i w:val="1"/>
            <w:color w:val="000000"/>
            <w:sz w:val="22"/>
            <w:szCs w:val="22"/>
            <w:u w:val="none"/>
            <w:rtl w:val="0"/>
          </w:rPr>
          <w:t xml:space="preserve">Proc Natl Acad Sci U S A</w:t>
        </w:r>
      </w:hyperlink>
      <w:hyperlink r:id="rId205">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rtl w:val="0"/>
        </w:rPr>
        <w:t xml:space="preserve">FIGURES </w:t>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headerReference r:id="rId206"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b w:val="1"/>
        </w:rPr>
        <w:drawing>
          <wp:inline distB="114300" distT="114300" distL="114300" distR="114300">
            <wp:extent cx="8343900" cy="4749800"/>
            <wp:effectExtent b="0" l="0" r="0" t="0"/>
            <wp:docPr id="5" name="image3.png"/>
            <a:graphic>
              <a:graphicData uri="http://schemas.openxmlformats.org/drawingml/2006/picture">
                <pic:pic>
                  <pic:nvPicPr>
                    <pic:cNvPr id="0" name="image3.png"/>
                    <pic:cNvPicPr preferRelativeResize="0"/>
                  </pic:nvPicPr>
                  <pic:blipFill>
                    <a:blip r:embed="rId207"/>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540" w:firstLine="0"/>
        <w:rPr>
          <w:b w:val="1"/>
        </w:rPr>
      </w:pPr>
      <w:r w:rsidDel="00000000" w:rsidR="00000000" w:rsidRPr="00000000">
        <w:rPr>
          <w:rtl w:val="0"/>
        </w:rPr>
      </w:r>
    </w:p>
    <w:p w:rsidR="00000000" w:rsidDel="00000000" w:rsidP="00000000" w:rsidRDefault="00000000" w:rsidRPr="00000000" w14:paraId="00000184">
      <w:pPr>
        <w:ind w:left="-540" w:firstLine="0"/>
        <w:rPr>
          <w:b w:val="1"/>
        </w:rPr>
      </w:pPr>
      <w:r w:rsidDel="00000000" w:rsidR="00000000" w:rsidRPr="00000000">
        <w:rPr>
          <w:rtl w:val="0"/>
        </w:rPr>
      </w:r>
    </w:p>
    <w:p w:rsidR="00000000" w:rsidDel="00000000" w:rsidP="00000000" w:rsidRDefault="00000000" w:rsidRPr="00000000" w14:paraId="00000185">
      <w:pPr>
        <w:ind w:left="-540" w:firstLine="0"/>
        <w:rPr>
          <w:b w:val="1"/>
        </w:rPr>
      </w:pPr>
      <w:r w:rsidDel="00000000" w:rsidR="00000000" w:rsidRPr="00000000">
        <w:rPr>
          <w:rtl w:val="0"/>
        </w:rPr>
      </w:r>
    </w:p>
    <w:p w:rsidR="00000000" w:rsidDel="00000000" w:rsidP="00000000" w:rsidRDefault="00000000" w:rsidRPr="00000000" w14:paraId="00000186">
      <w:pPr>
        <w:ind w:left="-540" w:firstLine="0"/>
        <w:rPr>
          <w:b w:val="1"/>
          <w:i w:val="1"/>
          <w:sz w:val="24"/>
          <w:szCs w:val="24"/>
        </w:rPr>
      </w:pPr>
      <w:commentRangeStart w:id="2"/>
      <w:r w:rsidDel="00000000" w:rsidR="00000000" w:rsidRPr="00000000">
        <w:rPr>
          <w:b w:val="1"/>
          <w:rtl w:val="0"/>
        </w:rPr>
        <w:t xml:space="preserve">Fig 2: Text match and text embedding pipeline summary.</w:t>
        <w:br w:type="textWrapp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87">
      <w:pPr>
        <w:ind w:left="-540" w:firstLine="0"/>
        <w:rPr>
          <w:b w:val="1"/>
        </w:rPr>
      </w:pPr>
      <w:r w:rsidDel="00000000" w:rsidR="00000000" w:rsidRPr="00000000">
        <w:rPr>
          <w:rtl w:val="0"/>
        </w:rPr>
      </w:r>
    </w:p>
    <w:p w:rsidR="00000000" w:rsidDel="00000000" w:rsidP="00000000" w:rsidRDefault="00000000" w:rsidRPr="00000000" w14:paraId="00000188">
      <w:pPr>
        <w:ind w:left="-540" w:firstLine="0"/>
        <w:rPr>
          <w:b w:val="1"/>
        </w:rPr>
      </w:pPr>
      <w:r w:rsidDel="00000000" w:rsidR="00000000" w:rsidRPr="00000000">
        <w:rPr>
          <w:b w:val="1"/>
        </w:rPr>
        <w:drawing>
          <wp:inline distB="114300" distT="114300" distL="114300" distR="114300">
            <wp:extent cx="6057900" cy="6832600"/>
            <wp:effectExtent b="0" l="0" r="0" t="0"/>
            <wp:docPr id="1" name="image5.png"/>
            <a:graphic>
              <a:graphicData uri="http://schemas.openxmlformats.org/drawingml/2006/picture">
                <pic:pic>
                  <pic:nvPicPr>
                    <pic:cNvPr id="0" name="image5.png"/>
                    <pic:cNvPicPr preferRelativeResize="0"/>
                  </pic:nvPicPr>
                  <pic:blipFill>
                    <a:blip r:embed="rId208"/>
                    <a:srcRect b="0" l="0" r="0" t="0"/>
                    <a:stretch>
                      <a:fillRect/>
                    </a:stretch>
                  </pic:blipFill>
                  <pic:spPr>
                    <a:xfrm>
                      <a:off x="0" y="0"/>
                      <a:ext cx="60579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540" w:firstLine="0"/>
        <w:rPr>
          <w:b w:val="1"/>
        </w:rPr>
      </w:pPr>
      <w:r w:rsidDel="00000000" w:rsidR="00000000" w:rsidRPr="00000000">
        <w:rPr>
          <w:rtl w:val="0"/>
        </w:rPr>
      </w:r>
    </w:p>
    <w:p w:rsidR="00000000" w:rsidDel="00000000" w:rsidP="00000000" w:rsidRDefault="00000000" w:rsidRPr="00000000" w14:paraId="0000018A">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18B">
      <w:pPr>
        <w:ind w:left="-540" w:firstLine="0"/>
        <w:rPr>
          <w:b w:val="1"/>
        </w:rPr>
      </w:pPr>
      <w:r w:rsidDel="00000000" w:rsidR="00000000" w:rsidRPr="00000000">
        <w:rPr>
          <w:rtl w:val="0"/>
        </w:rPr>
      </w:r>
    </w:p>
    <w:p w:rsidR="00000000" w:rsidDel="00000000" w:rsidP="00000000" w:rsidRDefault="00000000" w:rsidRPr="00000000" w14:paraId="0000018C">
      <w:pPr>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253413" cy="3438922"/>
            <wp:effectExtent b="0" l="0" r="0" t="0"/>
            <wp:docPr id="4" name="image1.png"/>
            <a:graphic>
              <a:graphicData uri="http://schemas.openxmlformats.org/drawingml/2006/picture">
                <pic:pic>
                  <pic:nvPicPr>
                    <pic:cNvPr id="0" name="image1.png"/>
                    <pic:cNvPicPr preferRelativeResize="0"/>
                  </pic:nvPicPr>
                  <pic:blipFill>
                    <a:blip r:embed="rId209"/>
                    <a:srcRect b="0" l="0" r="0" t="0"/>
                    <a:stretch>
                      <a:fillRect/>
                    </a:stretch>
                  </pic:blipFill>
                  <pic:spPr>
                    <a:xfrm>
                      <a:off x="0" y="0"/>
                      <a:ext cx="8253413" cy="343892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540" w:firstLine="0"/>
        <w:rPr>
          <w:b w:val="1"/>
        </w:rPr>
      </w:pPr>
      <w:r w:rsidDel="00000000" w:rsidR="00000000" w:rsidRPr="00000000">
        <w:rPr>
          <w:rtl w:val="0"/>
        </w:rPr>
      </w:r>
    </w:p>
    <w:p w:rsidR="00000000" w:rsidDel="00000000" w:rsidP="00000000" w:rsidRDefault="00000000" w:rsidRPr="00000000" w14:paraId="0000018E">
      <w:pPr>
        <w:ind w:left="-540" w:firstLine="0"/>
        <w:rPr>
          <w:b w:val="1"/>
        </w:rPr>
      </w:pPr>
      <w:r w:rsidDel="00000000" w:rsidR="00000000" w:rsidRPr="00000000">
        <w:rPr>
          <w:rtl w:val="0"/>
        </w:rPr>
      </w:r>
    </w:p>
    <w:p w:rsidR="00000000" w:rsidDel="00000000" w:rsidP="00000000" w:rsidRDefault="00000000" w:rsidRPr="00000000" w14:paraId="0000018F">
      <w:pPr>
        <w:ind w:left="-540" w:firstLine="0"/>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ind w:left="-540" w:firstLine="0"/>
        <w:rPr>
          <w:b w:val="1"/>
        </w:rPr>
      </w:pPr>
      <w:r w:rsidDel="00000000" w:rsidR="00000000" w:rsidRPr="00000000">
        <w:rPr>
          <w:rtl w:val="0"/>
        </w:rPr>
      </w:r>
    </w:p>
    <w:p w:rsidR="00000000" w:rsidDel="00000000" w:rsidP="00000000" w:rsidRDefault="00000000" w:rsidRPr="00000000" w14:paraId="00000192">
      <w:pPr>
        <w:ind w:left="-540" w:firstLine="0"/>
        <w:rPr>
          <w:b w:val="1"/>
        </w:rPr>
      </w:pPr>
      <w:r w:rsidDel="00000000" w:rsidR="00000000" w:rsidRPr="00000000">
        <w:rPr>
          <w:rtl w:val="0"/>
        </w:rPr>
      </w:r>
    </w:p>
    <w:p w:rsidR="00000000" w:rsidDel="00000000" w:rsidP="00000000" w:rsidRDefault="00000000" w:rsidRPr="00000000" w14:paraId="00000193">
      <w:pPr>
        <w:ind w:left="-540" w:firstLine="0"/>
        <w:rPr>
          <w:b w:val="1"/>
        </w:rPr>
      </w:pPr>
      <w:r w:rsidDel="00000000" w:rsidR="00000000" w:rsidRPr="00000000">
        <w:rPr>
          <w:rtl w:val="0"/>
        </w:rPr>
      </w:r>
    </w:p>
    <w:p w:rsidR="00000000" w:rsidDel="00000000" w:rsidP="00000000" w:rsidRDefault="00000000" w:rsidRPr="00000000" w14:paraId="00000194">
      <w:pPr>
        <w:ind w:left="-540" w:firstLine="0"/>
        <w:rPr>
          <w:b w:val="1"/>
        </w:rPr>
      </w:pPr>
      <w:r w:rsidDel="00000000" w:rsidR="00000000" w:rsidRPr="00000000">
        <w:rPr>
          <w:rtl w:val="0"/>
        </w:rPr>
      </w:r>
    </w:p>
    <w:p w:rsidR="00000000" w:rsidDel="00000000" w:rsidP="00000000" w:rsidRDefault="00000000" w:rsidRPr="00000000" w14:paraId="00000195">
      <w:pPr>
        <w:ind w:left="-540" w:firstLine="0"/>
        <w:rPr>
          <w:b w:val="1"/>
        </w:rPr>
      </w:pPr>
      <w:r w:rsidDel="00000000" w:rsidR="00000000" w:rsidRPr="00000000">
        <w:rPr>
          <w:rtl w:val="0"/>
        </w:rPr>
      </w:r>
    </w:p>
    <w:p w:rsidR="00000000" w:rsidDel="00000000" w:rsidP="00000000" w:rsidRDefault="00000000" w:rsidRPr="00000000" w14:paraId="0000019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A">
      <w:pPr>
        <w:ind w:left="-540" w:firstLine="0"/>
        <w:rPr>
          <w:sz w:val="24"/>
          <w:szCs w:val="24"/>
          <w:highlight w:val="white"/>
        </w:rPr>
      </w:pPr>
      <w:r w:rsidDel="00000000" w:rsidR="00000000" w:rsidRPr="00000000">
        <w:rPr>
          <w:b w:val="1"/>
          <w:sz w:val="24"/>
          <w:szCs w:val="24"/>
          <w:highlight w:val="white"/>
          <w:rtl w:val="0"/>
        </w:rPr>
        <w:t xml:space="preserve">Supplemental Figure SSSSS</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19B">
      <w:pPr>
        <w:ind w:left="-540" w:firstLine="0"/>
        <w:rPr>
          <w:b w:val="1"/>
        </w:rPr>
      </w:pPr>
      <w:r w:rsidDel="00000000" w:rsidR="00000000" w:rsidRPr="00000000">
        <w:rPr>
          <w:b w:val="1"/>
        </w:rPr>
        <w:drawing>
          <wp:inline distB="114300" distT="114300" distL="114300" distR="114300">
            <wp:extent cx="2368550" cy="7943850"/>
            <wp:effectExtent b="0" l="0" r="0" t="0"/>
            <wp:docPr id="2" name="image2.png"/>
            <a:graphic>
              <a:graphicData uri="http://schemas.openxmlformats.org/drawingml/2006/picture">
                <pic:pic>
                  <pic:nvPicPr>
                    <pic:cNvPr id="0" name="image2.png"/>
                    <pic:cNvPicPr preferRelativeResize="0"/>
                  </pic:nvPicPr>
                  <pic:blipFill>
                    <a:blip r:embed="rId210"/>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540" w:firstLine="0"/>
        <w:rPr>
          <w:b w:val="1"/>
        </w:rPr>
      </w:pPr>
      <w:r w:rsidDel="00000000" w:rsidR="00000000" w:rsidRPr="00000000">
        <w:rPr>
          <w:rtl w:val="0"/>
        </w:rPr>
      </w:r>
    </w:p>
    <w:p w:rsidR="00000000" w:rsidDel="00000000" w:rsidP="00000000" w:rsidRDefault="00000000" w:rsidRPr="00000000" w14:paraId="0000019D">
      <w:pPr>
        <w:ind w:left="-540" w:firstLine="0"/>
        <w:rPr>
          <w:b w:val="1"/>
        </w:rPr>
      </w:pPr>
      <w:r w:rsidDel="00000000" w:rsidR="00000000" w:rsidRPr="00000000">
        <w:rPr>
          <w:rtl w:val="0"/>
        </w:rPr>
      </w:r>
    </w:p>
    <w:p w:rsidR="00000000" w:rsidDel="00000000" w:rsidP="00000000" w:rsidRDefault="00000000" w:rsidRPr="00000000" w14:paraId="0000019E">
      <w:pPr>
        <w:ind w:left="-540" w:firstLine="0"/>
        <w:rPr>
          <w:b w:val="1"/>
        </w:rPr>
      </w:pPr>
      <w:r w:rsidDel="00000000" w:rsidR="00000000" w:rsidRPr="00000000">
        <w:rPr>
          <w:rtl w:val="0"/>
        </w:rPr>
      </w:r>
    </w:p>
    <w:p w:rsidR="00000000" w:rsidDel="00000000" w:rsidP="00000000" w:rsidRDefault="00000000" w:rsidRPr="00000000" w14:paraId="0000019F">
      <w:pPr>
        <w:ind w:left="-540" w:firstLine="0"/>
        <w:rPr>
          <w:b w:val="1"/>
        </w:rPr>
      </w:pPr>
      <w:r w:rsidDel="00000000" w:rsidR="00000000" w:rsidRPr="00000000">
        <w:rPr>
          <w:rtl w:val="0"/>
        </w:rPr>
      </w:r>
    </w:p>
    <w:p w:rsidR="00000000" w:rsidDel="00000000" w:rsidP="00000000" w:rsidRDefault="00000000" w:rsidRPr="00000000" w14:paraId="000001A0">
      <w:pPr>
        <w:ind w:left="-540" w:firstLine="0"/>
        <w:rPr>
          <w:b w:val="1"/>
        </w:rPr>
      </w:pPr>
      <w:r w:rsidDel="00000000" w:rsidR="00000000" w:rsidRPr="00000000">
        <w:rPr>
          <w:rtl w:val="0"/>
        </w:rPr>
      </w:r>
    </w:p>
    <w:p w:rsidR="00000000" w:rsidDel="00000000" w:rsidP="00000000" w:rsidRDefault="00000000" w:rsidRPr="00000000" w14:paraId="000001A1">
      <w:pPr>
        <w:ind w:left="-540" w:firstLine="0"/>
        <w:rPr>
          <w:b w:val="1"/>
        </w:rPr>
      </w:pPr>
      <w:r w:rsidDel="00000000" w:rsidR="00000000" w:rsidRPr="00000000">
        <w:rPr>
          <w:rtl w:val="0"/>
        </w:rPr>
      </w:r>
    </w:p>
    <w:p w:rsidR="00000000" w:rsidDel="00000000" w:rsidP="00000000" w:rsidRDefault="00000000" w:rsidRPr="00000000" w14:paraId="000001A2">
      <w:pPr>
        <w:ind w:left="-540" w:firstLine="0"/>
        <w:rPr>
          <w:b w:val="1"/>
        </w:rPr>
      </w:pPr>
      <w:r w:rsidDel="00000000" w:rsidR="00000000" w:rsidRPr="00000000">
        <w:rPr>
          <w:rtl w:val="0"/>
        </w:rPr>
      </w:r>
    </w:p>
    <w:p w:rsidR="00000000" w:rsidDel="00000000" w:rsidP="00000000" w:rsidRDefault="00000000" w:rsidRPr="00000000" w14:paraId="000001A3">
      <w:pPr>
        <w:ind w:left="-540" w:firstLine="0"/>
        <w:rPr>
          <w:b w:val="1"/>
        </w:rPr>
      </w:pPr>
      <w:r w:rsidDel="00000000" w:rsidR="00000000" w:rsidRPr="00000000">
        <w:rPr>
          <w:rtl w:val="0"/>
        </w:rPr>
      </w:r>
    </w:p>
    <w:p w:rsidR="00000000" w:rsidDel="00000000" w:rsidP="00000000" w:rsidRDefault="00000000" w:rsidRPr="00000000" w14:paraId="000001A4">
      <w:pPr>
        <w:ind w:left="-540" w:firstLine="0"/>
        <w:rPr>
          <w:b w:val="1"/>
        </w:rPr>
      </w:pPr>
      <w:r w:rsidDel="00000000" w:rsidR="00000000" w:rsidRPr="00000000">
        <w:rPr>
          <w:rtl w:val="0"/>
        </w:rPr>
      </w:r>
    </w:p>
    <w:p w:rsidR="00000000" w:rsidDel="00000000" w:rsidP="00000000" w:rsidRDefault="00000000" w:rsidRPr="00000000" w14:paraId="000001A5">
      <w:pPr>
        <w:ind w:left="-540" w:firstLine="0"/>
        <w:rPr>
          <w:b w:val="1"/>
        </w:rPr>
      </w:pPr>
      <w:r w:rsidDel="00000000" w:rsidR="00000000" w:rsidRPr="00000000">
        <w:rPr>
          <w:rtl w:val="0"/>
        </w:rPr>
      </w:r>
    </w:p>
    <w:p w:rsidR="00000000" w:rsidDel="00000000" w:rsidP="00000000" w:rsidRDefault="00000000" w:rsidRPr="00000000" w14:paraId="000001A6">
      <w:pPr>
        <w:ind w:left="-540" w:firstLine="0"/>
        <w:rPr>
          <w:b w:val="1"/>
        </w:rPr>
      </w:pPr>
      <w:r w:rsidDel="00000000" w:rsidR="00000000" w:rsidRPr="00000000">
        <w:rPr>
          <w:rtl w:val="0"/>
        </w:rPr>
      </w:r>
    </w:p>
    <w:p w:rsidR="00000000" w:rsidDel="00000000" w:rsidP="00000000" w:rsidRDefault="00000000" w:rsidRPr="00000000" w14:paraId="000001A7">
      <w:pPr>
        <w:ind w:left="-540" w:firstLine="0"/>
        <w:rPr>
          <w:b w:val="1"/>
        </w:rPr>
      </w:pPr>
      <w:r w:rsidDel="00000000" w:rsidR="00000000" w:rsidRPr="00000000">
        <w:rPr>
          <w:rtl w:val="0"/>
        </w:rPr>
      </w:r>
    </w:p>
    <w:p w:rsidR="00000000" w:rsidDel="00000000" w:rsidP="00000000" w:rsidRDefault="00000000" w:rsidRPr="00000000" w14:paraId="000001A8">
      <w:pPr>
        <w:ind w:left="-540" w:firstLine="0"/>
        <w:rPr>
          <w:b w:val="1"/>
        </w:rPr>
      </w:pPr>
      <w:r w:rsidDel="00000000" w:rsidR="00000000" w:rsidRPr="00000000">
        <w:rPr>
          <w:rtl w:val="0"/>
        </w:rPr>
      </w:r>
    </w:p>
    <w:p w:rsidR="00000000" w:rsidDel="00000000" w:rsidP="00000000" w:rsidRDefault="00000000" w:rsidRPr="00000000" w14:paraId="000001A9">
      <w:pPr>
        <w:ind w:left="-540" w:firstLine="0"/>
        <w:rPr>
          <w:b w:val="1"/>
        </w:rPr>
      </w:pPr>
      <w:r w:rsidDel="00000000" w:rsidR="00000000" w:rsidRPr="00000000">
        <w:rPr>
          <w:rtl w:val="0"/>
        </w:rPr>
      </w:r>
    </w:p>
    <w:p w:rsidR="00000000" w:rsidDel="00000000" w:rsidP="00000000" w:rsidRDefault="00000000" w:rsidRPr="00000000" w14:paraId="000001AA">
      <w:pPr>
        <w:ind w:left="-540" w:firstLine="0"/>
        <w:rPr>
          <w:b w:val="1"/>
        </w:rPr>
      </w:pPr>
      <w:r w:rsidDel="00000000" w:rsidR="00000000" w:rsidRPr="00000000">
        <w:rPr>
          <w:rtl w:val="0"/>
        </w:rPr>
      </w:r>
    </w:p>
    <w:p w:rsidR="00000000" w:rsidDel="00000000" w:rsidP="00000000" w:rsidRDefault="00000000" w:rsidRPr="00000000" w14:paraId="000001AB">
      <w:pPr>
        <w:ind w:left="-540" w:firstLine="0"/>
        <w:rPr>
          <w:b w:val="1"/>
        </w:rPr>
      </w:pPr>
      <w:r w:rsidDel="00000000" w:rsidR="00000000" w:rsidRPr="00000000">
        <w:rPr>
          <w:rtl w:val="0"/>
        </w:rPr>
      </w:r>
    </w:p>
    <w:p w:rsidR="00000000" w:rsidDel="00000000" w:rsidP="00000000" w:rsidRDefault="00000000" w:rsidRPr="00000000" w14:paraId="000001AC">
      <w:pPr>
        <w:ind w:left="-540" w:firstLine="0"/>
        <w:rPr>
          <w:b w:val="1"/>
        </w:rPr>
      </w:pPr>
      <w:r w:rsidDel="00000000" w:rsidR="00000000" w:rsidRPr="00000000">
        <w:rPr>
          <w:rtl w:val="0"/>
        </w:rPr>
      </w:r>
    </w:p>
    <w:p w:rsidR="00000000" w:rsidDel="00000000" w:rsidP="00000000" w:rsidRDefault="00000000" w:rsidRPr="00000000" w14:paraId="000001AD">
      <w:pPr>
        <w:ind w:left="-540" w:firstLine="0"/>
        <w:rPr>
          <w:b w:val="1"/>
        </w:rPr>
      </w:pPr>
      <w:r w:rsidDel="00000000" w:rsidR="00000000" w:rsidRPr="00000000">
        <w:rPr>
          <w:rtl w:val="0"/>
        </w:rPr>
      </w:r>
    </w:p>
    <w:p w:rsidR="00000000" w:rsidDel="00000000" w:rsidP="00000000" w:rsidRDefault="00000000" w:rsidRPr="00000000" w14:paraId="000001AE">
      <w:pPr>
        <w:ind w:left="-540" w:firstLine="0"/>
        <w:rPr>
          <w:b w:val="1"/>
        </w:rPr>
      </w:pPr>
      <w:r w:rsidDel="00000000" w:rsidR="00000000" w:rsidRPr="00000000">
        <w:rPr>
          <w:rtl w:val="0"/>
        </w:rPr>
      </w:r>
    </w:p>
    <w:p w:rsidR="00000000" w:rsidDel="00000000" w:rsidP="00000000" w:rsidRDefault="00000000" w:rsidRPr="00000000" w14:paraId="000001AF">
      <w:pPr>
        <w:ind w:left="-540" w:firstLine="0"/>
        <w:rPr>
          <w:b w:val="1"/>
        </w:rPr>
      </w:pPr>
      <w:r w:rsidDel="00000000" w:rsidR="00000000" w:rsidRPr="00000000">
        <w:rPr>
          <w:rtl w:val="0"/>
        </w:rPr>
      </w:r>
    </w:p>
    <w:p w:rsidR="00000000" w:rsidDel="00000000" w:rsidP="00000000" w:rsidRDefault="00000000" w:rsidRPr="00000000" w14:paraId="000001B0">
      <w:pPr>
        <w:ind w:left="-540" w:firstLine="0"/>
        <w:rPr>
          <w:b w:val="1"/>
        </w:rPr>
      </w:pPr>
      <w:r w:rsidDel="00000000" w:rsidR="00000000" w:rsidRPr="00000000">
        <w:rPr>
          <w:rtl w:val="0"/>
        </w:rPr>
      </w:r>
    </w:p>
    <w:p w:rsidR="00000000" w:rsidDel="00000000" w:rsidP="00000000" w:rsidRDefault="00000000" w:rsidRPr="00000000" w14:paraId="000001B1">
      <w:pPr>
        <w:ind w:left="-540" w:firstLine="0"/>
        <w:rPr>
          <w:b w:val="1"/>
        </w:rPr>
      </w:pPr>
      <w:r w:rsidDel="00000000" w:rsidR="00000000" w:rsidRPr="00000000">
        <w:rPr>
          <w:b w:val="1"/>
          <w:sz w:val="24"/>
          <w:szCs w:val="24"/>
          <w:highlight w:val="white"/>
          <w:rtl w:val="0"/>
        </w:rPr>
        <w:t xml:space="preserve">Supplemental Figure SSSSS: </w:t>
      </w:r>
      <w:r w:rsidDel="00000000" w:rsidR="00000000" w:rsidRPr="00000000">
        <w:rPr>
          <w:b w:val="1"/>
          <w:rtl w:val="0"/>
        </w:rPr>
        <w:t xml:space="preserve">Text Match Pipeline using ADA002 and LTE-3 Embeddings </w:t>
      </w:r>
    </w:p>
    <w:p w:rsidR="00000000" w:rsidDel="00000000" w:rsidP="00000000" w:rsidRDefault="00000000" w:rsidRPr="00000000" w14:paraId="000001B2">
      <w:pPr>
        <w:ind w:left="-540" w:firstLine="0"/>
        <w:rPr>
          <w:b w:val="1"/>
        </w:rPr>
      </w:pPr>
      <w:r w:rsidDel="00000000" w:rsidR="00000000" w:rsidRPr="00000000">
        <w:rPr>
          <w:rtl w:val="0"/>
        </w:rPr>
      </w:r>
    </w:p>
    <w:p w:rsidR="00000000" w:rsidDel="00000000" w:rsidP="00000000" w:rsidRDefault="00000000" w:rsidRPr="00000000" w14:paraId="000001B3">
      <w:pPr>
        <w:ind w:left="-540" w:firstLine="0"/>
        <w:rPr>
          <w:b w:val="1"/>
        </w:rPr>
      </w:pPr>
      <w:r w:rsidDel="00000000" w:rsidR="00000000" w:rsidRPr="00000000">
        <w:rPr>
          <w:b w:val="1"/>
        </w:rPr>
        <w:drawing>
          <wp:inline distB="114300" distT="114300" distL="114300" distR="114300">
            <wp:extent cx="2819400" cy="7010400"/>
            <wp:effectExtent b="0" l="0" r="0" t="0"/>
            <wp:docPr id="3" name="image4.png"/>
            <a:graphic>
              <a:graphicData uri="http://schemas.openxmlformats.org/drawingml/2006/picture">
                <pic:pic>
                  <pic:nvPicPr>
                    <pic:cNvPr id="0" name="image4.png"/>
                    <pic:cNvPicPr preferRelativeResize="0"/>
                  </pic:nvPicPr>
                  <pic:blipFill>
                    <a:blip r:embed="rId211"/>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540" w:firstLine="0"/>
        <w:rPr>
          <w:b w:val="1"/>
        </w:rPr>
      </w:pPr>
      <w:r w:rsidDel="00000000" w:rsidR="00000000" w:rsidRPr="00000000">
        <w:rPr>
          <w:rtl w:val="0"/>
        </w:rPr>
      </w:r>
    </w:p>
    <w:p w:rsidR="00000000" w:rsidDel="00000000" w:rsidP="00000000" w:rsidRDefault="00000000" w:rsidRPr="00000000" w14:paraId="000001B5">
      <w:pPr>
        <w:ind w:left="-540" w:firstLine="0"/>
        <w:rPr>
          <w:b w:val="1"/>
        </w:rPr>
      </w:pPr>
      <w:r w:rsidDel="00000000" w:rsidR="00000000" w:rsidRPr="00000000">
        <w:rPr>
          <w:rtl w:val="0"/>
        </w:rPr>
      </w:r>
    </w:p>
    <w:p w:rsidR="00000000" w:rsidDel="00000000" w:rsidP="00000000" w:rsidRDefault="00000000" w:rsidRPr="00000000" w14:paraId="000001B6">
      <w:pPr>
        <w:ind w:left="-540" w:firstLine="0"/>
        <w:rPr>
          <w:b w:val="1"/>
          <w:sz w:val="30"/>
          <w:szCs w:val="30"/>
        </w:rPr>
      </w:pPr>
      <w:r w:rsidDel="00000000" w:rsidR="00000000" w:rsidRPr="00000000">
        <w:rPr>
          <w:rtl w:val="0"/>
        </w:rPr>
      </w:r>
    </w:p>
    <w:p w:rsidR="00000000" w:rsidDel="00000000" w:rsidP="00000000" w:rsidRDefault="00000000" w:rsidRPr="00000000" w14:paraId="000001B7">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B8">
      <w:pPr>
        <w:ind w:left="-540" w:firstLine="0"/>
        <w:rPr>
          <w:b w:val="1"/>
        </w:rPr>
      </w:pPr>
      <w:r w:rsidDel="00000000" w:rsidR="00000000" w:rsidRPr="00000000">
        <w:rPr>
          <w:b w:val="1"/>
          <w:rtl w:val="0"/>
        </w:rPr>
        <w:t xml:space="preserve">Table S1: Conditions data with MeSH Terms: </w:t>
      </w:r>
      <w:r w:rsidDel="00000000" w:rsidR="00000000" w:rsidRPr="00000000">
        <w:rPr>
          <w:sz w:val="24"/>
          <w:szCs w:val="24"/>
          <w:rtl w:val="0"/>
        </w:rPr>
        <w:t xml:space="preserve">This table was created by performing a full join on the files “conditions.txt” and “browse_conditions.txt”, the files were joined on clinical trials ID.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CE">
      <w:pPr>
        <w:rPr>
          <w:b w:val="1"/>
          <w:sz w:val="28"/>
          <w:szCs w:val="28"/>
        </w:rPr>
      </w:pPr>
      <w:r w:rsidDel="00000000" w:rsidR="00000000" w:rsidRPr="00000000">
        <w:rPr>
          <w:rtl w:val="0"/>
        </w:rPr>
      </w:r>
    </w:p>
    <w:p w:rsidR="00000000" w:rsidDel="00000000" w:rsidP="00000000" w:rsidRDefault="00000000" w:rsidRPr="00000000" w14:paraId="000001CF">
      <w:pPr>
        <w:rPr>
          <w:b w:val="1"/>
          <w:sz w:val="28"/>
          <w:szCs w:val="28"/>
        </w:rPr>
      </w:pPr>
      <w:r w:rsidDel="00000000" w:rsidR="00000000" w:rsidRPr="00000000">
        <w:rPr>
          <w:rtl w:val="0"/>
        </w:rPr>
      </w:r>
    </w:p>
    <w:p w:rsidR="00000000" w:rsidDel="00000000" w:rsidP="00000000" w:rsidRDefault="00000000" w:rsidRPr="00000000" w14:paraId="000001D0">
      <w:pPr>
        <w:rPr>
          <w:b w:val="1"/>
          <w:sz w:val="28"/>
          <w:szCs w:val="28"/>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disease/condition names present in the CTR,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CTR, there might be no associated MeSH terms provided for a disease/condition name, therefore solely using the MeSH terms for analyzing the diseases or conditions that are the subject of a clinical trial record is not reliable.  Therefore it is evident that the MeSH terms cannot be used to replace the terms enlisted in the conditions file, as the MeSH terms fail to accurately capture the specific information being conveyed by the conditions.   In Supplementary Table S1, we provide examples of clinical trial records with their disease/condition names and associated mesh terms to illustrate the incompatibilities between condition names and MeSH terms. </w:t>
      </w:r>
      <w:r w:rsidDel="00000000" w:rsidR="00000000" w:rsidRPr="00000000">
        <w:rPr>
          <w:rtl w:val="0"/>
        </w:rPr>
      </w:r>
    </w:p>
    <w:p w:rsidR="00000000" w:rsidDel="00000000" w:rsidP="00000000" w:rsidRDefault="00000000" w:rsidRPr="00000000" w14:paraId="000001D1">
      <w:pPr>
        <w:rPr>
          <w:b w:val="1"/>
          <w:sz w:val="28"/>
          <w:szCs w:val="28"/>
        </w:rPr>
      </w:pPr>
      <w:r w:rsidDel="00000000" w:rsidR="00000000" w:rsidRPr="00000000">
        <w:rPr>
          <w:rtl w:val="0"/>
        </w:rPr>
      </w:r>
    </w:p>
    <w:p w:rsidR="00000000" w:rsidDel="00000000" w:rsidP="00000000" w:rsidRDefault="00000000" w:rsidRPr="00000000" w14:paraId="000001D2">
      <w:pPr>
        <w:rPr>
          <w:sz w:val="28"/>
          <w:szCs w:val="28"/>
          <w:highlight w:val="red"/>
        </w:rPr>
      </w:pPr>
      <w:r w:rsidDel="00000000" w:rsidR="00000000" w:rsidRPr="00000000">
        <w:rPr>
          <w:highlight w:val="red"/>
          <w:rtl w:val="0"/>
        </w:rPr>
        <w:t xml:space="preserve">For example, in Supplementary Table S1, the condition “triple negative breast cancer” is </w:t>
      </w:r>
      <w:r w:rsidDel="00000000" w:rsidR="00000000" w:rsidRPr="00000000">
        <w:rPr>
          <w:rtl w:val="0"/>
        </w:rPr>
      </w:r>
    </w:p>
    <w:p w:rsidR="00000000" w:rsidDel="00000000" w:rsidP="00000000" w:rsidRDefault="00000000" w:rsidRPr="00000000" w14:paraId="000001D3">
      <w:pPr>
        <w:rPr/>
      </w:pPr>
      <w:r w:rsidDel="00000000" w:rsidR="00000000" w:rsidRPr="00000000">
        <w:rPr>
          <w:highlight w:val="red"/>
          <w:rtl w:val="0"/>
        </w:rPr>
        <w:t xml:space="preserve">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Classification of Tumors system (referred to as the “WHO database” in the rest of the paper) (</w:t>
      </w:r>
      <w:hyperlink r:id="rId212">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w:t>
      </w:r>
      <w:hyperlink r:id="rId213">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1D4">
      <w:pPr>
        <w:rPr>
          <w:highlight w:val="red"/>
        </w:rPr>
      </w:pPr>
      <w:r w:rsidDel="00000000" w:rsidR="00000000" w:rsidRPr="00000000">
        <w:rPr>
          <w:rtl w:val="0"/>
        </w:rPr>
      </w:r>
    </w:p>
    <w:p w:rsidR="00000000" w:rsidDel="00000000" w:rsidP="00000000" w:rsidRDefault="00000000" w:rsidRPr="00000000" w14:paraId="000001D5">
      <w:pPr>
        <w:ind w:left="-540" w:firstLine="0"/>
        <w:rPr>
          <w:b w:val="1"/>
          <w:sz w:val="28"/>
          <w:szCs w:val="28"/>
        </w:rPr>
      </w:pPr>
      <w:r w:rsidDel="00000000" w:rsidR="00000000" w:rsidRPr="00000000">
        <w:rPr>
          <w:rtl w:val="0"/>
        </w:rPr>
      </w:r>
    </w:p>
    <w:p w:rsidR="00000000" w:rsidDel="00000000" w:rsidP="00000000" w:rsidRDefault="00000000" w:rsidRPr="00000000" w14:paraId="000001D6">
      <w:pPr>
        <w:ind w:left="-540" w:firstLine="0"/>
        <w:rPr>
          <w:b w:val="1"/>
          <w:sz w:val="24"/>
          <w:szCs w:val="24"/>
        </w:rPr>
      </w:pPr>
      <w:r w:rsidDel="00000000" w:rsidR="00000000" w:rsidRPr="00000000">
        <w:rPr>
          <w:b w:val="1"/>
          <w:color w:val="0e101a"/>
          <w:sz w:val="24"/>
          <w:szCs w:val="24"/>
          <w:rtl w:val="0"/>
        </w:rPr>
        <w:t xml:space="preserve">S2</w:t>
      </w:r>
      <w:r w:rsidDel="00000000" w:rsidR="00000000" w:rsidRPr="00000000">
        <w:rPr>
          <w:b w:val="1"/>
          <w:sz w:val="24"/>
          <w:szCs w:val="24"/>
          <w:rtl w:val="0"/>
        </w:rPr>
        <w:t xml:space="preserve">: data_download_instructions.docx</w:t>
      </w:r>
    </w:p>
    <w:p w:rsidR="00000000" w:rsidDel="00000000" w:rsidP="00000000" w:rsidRDefault="00000000" w:rsidRPr="00000000" w14:paraId="000001D7">
      <w:pPr>
        <w:ind w:left="-540" w:firstLine="0"/>
        <w:rPr>
          <w:b w:val="1"/>
          <w:sz w:val="28"/>
          <w:szCs w:val="28"/>
        </w:rPr>
      </w:pPr>
      <w:r w:rsidDel="00000000" w:rsidR="00000000" w:rsidRPr="00000000">
        <w:rPr>
          <w:rtl w:val="0"/>
        </w:rPr>
      </w:r>
    </w:p>
    <w:p w:rsidR="00000000" w:rsidDel="00000000" w:rsidP="00000000" w:rsidRDefault="00000000" w:rsidRPr="00000000" w14:paraId="000001D8">
      <w:pPr>
        <w:ind w:left="-540" w:firstLine="0"/>
        <w:rPr>
          <w:b w:val="1"/>
          <w:sz w:val="28"/>
          <w:szCs w:val="28"/>
        </w:rPr>
      </w:pPr>
      <w:r w:rsidDel="00000000" w:rsidR="00000000" w:rsidRPr="00000000">
        <w:rPr>
          <w:rtl w:val="0"/>
        </w:rPr>
      </w:r>
    </w:p>
    <w:p w:rsidR="00000000" w:rsidDel="00000000" w:rsidP="00000000" w:rsidRDefault="00000000" w:rsidRPr="00000000" w14:paraId="000001D9">
      <w:pPr>
        <w:ind w:left="-540" w:firstLine="0"/>
        <w:rPr>
          <w:b w:val="1"/>
          <w:color w:val="0e101a"/>
        </w:rPr>
      </w:pPr>
      <w:r w:rsidDel="00000000" w:rsidR="00000000" w:rsidRPr="00000000">
        <w:rPr>
          <w:b w:val="1"/>
          <w:color w:val="0e101a"/>
          <w:rtl w:val="0"/>
        </w:rPr>
        <w:t xml:space="preserve">Table S3: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DA">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FF">
      <w:pPr>
        <w:ind w:left="-540" w:firstLine="0"/>
        <w:rPr>
          <w:b w:val="1"/>
          <w:sz w:val="28"/>
          <w:szCs w:val="28"/>
        </w:rPr>
      </w:pPr>
      <w:r w:rsidDel="00000000" w:rsidR="00000000" w:rsidRPr="00000000">
        <w:rPr>
          <w:rtl w:val="0"/>
        </w:rPr>
      </w:r>
    </w:p>
    <w:p w:rsidR="00000000" w:rsidDel="00000000" w:rsidP="00000000" w:rsidRDefault="00000000" w:rsidRPr="00000000" w14:paraId="00000200">
      <w:pPr>
        <w:ind w:left="-540" w:firstLine="0"/>
        <w:rPr>
          <w:sz w:val="24"/>
          <w:szCs w:val="24"/>
        </w:rPr>
      </w:pPr>
      <w:r w:rsidDel="00000000" w:rsidR="00000000" w:rsidRPr="00000000">
        <w:rPr>
          <w:rtl w:val="0"/>
        </w:rPr>
      </w:r>
    </w:p>
    <w:p w:rsidR="00000000" w:rsidDel="00000000" w:rsidP="00000000" w:rsidRDefault="00000000" w:rsidRPr="00000000" w14:paraId="00000201">
      <w:pPr>
        <w:rPr>
          <w:b w:val="1"/>
          <w:sz w:val="28"/>
          <w:szCs w:val="28"/>
        </w:rPr>
      </w:pPr>
      <w:r w:rsidDel="00000000" w:rsidR="00000000" w:rsidRPr="00000000">
        <w:rPr>
          <w:rtl w:val="0"/>
        </w:rPr>
      </w:r>
    </w:p>
    <w:p w:rsidR="00000000" w:rsidDel="00000000" w:rsidP="00000000" w:rsidRDefault="00000000" w:rsidRPr="00000000" w14:paraId="00000202">
      <w:pPr>
        <w:rPr>
          <w:b w:val="1"/>
          <w:sz w:val="28"/>
          <w:szCs w:val="28"/>
        </w:rPr>
      </w:pPr>
      <w:r w:rsidDel="00000000" w:rsidR="00000000" w:rsidRPr="00000000">
        <w:rPr>
          <w:rtl w:val="0"/>
        </w:rPr>
      </w:r>
    </w:p>
    <w:p w:rsidR="00000000" w:rsidDel="00000000" w:rsidP="00000000" w:rsidRDefault="00000000" w:rsidRPr="00000000" w14:paraId="00000203">
      <w:pPr>
        <w:rPr>
          <w:b w:val="1"/>
          <w:sz w:val="28"/>
          <w:szCs w:val="28"/>
        </w:rPr>
      </w:pPr>
      <w:r w:rsidDel="00000000" w:rsidR="00000000" w:rsidRPr="00000000">
        <w:rPr>
          <w:rtl w:val="0"/>
        </w:rPr>
      </w:r>
    </w:p>
    <w:p w:rsidR="00000000" w:rsidDel="00000000" w:rsidP="00000000" w:rsidRDefault="00000000" w:rsidRPr="00000000" w14:paraId="00000204">
      <w:pPr>
        <w:ind w:left="-540" w:firstLine="0"/>
        <w:rPr/>
      </w:pPr>
      <w:r w:rsidDel="00000000" w:rsidR="00000000" w:rsidRPr="00000000">
        <w:rPr>
          <w:rtl w:val="0"/>
        </w:rPr>
      </w:r>
    </w:p>
    <w:p w:rsidR="00000000" w:rsidDel="00000000" w:rsidP="00000000" w:rsidRDefault="00000000" w:rsidRPr="00000000" w14:paraId="00000205">
      <w:pPr>
        <w:ind w:left="-540" w:firstLine="0"/>
        <w:rPr>
          <w:sz w:val="24"/>
          <w:szCs w:val="24"/>
        </w:rPr>
      </w:pPr>
      <w:r w:rsidDel="00000000" w:rsidR="00000000" w:rsidRPr="00000000">
        <w:rPr>
          <w:b w:val="1"/>
          <w:sz w:val="24"/>
          <w:szCs w:val="24"/>
          <w:rtl w:val="0"/>
        </w:rPr>
        <w:t xml:space="preserve">Table S4: contains the key words used for detecting tumors</w:t>
      </w:r>
      <w:r w:rsidDel="00000000" w:rsidR="00000000" w:rsidRPr="00000000">
        <w:rPr>
          <w:rtl w:val="0"/>
        </w:rPr>
      </w:r>
    </w:p>
    <w:p w:rsidR="00000000" w:rsidDel="00000000" w:rsidP="00000000" w:rsidRDefault="00000000" w:rsidRPr="00000000" w14:paraId="00000206">
      <w:pPr>
        <w:ind w:left="-540" w:firstLine="0"/>
        <w:rPr/>
      </w:pP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41">
      <w:pPr>
        <w:ind w:left="-540" w:firstLine="0"/>
        <w:rPr>
          <w:b w:val="1"/>
          <w:sz w:val="28"/>
          <w:szCs w:val="28"/>
        </w:rPr>
      </w:pPr>
      <w:r w:rsidDel="00000000" w:rsidR="00000000" w:rsidRPr="00000000">
        <w:rPr>
          <w:rtl w:val="0"/>
        </w:rPr>
      </w:r>
    </w:p>
    <w:p w:rsidR="00000000" w:rsidDel="00000000" w:rsidP="00000000" w:rsidRDefault="00000000" w:rsidRPr="00000000" w14:paraId="00000242">
      <w:pPr>
        <w:ind w:left="-540" w:firstLine="0"/>
        <w:rPr>
          <w:b w:val="1"/>
          <w:sz w:val="28"/>
          <w:szCs w:val="28"/>
        </w:rPr>
      </w:pPr>
      <w:r w:rsidDel="00000000" w:rsidR="00000000" w:rsidRPr="00000000">
        <w:rPr>
          <w:rtl w:val="0"/>
        </w:rPr>
      </w:r>
    </w:p>
    <w:p w:rsidR="00000000" w:rsidDel="00000000" w:rsidP="00000000" w:rsidRDefault="00000000" w:rsidRPr="00000000" w14:paraId="00000243">
      <w:pPr>
        <w:ind w:left="-540" w:firstLine="0"/>
        <w:rPr/>
      </w:pPr>
      <w:r w:rsidDel="00000000" w:rsidR="00000000" w:rsidRPr="00000000">
        <w:rPr>
          <w:b w:val="1"/>
          <w:rtl w:val="0"/>
        </w:rPr>
        <w:t xml:space="preserve">S5: </w:t>
      </w:r>
      <w:r w:rsidDel="00000000" w:rsidR="00000000" w:rsidRPr="00000000">
        <w:rPr>
          <w:rtl w:val="0"/>
        </w:rPr>
        <w:t xml:space="preserve">tumor_annotated_adult_ped.csv</w:t>
      </w:r>
    </w:p>
    <w:p w:rsidR="00000000" w:rsidDel="00000000" w:rsidP="00000000" w:rsidRDefault="00000000" w:rsidRPr="00000000" w14:paraId="00000244">
      <w:pPr>
        <w:ind w:left="-540" w:firstLine="0"/>
        <w:rPr/>
      </w:pPr>
      <w:r w:rsidDel="00000000" w:rsidR="00000000" w:rsidRPr="00000000">
        <w:rPr>
          <w:rtl w:val="0"/>
        </w:rPr>
      </w:r>
    </w:p>
    <w:p w:rsidR="00000000" w:rsidDel="00000000" w:rsidP="00000000" w:rsidRDefault="00000000" w:rsidRPr="00000000" w14:paraId="00000245">
      <w:pPr>
        <w:ind w:left="-540" w:firstLine="0"/>
        <w:rPr>
          <w:b w:val="1"/>
        </w:rPr>
      </w:pPr>
      <w:r w:rsidDel="00000000" w:rsidR="00000000" w:rsidRPr="00000000">
        <w:rPr>
          <w:b w:val="1"/>
          <w:rtl w:val="0"/>
        </w:rPr>
        <w:t xml:space="preserve">Supplementary </w:t>
      </w:r>
      <w:commentRangeStart w:id="3"/>
      <w:r w:rsidDel="00000000" w:rsidR="00000000" w:rsidRPr="00000000">
        <w:rPr>
          <w:b w:val="1"/>
          <w:rtl w:val="0"/>
        </w:rPr>
        <w:t xml:space="preserve">Table S6: Discrepancies associated with Conditions Data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46">
      <w:pPr>
        <w:ind w:left="-540" w:firstLine="0"/>
        <w:rPr>
          <w:i w:val="1"/>
        </w:rPr>
      </w:pP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4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5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5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5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5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5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6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6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6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6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6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6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6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7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7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7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7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7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7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7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8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8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9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97">
      <w:pPr>
        <w:ind w:left="-540" w:firstLine="0"/>
        <w:rPr/>
      </w:pPr>
      <w:r w:rsidDel="00000000" w:rsidR="00000000" w:rsidRPr="00000000">
        <w:rPr>
          <w:rtl w:val="0"/>
        </w:rPr>
      </w:r>
    </w:p>
    <w:p w:rsidR="00000000" w:rsidDel="00000000" w:rsidP="00000000" w:rsidRDefault="00000000" w:rsidRPr="00000000" w14:paraId="00000298">
      <w:pPr>
        <w:ind w:left="-540" w:firstLine="0"/>
        <w:rPr/>
      </w:pPr>
      <w:r w:rsidDel="00000000" w:rsidR="00000000" w:rsidRPr="00000000">
        <w:rPr>
          <w:rtl w:val="0"/>
        </w:rPr>
      </w:r>
    </w:p>
    <w:p w:rsidR="00000000" w:rsidDel="00000000" w:rsidP="00000000" w:rsidRDefault="00000000" w:rsidRPr="00000000" w14:paraId="00000299">
      <w:pPr>
        <w:ind w:left="-540" w:firstLine="0"/>
        <w:rPr/>
      </w:pPr>
      <w:r w:rsidDel="00000000" w:rsidR="00000000" w:rsidRPr="00000000">
        <w:rPr>
          <w:rtl w:val="0"/>
        </w:rPr>
      </w:r>
    </w:p>
    <w:p w:rsidR="00000000" w:rsidDel="00000000" w:rsidP="00000000" w:rsidRDefault="00000000" w:rsidRPr="00000000" w14:paraId="0000029A">
      <w:pPr>
        <w:ind w:left="-540" w:firstLine="0"/>
        <w:rPr/>
      </w:pPr>
      <w:r w:rsidDel="00000000" w:rsidR="00000000" w:rsidRPr="00000000">
        <w:rPr>
          <w:rtl w:val="0"/>
        </w:rPr>
      </w:r>
    </w:p>
    <w:p w:rsidR="00000000" w:rsidDel="00000000" w:rsidP="00000000" w:rsidRDefault="00000000" w:rsidRPr="00000000" w14:paraId="0000029B">
      <w:pPr>
        <w:ind w:left="-540" w:firstLine="0"/>
        <w:rPr>
          <w:b w:val="1"/>
          <w:sz w:val="28"/>
          <w:szCs w:val="28"/>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b w:val="1"/>
          <w:rtl w:val="0"/>
        </w:rPr>
        <w:t xml:space="preserve">S7: Demonstration of comparing strings using edit distances </w:t>
      </w:r>
    </w:p>
    <w:p w:rsidR="00000000" w:rsidDel="00000000" w:rsidP="00000000" w:rsidRDefault="00000000" w:rsidRPr="00000000" w14:paraId="0000029E">
      <w:pPr>
        <w:ind w:left="-540" w:firstLine="0"/>
        <w:rPr/>
      </w:pPr>
      <w:r w:rsidDel="00000000" w:rsidR="00000000" w:rsidRPr="00000000">
        <w:rPr>
          <w:rtl w:val="0"/>
        </w:rPr>
      </w:r>
    </w:p>
    <w:p w:rsidR="00000000" w:rsidDel="00000000" w:rsidP="00000000" w:rsidRDefault="00000000" w:rsidRPr="00000000" w14:paraId="0000029F">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A0">
      <w:pPr>
        <w:ind w:left="-540" w:firstLine="0"/>
        <w:rPr/>
      </w:pPr>
      <w:r w:rsidDel="00000000" w:rsidR="00000000" w:rsidRPr="00000000">
        <w:rPr>
          <w:rtl w:val="0"/>
        </w:rPr>
      </w:r>
    </w:p>
    <w:p w:rsidR="00000000" w:rsidDel="00000000" w:rsidP="00000000" w:rsidRDefault="00000000" w:rsidRPr="00000000" w14:paraId="000002A1">
      <w:pPr>
        <w:ind w:left="-540" w:firstLine="0"/>
        <w:rPr/>
      </w:pPr>
      <w:r w:rsidDel="00000000" w:rsidR="00000000" w:rsidRPr="00000000">
        <w:rPr>
          <w:rtl w:val="0"/>
        </w:rPr>
        <w:t xml:space="preserve">String 1: Breast Cancer</w:t>
      </w:r>
    </w:p>
    <w:p w:rsidR="00000000" w:rsidDel="00000000" w:rsidP="00000000" w:rsidRDefault="00000000" w:rsidRPr="00000000" w14:paraId="000002A2">
      <w:pPr>
        <w:ind w:left="-540" w:firstLine="0"/>
        <w:rPr/>
      </w:pPr>
      <w:r w:rsidDel="00000000" w:rsidR="00000000" w:rsidRPr="00000000">
        <w:rPr>
          <w:rtl w:val="0"/>
        </w:rPr>
        <w:t xml:space="preserve">String 2: Brain Cancer </w:t>
      </w:r>
    </w:p>
    <w:p w:rsidR="00000000" w:rsidDel="00000000" w:rsidP="00000000" w:rsidRDefault="00000000" w:rsidRPr="00000000" w14:paraId="000002A3">
      <w:pPr>
        <w:ind w:left="-540" w:firstLine="0"/>
        <w:rPr/>
      </w:pPr>
      <w:r w:rsidDel="00000000" w:rsidR="00000000" w:rsidRPr="00000000">
        <w:rPr>
          <w:rtl w:val="0"/>
        </w:rPr>
      </w:r>
    </w:p>
    <w:p w:rsidR="00000000" w:rsidDel="00000000" w:rsidP="00000000" w:rsidRDefault="00000000" w:rsidRPr="00000000" w14:paraId="000002A4">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r>
          </w:p>
        </w:tc>
      </w:tr>
    </w:tbl>
    <w:p w:rsidR="00000000" w:rsidDel="00000000" w:rsidP="00000000" w:rsidRDefault="00000000" w:rsidRPr="00000000" w14:paraId="000002C1">
      <w:pPr>
        <w:ind w:left="-540" w:firstLine="0"/>
        <w:rPr/>
      </w:pPr>
      <w:r w:rsidDel="00000000" w:rsidR="00000000" w:rsidRPr="00000000">
        <w:rPr>
          <w:rtl w:val="0"/>
        </w:rPr>
      </w:r>
    </w:p>
    <w:p w:rsidR="00000000" w:rsidDel="00000000" w:rsidP="00000000" w:rsidRDefault="00000000" w:rsidRPr="00000000" w14:paraId="000002C2">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C3">
      <w:pPr>
        <w:ind w:left="-540" w:firstLine="0"/>
        <w:rPr>
          <w:b w:val="1"/>
          <w:sz w:val="30"/>
          <w:szCs w:val="30"/>
        </w:rPr>
      </w:pPr>
      <w:r w:rsidDel="00000000" w:rsidR="00000000" w:rsidRPr="00000000">
        <w:rPr>
          <w:rtl w:val="0"/>
        </w:rPr>
      </w:r>
    </w:p>
    <w:p w:rsidR="00000000" w:rsidDel="00000000" w:rsidP="00000000" w:rsidRDefault="00000000" w:rsidRPr="00000000" w14:paraId="000002C4">
      <w:pPr>
        <w:ind w:left="-540" w:firstLine="0"/>
        <w:rPr>
          <w:b w:val="1"/>
        </w:rPr>
      </w:pPr>
      <w:r w:rsidDel="00000000" w:rsidR="00000000" w:rsidRPr="00000000">
        <w:rPr>
          <w:rtl w:val="0"/>
        </w:rPr>
      </w:r>
    </w:p>
    <w:p w:rsidR="00000000" w:rsidDel="00000000" w:rsidP="00000000" w:rsidRDefault="00000000" w:rsidRPr="00000000" w14:paraId="000002C5">
      <w:pPr>
        <w:ind w:left="-540" w:firstLine="0"/>
        <w:rPr>
          <w:b w:val="1"/>
        </w:rPr>
      </w:pPr>
      <w:r w:rsidDel="00000000" w:rsidR="00000000" w:rsidRPr="00000000">
        <w:rPr>
          <w:rtl w:val="0"/>
        </w:rPr>
      </w:r>
    </w:p>
    <w:p w:rsidR="00000000" w:rsidDel="00000000" w:rsidP="00000000" w:rsidRDefault="00000000" w:rsidRPr="00000000" w14:paraId="000002C6">
      <w:pPr>
        <w:ind w:left="-540" w:firstLine="0"/>
        <w:rPr>
          <w:b w:val="1"/>
        </w:rPr>
      </w:pPr>
      <w:r w:rsidDel="00000000" w:rsidR="00000000" w:rsidRPr="00000000">
        <w:rPr>
          <w:b w:val="1"/>
          <w:rtl w:val="0"/>
        </w:rPr>
        <w:t xml:space="preserve">S8: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C7">
      <w:pPr>
        <w:ind w:left="-540" w:firstLine="0"/>
        <w:rPr>
          <w:b w:val="1"/>
        </w:rPr>
      </w:pPr>
      <w:r w:rsidDel="00000000" w:rsidR="00000000" w:rsidRPr="00000000">
        <w:rPr>
          <w:rtl w:val="0"/>
        </w:rPr>
      </w:r>
    </w:p>
    <w:p w:rsidR="00000000" w:rsidDel="00000000" w:rsidP="00000000" w:rsidRDefault="00000000" w:rsidRPr="00000000" w14:paraId="000002C8">
      <w:pPr>
        <w:ind w:left="-540" w:firstLine="0"/>
        <w:rPr>
          <w:b w:val="1"/>
        </w:rPr>
      </w:pPr>
      <w:r w:rsidDel="00000000" w:rsidR="00000000" w:rsidRPr="00000000">
        <w:rPr>
          <w:b w:val="1"/>
          <w:rtl w:val="0"/>
        </w:rPr>
        <w:t xml:space="preserve">S9:</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C9">
      <w:pPr>
        <w:ind w:left="-540" w:firstLine="0"/>
        <w:rPr>
          <w:b w:val="1"/>
        </w:rPr>
      </w:pPr>
      <w:r w:rsidDel="00000000" w:rsidR="00000000" w:rsidRPr="00000000">
        <w:rPr>
          <w:rtl w:val="0"/>
        </w:rPr>
      </w:r>
    </w:p>
    <w:p w:rsidR="00000000" w:rsidDel="00000000" w:rsidP="00000000" w:rsidRDefault="00000000" w:rsidRPr="00000000" w14:paraId="000002CA">
      <w:pPr>
        <w:ind w:left="-540" w:firstLine="0"/>
        <w:rPr>
          <w:b w:val="1"/>
        </w:rPr>
      </w:pPr>
      <w:r w:rsidDel="00000000" w:rsidR="00000000" w:rsidRPr="00000000">
        <w:rPr>
          <w:b w:val="1"/>
          <w:rtl w:val="0"/>
        </w:rPr>
        <w:t xml:space="preserve">S10: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CB">
      <w:pPr>
        <w:ind w:left="-540" w:firstLine="0"/>
        <w:rPr>
          <w:b w:val="1"/>
        </w:rPr>
      </w:pPr>
      <w:r w:rsidDel="00000000" w:rsidR="00000000" w:rsidRPr="00000000">
        <w:rPr>
          <w:rtl w:val="0"/>
        </w:rPr>
      </w:r>
    </w:p>
    <w:p w:rsidR="00000000" w:rsidDel="00000000" w:rsidP="00000000" w:rsidRDefault="00000000" w:rsidRPr="00000000" w14:paraId="000002CC">
      <w:pPr>
        <w:ind w:left="-540" w:firstLine="0"/>
        <w:rPr>
          <w:b w:val="1"/>
        </w:rPr>
      </w:pPr>
      <w:r w:rsidDel="00000000" w:rsidR="00000000" w:rsidRPr="00000000">
        <w:rPr>
          <w:b w:val="1"/>
          <w:rtl w:val="0"/>
        </w:rPr>
        <w:t xml:space="preserve">S11: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CD">
      <w:pPr>
        <w:ind w:left="-540" w:firstLine="0"/>
        <w:rPr>
          <w:b w:val="1"/>
        </w:rPr>
      </w:pPr>
      <w:r w:rsidDel="00000000" w:rsidR="00000000" w:rsidRPr="00000000">
        <w:rPr>
          <w:rtl w:val="0"/>
        </w:rPr>
      </w:r>
    </w:p>
    <w:p w:rsidR="00000000" w:rsidDel="00000000" w:rsidP="00000000" w:rsidRDefault="00000000" w:rsidRPr="00000000" w14:paraId="000002CE">
      <w:pPr>
        <w:ind w:left="-540" w:firstLine="0"/>
        <w:rPr>
          <w:b w:val="1"/>
        </w:rPr>
      </w:pPr>
      <w:r w:rsidDel="00000000" w:rsidR="00000000" w:rsidRPr="00000000">
        <w:rPr>
          <w:b w:val="1"/>
          <w:rtl w:val="0"/>
        </w:rPr>
        <w:t xml:space="preserve">S12: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CF">
      <w:pPr>
        <w:ind w:left="-540" w:firstLine="0"/>
        <w:rPr>
          <w:b w:val="1"/>
        </w:rPr>
      </w:pPr>
      <w:r w:rsidDel="00000000" w:rsidR="00000000" w:rsidRPr="00000000">
        <w:rPr>
          <w:rtl w:val="0"/>
        </w:rPr>
      </w:r>
    </w:p>
    <w:p w:rsidR="00000000" w:rsidDel="00000000" w:rsidP="00000000" w:rsidRDefault="00000000" w:rsidRPr="00000000" w14:paraId="000002D0">
      <w:pPr>
        <w:ind w:left="-540" w:firstLine="0"/>
        <w:rPr>
          <w:b w:val="1"/>
        </w:rPr>
      </w:pPr>
      <w:r w:rsidDel="00000000" w:rsidR="00000000" w:rsidRPr="00000000">
        <w:rPr>
          <w:b w:val="1"/>
          <w:rtl w:val="0"/>
        </w:rPr>
        <w:t xml:space="preserve">S13:</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D1">
      <w:pPr>
        <w:ind w:left="-540" w:firstLine="0"/>
        <w:rPr>
          <w:b w:val="1"/>
        </w:rPr>
      </w:pPr>
      <w:r w:rsidDel="00000000" w:rsidR="00000000" w:rsidRPr="00000000">
        <w:rPr>
          <w:rtl w:val="0"/>
        </w:rPr>
      </w:r>
    </w:p>
    <w:p w:rsidR="00000000" w:rsidDel="00000000" w:rsidP="00000000" w:rsidRDefault="00000000" w:rsidRPr="00000000" w14:paraId="000002D2">
      <w:pPr>
        <w:ind w:left="-540" w:firstLine="0"/>
        <w:rPr>
          <w:b w:val="1"/>
        </w:rPr>
      </w:pPr>
      <w:r w:rsidDel="00000000" w:rsidR="00000000" w:rsidRPr="00000000">
        <w:rPr>
          <w:rtl w:val="0"/>
        </w:rPr>
      </w:r>
    </w:p>
    <w:p w:rsidR="00000000" w:rsidDel="00000000" w:rsidP="00000000" w:rsidRDefault="00000000" w:rsidRPr="00000000" w14:paraId="000002D3">
      <w:pPr>
        <w:ind w:left="-540" w:firstLine="0"/>
        <w:rPr>
          <w:b w:val="1"/>
        </w:rPr>
      </w:pPr>
      <w:r w:rsidDel="00000000" w:rsidR="00000000" w:rsidRPr="00000000">
        <w:rPr>
          <w:rtl w:val="0"/>
        </w:rPr>
      </w:r>
    </w:p>
    <w:p w:rsidR="00000000" w:rsidDel="00000000" w:rsidP="00000000" w:rsidRDefault="00000000" w:rsidRPr="00000000" w14:paraId="000002D4">
      <w:pPr>
        <w:ind w:left="-540" w:firstLine="0"/>
        <w:rPr>
          <w:b w:val="1"/>
        </w:rPr>
      </w:pPr>
      <w:r w:rsidDel="00000000" w:rsidR="00000000" w:rsidRPr="00000000">
        <w:rPr>
          <w:rtl w:val="0"/>
        </w:rPr>
      </w:r>
    </w:p>
    <w:p w:rsidR="00000000" w:rsidDel="00000000" w:rsidP="00000000" w:rsidRDefault="00000000" w:rsidRPr="00000000" w14:paraId="000002D5">
      <w:pPr>
        <w:ind w:left="-540" w:firstLine="0"/>
        <w:rPr>
          <w:b w:val="1"/>
        </w:rPr>
      </w:pPr>
      <w:r w:rsidDel="00000000" w:rsidR="00000000" w:rsidRPr="00000000">
        <w:rPr>
          <w:rtl w:val="0"/>
        </w:rPr>
      </w:r>
    </w:p>
    <w:p w:rsidR="00000000" w:rsidDel="00000000" w:rsidP="00000000" w:rsidRDefault="00000000" w:rsidRPr="00000000" w14:paraId="000002D6">
      <w:pPr>
        <w:ind w:left="-540" w:firstLine="0"/>
        <w:rPr>
          <w:b w:val="1"/>
        </w:rPr>
      </w:pPr>
      <w:r w:rsidDel="00000000" w:rsidR="00000000" w:rsidRPr="00000000">
        <w:rPr>
          <w:rtl w:val="0"/>
        </w:rPr>
      </w:r>
    </w:p>
    <w:p w:rsidR="00000000" w:rsidDel="00000000" w:rsidP="00000000" w:rsidRDefault="00000000" w:rsidRPr="00000000" w14:paraId="000002D7">
      <w:pPr>
        <w:ind w:left="-540" w:firstLine="0"/>
        <w:rPr>
          <w:b w:val="1"/>
        </w:rPr>
      </w:pPr>
      <w:r w:rsidDel="00000000" w:rsidR="00000000" w:rsidRPr="00000000">
        <w:rPr>
          <w:rtl w:val="0"/>
        </w:rPr>
      </w:r>
    </w:p>
    <w:p w:rsidR="00000000" w:rsidDel="00000000" w:rsidP="00000000" w:rsidRDefault="00000000" w:rsidRPr="00000000" w14:paraId="000002D8">
      <w:pPr>
        <w:ind w:left="-540" w:firstLine="0"/>
        <w:rPr>
          <w:b w:val="1"/>
        </w:rPr>
      </w:pPr>
      <w:r w:rsidDel="00000000" w:rsidR="00000000" w:rsidRPr="00000000">
        <w:rPr>
          <w:rtl w:val="0"/>
        </w:rPr>
      </w:r>
    </w:p>
    <w:p w:rsidR="00000000" w:rsidDel="00000000" w:rsidP="00000000" w:rsidRDefault="00000000" w:rsidRPr="00000000" w14:paraId="000002D9">
      <w:pPr>
        <w:ind w:left="-540" w:firstLine="0"/>
        <w:rPr>
          <w:b w:val="1"/>
        </w:rPr>
      </w:pPr>
      <w:r w:rsidDel="00000000" w:rsidR="00000000" w:rsidRPr="00000000">
        <w:rPr>
          <w:rtl w:val="0"/>
        </w:rPr>
      </w:r>
    </w:p>
    <w:p w:rsidR="00000000" w:rsidDel="00000000" w:rsidP="00000000" w:rsidRDefault="00000000" w:rsidRPr="00000000" w14:paraId="000002DA">
      <w:pPr>
        <w:ind w:left="-540" w:firstLine="0"/>
        <w:rPr>
          <w:b w:val="1"/>
        </w:rPr>
      </w:pPr>
      <w:r w:rsidDel="00000000" w:rsidR="00000000" w:rsidRPr="00000000">
        <w:rPr>
          <w:rtl w:val="0"/>
        </w:rPr>
      </w:r>
    </w:p>
    <w:p w:rsidR="00000000" w:rsidDel="00000000" w:rsidP="00000000" w:rsidRDefault="00000000" w:rsidRPr="00000000" w14:paraId="000002DB">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3" w:date="2024-10-01T13:52:19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supplementary</w:t>
      </w:r>
    </w:p>
  </w:comment>
  <w:comment w:author="Aditya Lahiri" w:id="1" w:date="2024-09-16T16:15:59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2" w:date="2024-09-16T16:15:59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0" w:date="2024-10-11T19:35:01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word limit: 250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paperpile.com/b/NPPxEM/9u0o"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9u0o"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AUN"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9u0o"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AUN"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3" Type="http://schemas.openxmlformats.org/officeDocument/2006/relationships/hyperlink" Target="https://ncithesaurus.nci.nih.gov/ncitbrowser/" TargetMode="External"/><Relationship Id="rId212" Type="http://schemas.openxmlformats.org/officeDocument/2006/relationships/hyperlink" Target="https://tumourclassification.iarc.who.int/welcome/" TargetMode="External"/><Relationship Id="rId211" Type="http://schemas.openxmlformats.org/officeDocument/2006/relationships/image" Target="media/image4.png"/><Relationship Id="rId210" Type="http://schemas.openxmlformats.org/officeDocument/2006/relationships/image" Target="media/image2.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eader" Target="header1.xml"/><Relationship Id="rId205" Type="http://schemas.openxmlformats.org/officeDocument/2006/relationships/hyperlink" Target="http://paperpile.com/b/NPPxEM/MrPy" TargetMode="External"/><Relationship Id="rId204" Type="http://schemas.openxmlformats.org/officeDocument/2006/relationships/hyperlink" Target="http://paperpile.com/b/NPPxEM/MrPy" TargetMode="External"/><Relationship Id="rId203" Type="http://schemas.openxmlformats.org/officeDocument/2006/relationships/hyperlink" Target="http://paperpile.com/b/NPPxEM/MrPy" TargetMode="External"/><Relationship Id="rId209" Type="http://schemas.openxmlformats.org/officeDocument/2006/relationships/image" Target="media/image1.png"/><Relationship Id="rId208" Type="http://schemas.openxmlformats.org/officeDocument/2006/relationships/image" Target="media/image5.png"/><Relationship Id="rId207" Type="http://schemas.openxmlformats.org/officeDocument/2006/relationships/image" Target="media/image3.png"/><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A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