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48A01" w14:textId="05DA89DC" w:rsidR="00176415" w:rsidRDefault="00DE7636" w:rsidP="00176415">
      <w:pPr>
        <w:jc w:val="center"/>
      </w:pPr>
      <w:r>
        <w:rPr>
          <w:noProof/>
        </w:rPr>
        <w:drawing>
          <wp:inline distT="0" distB="0" distL="0" distR="0" wp14:anchorId="2BE75EA4" wp14:editId="0AEDEF44">
            <wp:extent cx="1412903" cy="859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9870" cy="8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EF8D" w14:textId="4C1ED66A" w:rsidR="00265FA0" w:rsidRPr="00F75061" w:rsidRDefault="00265FA0" w:rsidP="00176415">
      <w:pPr>
        <w:jc w:val="center"/>
        <w:rPr>
          <w:rFonts w:ascii="Franklin Gothic Book" w:hAnsi="Franklin Gothic Book"/>
          <w:b/>
        </w:rPr>
      </w:pPr>
      <w:r w:rsidRPr="00F75061">
        <w:rPr>
          <w:rFonts w:ascii="Franklin Gothic Book" w:hAnsi="Franklin Gothic Book"/>
          <w:b/>
        </w:rPr>
        <w:t>For small companies with big ideas</w:t>
      </w:r>
    </w:p>
    <w:p w14:paraId="30B7FBBE" w14:textId="7B1251A4" w:rsidR="00265FA0" w:rsidRPr="00F75061" w:rsidRDefault="00265FA0">
      <w:pPr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We have been in your s</w:t>
      </w:r>
      <w:r w:rsidR="00F75061">
        <w:rPr>
          <w:rFonts w:ascii="Franklin Gothic Book" w:hAnsi="Franklin Gothic Book"/>
        </w:rPr>
        <w:t>hoes</w:t>
      </w:r>
      <w:r w:rsidRPr="00F75061">
        <w:rPr>
          <w:rFonts w:ascii="Franklin Gothic Book" w:hAnsi="Franklin Gothic Book"/>
        </w:rPr>
        <w:t xml:space="preserve">. Your little company has great </w:t>
      </w:r>
      <w:proofErr w:type="gramStart"/>
      <w:r w:rsidRPr="00F75061">
        <w:rPr>
          <w:rFonts w:ascii="Franklin Gothic Book" w:hAnsi="Franklin Gothic Book"/>
        </w:rPr>
        <w:t>ideas</w:t>
      </w:r>
      <w:proofErr w:type="gramEnd"/>
      <w:r w:rsidRPr="00F75061">
        <w:rPr>
          <w:rFonts w:ascii="Franklin Gothic Book" w:hAnsi="Franklin Gothic Book"/>
        </w:rPr>
        <w:t xml:space="preserve"> but it is a tough world out there. You need commitment</w:t>
      </w:r>
      <w:r w:rsidR="00DE7636">
        <w:rPr>
          <w:rFonts w:ascii="Franklin Gothic Book" w:hAnsi="Franklin Gothic Book"/>
        </w:rPr>
        <w:t>,</w:t>
      </w:r>
      <w:r w:rsidRPr="00F75061">
        <w:rPr>
          <w:rFonts w:ascii="Franklin Gothic Book" w:hAnsi="Franklin Gothic Book"/>
        </w:rPr>
        <w:t xml:space="preserve"> vision and you need to be scrappy. We want to help you. </w:t>
      </w:r>
    </w:p>
    <w:p w14:paraId="2B0ED18F" w14:textId="4C61752E" w:rsidR="00265FA0" w:rsidRPr="00F75061" w:rsidRDefault="00176415">
      <w:pPr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Here’s how</w:t>
      </w:r>
      <w:r w:rsidR="00265FA0" w:rsidRPr="00F75061">
        <w:rPr>
          <w:rFonts w:ascii="Franklin Gothic Book" w:hAnsi="Franklin Gothic Book"/>
        </w:rPr>
        <w:t xml:space="preserve">: </w:t>
      </w:r>
    </w:p>
    <w:p w14:paraId="2641BAA1" w14:textId="77777777" w:rsidR="00176415" w:rsidRPr="00F75061" w:rsidRDefault="00176415">
      <w:pPr>
        <w:rPr>
          <w:rFonts w:ascii="Franklin Gothic Book" w:hAnsi="Franklin Gothic Book"/>
          <w:u w:val="single"/>
        </w:rPr>
        <w:sectPr w:rsidR="00176415" w:rsidRPr="00F750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ECCCE5" w14:textId="3CDA8589" w:rsidR="00265FA0" w:rsidRPr="00F75061" w:rsidRDefault="00265FA0" w:rsidP="00176415">
      <w:pPr>
        <w:jc w:val="center"/>
        <w:rPr>
          <w:rFonts w:ascii="Franklin Gothic Book" w:hAnsi="Franklin Gothic Book"/>
          <w:b/>
          <w:u w:val="single"/>
        </w:rPr>
      </w:pPr>
      <w:r w:rsidRPr="00F75061">
        <w:rPr>
          <w:rFonts w:ascii="Franklin Gothic Book" w:hAnsi="Franklin Gothic Book"/>
          <w:b/>
          <w:u w:val="single"/>
        </w:rPr>
        <w:t>Strategy</w:t>
      </w:r>
    </w:p>
    <w:p w14:paraId="5C3F3D4F" w14:textId="37B77842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Brand Development</w:t>
      </w:r>
    </w:p>
    <w:p w14:paraId="11B0E5F9" w14:textId="005D429F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Product Line Management</w:t>
      </w:r>
    </w:p>
    <w:p w14:paraId="3C4EB541" w14:textId="713ED8DC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 xml:space="preserve">Market </w:t>
      </w:r>
      <w:r w:rsidR="00176415" w:rsidRPr="00F75061">
        <w:rPr>
          <w:rFonts w:ascii="Franklin Gothic Book" w:hAnsi="Franklin Gothic Book"/>
        </w:rPr>
        <w:t>Strategy</w:t>
      </w:r>
    </w:p>
    <w:p w14:paraId="1312536E" w14:textId="6E97B0D4" w:rsidR="00176415" w:rsidRPr="00F75061" w:rsidRDefault="00176415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 xml:space="preserve">Omnichannel </w:t>
      </w:r>
    </w:p>
    <w:p w14:paraId="42A25328" w14:textId="51D947F1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Social Media</w:t>
      </w:r>
    </w:p>
    <w:p w14:paraId="1F5B350F" w14:textId="7F6DE043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ECRM</w:t>
      </w:r>
    </w:p>
    <w:p w14:paraId="35415B08" w14:textId="77777777" w:rsidR="00176415" w:rsidRPr="00F75061" w:rsidRDefault="00176415" w:rsidP="00176415">
      <w:pPr>
        <w:jc w:val="center"/>
        <w:rPr>
          <w:rFonts w:ascii="Franklin Gothic Book" w:hAnsi="Franklin Gothic Book"/>
        </w:rPr>
      </w:pPr>
    </w:p>
    <w:p w14:paraId="029C0766" w14:textId="77777777" w:rsidR="00265FA0" w:rsidRPr="00F75061" w:rsidRDefault="00265FA0" w:rsidP="00176415">
      <w:pPr>
        <w:jc w:val="center"/>
        <w:rPr>
          <w:rFonts w:ascii="Franklin Gothic Book" w:hAnsi="Franklin Gothic Book"/>
        </w:rPr>
      </w:pPr>
    </w:p>
    <w:p w14:paraId="518DE88A" w14:textId="77777777" w:rsidR="00176415" w:rsidRPr="00F75061" w:rsidRDefault="00176415" w:rsidP="00176415">
      <w:pPr>
        <w:jc w:val="center"/>
        <w:rPr>
          <w:rFonts w:ascii="Franklin Gothic Book" w:hAnsi="Franklin Gothic Book"/>
          <w:u w:val="single"/>
        </w:rPr>
      </w:pPr>
    </w:p>
    <w:p w14:paraId="192DA22E" w14:textId="77777777" w:rsidR="00176415" w:rsidRPr="00F75061" w:rsidRDefault="00176415" w:rsidP="00176415">
      <w:pPr>
        <w:jc w:val="center"/>
        <w:rPr>
          <w:rFonts w:ascii="Franklin Gothic Book" w:hAnsi="Franklin Gothic Book"/>
          <w:u w:val="single"/>
        </w:rPr>
      </w:pPr>
    </w:p>
    <w:p w14:paraId="538E8972" w14:textId="77777777" w:rsidR="00176415" w:rsidRPr="00F75061" w:rsidRDefault="00176415" w:rsidP="00176415">
      <w:pPr>
        <w:jc w:val="center"/>
        <w:rPr>
          <w:rFonts w:ascii="Franklin Gothic Book" w:hAnsi="Franklin Gothic Book"/>
          <w:b/>
          <w:u w:val="single"/>
        </w:rPr>
      </w:pPr>
    </w:p>
    <w:p w14:paraId="032BA31A" w14:textId="3E3A0996" w:rsidR="00265FA0" w:rsidRPr="00F75061" w:rsidRDefault="00265FA0" w:rsidP="00176415">
      <w:pPr>
        <w:jc w:val="center"/>
        <w:rPr>
          <w:rFonts w:ascii="Franklin Gothic Book" w:hAnsi="Franklin Gothic Book"/>
          <w:b/>
          <w:u w:val="single"/>
        </w:rPr>
      </w:pPr>
      <w:r w:rsidRPr="00F75061">
        <w:rPr>
          <w:rFonts w:ascii="Franklin Gothic Book" w:hAnsi="Franklin Gothic Book"/>
          <w:b/>
          <w:u w:val="single"/>
        </w:rPr>
        <w:t>Tactics</w:t>
      </w:r>
    </w:p>
    <w:p w14:paraId="0BE01316" w14:textId="20E6071B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Creative Standard</w:t>
      </w:r>
    </w:p>
    <w:p w14:paraId="33AB52FA" w14:textId="6B2BE026" w:rsidR="00176415" w:rsidRPr="00F75061" w:rsidRDefault="00176415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Content Creation</w:t>
      </w:r>
    </w:p>
    <w:p w14:paraId="0D42F743" w14:textId="1A635EF7" w:rsidR="00176415" w:rsidRPr="00F75061" w:rsidRDefault="00176415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Print Advertising</w:t>
      </w:r>
    </w:p>
    <w:p w14:paraId="6E89AAB8" w14:textId="11B84616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Logo Design</w:t>
      </w:r>
    </w:p>
    <w:p w14:paraId="65657AA7" w14:textId="034946B0" w:rsidR="00176415" w:rsidRPr="00F75061" w:rsidRDefault="00176415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Pitch decks</w:t>
      </w:r>
    </w:p>
    <w:p w14:paraId="0CAEB854" w14:textId="1CE11D3E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Packaging</w:t>
      </w:r>
    </w:p>
    <w:p w14:paraId="37141A8D" w14:textId="14D187E9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Tradeshow</w:t>
      </w:r>
    </w:p>
    <w:p w14:paraId="4557A753" w14:textId="3ADE6CED" w:rsidR="00265FA0" w:rsidRPr="00F75061" w:rsidRDefault="00265FA0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Sales Literature</w:t>
      </w:r>
    </w:p>
    <w:p w14:paraId="48794DED" w14:textId="70AF5762" w:rsidR="00176415" w:rsidRPr="00F75061" w:rsidRDefault="00176415" w:rsidP="00176415">
      <w:pPr>
        <w:jc w:val="center"/>
        <w:rPr>
          <w:rFonts w:ascii="Franklin Gothic Book" w:hAnsi="Franklin Gothic Book"/>
        </w:rPr>
      </w:pPr>
      <w:r w:rsidRPr="00F75061">
        <w:rPr>
          <w:rFonts w:ascii="Franklin Gothic Book" w:hAnsi="Franklin Gothic Book"/>
        </w:rPr>
        <w:t>Sales Operations Documents</w:t>
      </w:r>
    </w:p>
    <w:p w14:paraId="20BC06B1" w14:textId="77777777" w:rsidR="00176415" w:rsidRPr="00F75061" w:rsidRDefault="00265FA0" w:rsidP="00176415">
      <w:pPr>
        <w:jc w:val="center"/>
        <w:rPr>
          <w:rFonts w:ascii="Franklin Gothic Book" w:hAnsi="Franklin Gothic Book"/>
        </w:rPr>
      </w:pPr>
      <w:proofErr w:type="spellStart"/>
      <w:r w:rsidRPr="00F75061">
        <w:rPr>
          <w:rFonts w:ascii="Franklin Gothic Book" w:hAnsi="Franklin Gothic Book"/>
        </w:rPr>
        <w:t>Logowear</w:t>
      </w:r>
      <w:proofErr w:type="spellEnd"/>
    </w:p>
    <w:p w14:paraId="461937A9" w14:textId="7DAAEA28" w:rsidR="00176415" w:rsidRPr="00F75061" w:rsidRDefault="00176415" w:rsidP="00176415">
      <w:pPr>
        <w:jc w:val="center"/>
        <w:rPr>
          <w:rFonts w:ascii="Franklin Gothic Book" w:hAnsi="Franklin Gothic Book"/>
        </w:rPr>
        <w:sectPr w:rsidR="00176415" w:rsidRPr="00F75061" w:rsidSect="001764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75061">
        <w:rPr>
          <w:rFonts w:ascii="Franklin Gothic Book" w:hAnsi="Franklin Gothic Book"/>
        </w:rPr>
        <w:t>Social Media Management</w:t>
      </w:r>
    </w:p>
    <w:p w14:paraId="728F71C3" w14:textId="42A16E82" w:rsidR="00265FA0" w:rsidRPr="00F75061" w:rsidRDefault="00265FA0">
      <w:pPr>
        <w:rPr>
          <w:rFonts w:ascii="Franklin Gothic Book" w:hAnsi="Franklin Gothic Book"/>
        </w:rPr>
      </w:pPr>
    </w:p>
    <w:p w14:paraId="4E4A0CF7" w14:textId="1F3AC052" w:rsidR="00176415" w:rsidRPr="00743A63" w:rsidRDefault="00176415">
      <w:pPr>
        <w:rPr>
          <w:rFonts w:ascii="Franklin Gothic Book" w:hAnsi="Franklin Gothic Book"/>
          <w:b/>
        </w:rPr>
      </w:pPr>
      <w:r w:rsidRPr="00743A63">
        <w:rPr>
          <w:rFonts w:ascii="Franklin Gothic Book" w:hAnsi="Franklin Gothic Book"/>
          <w:b/>
        </w:rPr>
        <w:t>Who we have worked with:</w:t>
      </w:r>
    </w:p>
    <w:p w14:paraId="25FA79E8" w14:textId="77777777" w:rsidR="00743A63" w:rsidRDefault="00743A63" w:rsidP="00176415">
      <w:pPr>
        <w:ind w:left="720"/>
        <w:rPr>
          <w:rFonts w:ascii="Franklin Gothic Book" w:hAnsi="Franklin Gothic Book"/>
        </w:rPr>
        <w:sectPr w:rsidR="00743A63" w:rsidSect="001764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F0CBCD" w14:textId="427F3AAB" w:rsidR="00176415" w:rsidRPr="00F75061" w:rsidRDefault="00743A63" w:rsidP="00176415">
      <w:pPr>
        <w:ind w:left="720"/>
        <w:rPr>
          <w:rFonts w:ascii="Franklin Gothic Book" w:hAnsi="Franklin Gothic Book"/>
        </w:rPr>
      </w:pPr>
      <w:hyperlink r:id="rId5" w:history="1">
        <w:r w:rsidR="00176415" w:rsidRPr="00743A63">
          <w:rPr>
            <w:rStyle w:val="Hyperlink"/>
            <w:rFonts w:ascii="Franklin Gothic Book" w:hAnsi="Franklin Gothic Book"/>
          </w:rPr>
          <w:t>BLUE ICE</w:t>
        </w:r>
      </w:hyperlink>
      <w:r w:rsidR="00176415" w:rsidRPr="00F75061">
        <w:rPr>
          <w:rFonts w:ascii="Franklin Gothic Book" w:hAnsi="Franklin Gothic Book"/>
        </w:rPr>
        <w:t xml:space="preserve"> </w:t>
      </w:r>
    </w:p>
    <w:p w14:paraId="1FC55E07" w14:textId="32C93313" w:rsidR="00176415" w:rsidRPr="00F75061" w:rsidRDefault="00743A63" w:rsidP="00176415">
      <w:pPr>
        <w:ind w:left="720"/>
        <w:rPr>
          <w:rFonts w:ascii="Franklin Gothic Book" w:hAnsi="Franklin Gothic Book"/>
        </w:rPr>
      </w:pPr>
      <w:hyperlink r:id="rId6" w:history="1">
        <w:r w:rsidR="00176415" w:rsidRPr="00743A63">
          <w:rPr>
            <w:rStyle w:val="Hyperlink"/>
            <w:rFonts w:ascii="Franklin Gothic Book" w:hAnsi="Franklin Gothic Book"/>
          </w:rPr>
          <w:t>Kit &amp; Co.</w:t>
        </w:r>
      </w:hyperlink>
      <w:r w:rsidR="00176415" w:rsidRPr="00F75061">
        <w:rPr>
          <w:rFonts w:ascii="Franklin Gothic Book" w:hAnsi="Franklin Gothic Book"/>
        </w:rPr>
        <w:t xml:space="preserve"> </w:t>
      </w:r>
    </w:p>
    <w:p w14:paraId="5367B515" w14:textId="65046FBD" w:rsidR="00176415" w:rsidRPr="00F75061" w:rsidRDefault="00743A63" w:rsidP="00176415">
      <w:pPr>
        <w:ind w:left="720"/>
        <w:rPr>
          <w:rFonts w:ascii="Franklin Gothic Book" w:hAnsi="Franklin Gothic Book"/>
        </w:rPr>
      </w:pPr>
      <w:hyperlink r:id="rId7" w:history="1">
        <w:r w:rsidR="00176415" w:rsidRPr="00743A63">
          <w:rPr>
            <w:rStyle w:val="Hyperlink"/>
            <w:rFonts w:ascii="Franklin Gothic Book" w:hAnsi="Franklin Gothic Book"/>
          </w:rPr>
          <w:t>Virtue</w:t>
        </w:r>
      </w:hyperlink>
    </w:p>
    <w:p w14:paraId="37944606" w14:textId="79A80017" w:rsidR="00176415" w:rsidRPr="00F75061" w:rsidRDefault="00743A63" w:rsidP="00176415">
      <w:pPr>
        <w:ind w:left="720"/>
        <w:rPr>
          <w:rFonts w:ascii="Franklin Gothic Book" w:hAnsi="Franklin Gothic Book"/>
        </w:rPr>
      </w:pPr>
      <w:hyperlink r:id="rId8" w:history="1">
        <w:r w:rsidR="00176415" w:rsidRPr="00743A63">
          <w:rPr>
            <w:rStyle w:val="Hyperlink"/>
            <w:rFonts w:ascii="Franklin Gothic Book" w:hAnsi="Franklin Gothic Book"/>
          </w:rPr>
          <w:t>Cole Forge Stoves</w:t>
        </w:r>
      </w:hyperlink>
    </w:p>
    <w:p w14:paraId="268563BA" w14:textId="32C173AB" w:rsidR="00176415" w:rsidRPr="00F75061" w:rsidRDefault="00743A63" w:rsidP="00176415">
      <w:pPr>
        <w:ind w:left="720"/>
        <w:rPr>
          <w:rFonts w:ascii="Franklin Gothic Book" w:hAnsi="Franklin Gothic Book"/>
        </w:rPr>
      </w:pPr>
      <w:hyperlink r:id="rId9" w:history="1">
        <w:r w:rsidR="00176415" w:rsidRPr="00743A63">
          <w:rPr>
            <w:rStyle w:val="Hyperlink"/>
            <w:rFonts w:ascii="Franklin Gothic Book" w:hAnsi="Franklin Gothic Book"/>
          </w:rPr>
          <w:t>Munch Machine</w:t>
        </w:r>
      </w:hyperlink>
    </w:p>
    <w:p w14:paraId="0B215F60" w14:textId="77777777" w:rsidR="00743A63" w:rsidRDefault="00743A63" w:rsidP="00176415">
      <w:pPr>
        <w:ind w:left="720"/>
        <w:rPr>
          <w:rFonts w:ascii="Gill Sans MT" w:hAnsi="Gill Sans MT"/>
        </w:rPr>
        <w:sectPr w:rsidR="00743A63" w:rsidSect="00743A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D10067" w14:textId="15236D36" w:rsidR="00176415" w:rsidRDefault="00176415" w:rsidP="00176415">
      <w:pPr>
        <w:ind w:left="720"/>
        <w:rPr>
          <w:rFonts w:ascii="Gill Sans MT" w:hAnsi="Gill Sans MT"/>
        </w:rPr>
      </w:pPr>
    </w:p>
    <w:p w14:paraId="61D2B30D" w14:textId="77777777" w:rsidR="00176415" w:rsidRDefault="00176415" w:rsidP="00176415">
      <w:pPr>
        <w:ind w:left="720"/>
        <w:rPr>
          <w:rFonts w:ascii="Gill Sans MT" w:hAnsi="Gill Sans MT"/>
        </w:rPr>
      </w:pPr>
    </w:p>
    <w:p w14:paraId="5FF5045D" w14:textId="77777777" w:rsidR="00176415" w:rsidRPr="00176415" w:rsidRDefault="00176415">
      <w:pPr>
        <w:rPr>
          <w:rFonts w:ascii="Gill Sans MT" w:hAnsi="Gill Sans MT"/>
        </w:rPr>
      </w:pPr>
      <w:bookmarkStart w:id="0" w:name="_GoBack"/>
      <w:bookmarkEnd w:id="0"/>
    </w:p>
    <w:sectPr w:rsidR="00176415" w:rsidRPr="00176415" w:rsidSect="001764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A0"/>
    <w:rsid w:val="00176415"/>
    <w:rsid w:val="00250ABA"/>
    <w:rsid w:val="00265FA0"/>
    <w:rsid w:val="003962FF"/>
    <w:rsid w:val="00475CAE"/>
    <w:rsid w:val="00743A63"/>
    <w:rsid w:val="00DE7636"/>
    <w:rsid w:val="00F6332D"/>
    <w:rsid w:val="00F7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8BAC"/>
  <w15:chartTrackingRefBased/>
  <w15:docId w15:val="{FEEFB905-6BBA-4820-A7F6-5BAC1199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eforgestove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rtueconsultant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itn.c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lueice.com/en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munchmach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Boas</dc:creator>
  <cp:keywords/>
  <dc:description/>
  <cp:lastModifiedBy>Charlie Boas</cp:lastModifiedBy>
  <cp:revision>2</cp:revision>
  <dcterms:created xsi:type="dcterms:W3CDTF">2018-09-28T14:49:00Z</dcterms:created>
  <dcterms:modified xsi:type="dcterms:W3CDTF">2018-09-28T15:30:00Z</dcterms:modified>
</cp:coreProperties>
</file>