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ECA" w:rsidRDefault="008B5ECA" w:rsidP="008B5ECA">
      <w:pPr>
        <w:rPr>
          <w:rFonts w:hint="eastAsia"/>
          <w:b/>
          <w:bCs/>
        </w:rPr>
      </w:pPr>
      <w:r>
        <w:rPr>
          <w:rFonts w:hint="eastAsia"/>
          <w:b/>
          <w:bCs/>
        </w:rPr>
        <w:t>数据处理：</w:t>
      </w:r>
    </w:p>
    <w:tbl>
      <w:tblPr>
        <w:tblW w:w="6979" w:type="dxa"/>
        <w:tblInd w:w="817" w:type="dxa"/>
        <w:tblBorders>
          <w:top w:val="single" w:sz="12" w:space="0" w:color="000000"/>
          <w:bottom w:val="single" w:sz="12" w:space="0" w:color="000000"/>
        </w:tblBorders>
        <w:tblLook w:val="0000" w:firstRow="0" w:lastRow="0" w:firstColumn="0" w:lastColumn="0" w:noHBand="0" w:noVBand="0"/>
      </w:tblPr>
      <w:tblGrid>
        <w:gridCol w:w="1559"/>
        <w:gridCol w:w="1418"/>
        <w:gridCol w:w="1276"/>
        <w:gridCol w:w="1563"/>
        <w:gridCol w:w="1163"/>
      </w:tblGrid>
      <w:tr w:rsidR="008B5ECA" w:rsidTr="001F2F8E">
        <w:trPr>
          <w:trHeight w:val="309"/>
        </w:trPr>
        <w:tc>
          <w:tcPr>
            <w:tcW w:w="1559" w:type="dxa"/>
          </w:tcPr>
          <w:p w:rsidR="008B5ECA" w:rsidRDefault="008B5ECA" w:rsidP="001F2F8E">
            <w:pPr>
              <w:rPr>
                <w:rFonts w:hint="eastAsia"/>
                <w:b/>
                <w:bCs/>
                <w:vertAlign w:val="subscript"/>
              </w:rPr>
            </w:pPr>
            <w:r>
              <w:rPr>
                <w:rFonts w:hint="eastAsia"/>
                <w:b/>
                <w:bCs/>
              </w:rPr>
              <w:t>塔顶浓度</w:t>
            </w:r>
            <w:r>
              <w:rPr>
                <w:rFonts w:hint="eastAsia"/>
                <w:b/>
                <w:bCs/>
              </w:rPr>
              <w:t>X</w:t>
            </w:r>
            <w:r>
              <w:rPr>
                <w:rFonts w:hint="eastAsia"/>
                <w:b/>
                <w:bCs/>
                <w:vertAlign w:val="subscript"/>
              </w:rPr>
              <w:t>D</w:t>
            </w:r>
          </w:p>
        </w:tc>
        <w:tc>
          <w:tcPr>
            <w:tcW w:w="1418" w:type="dxa"/>
          </w:tcPr>
          <w:p w:rsidR="008B5ECA" w:rsidRDefault="008B5ECA" w:rsidP="001F2F8E">
            <w:pPr>
              <w:rPr>
                <w:rFonts w:hint="eastAsia"/>
                <w:b/>
                <w:bCs/>
                <w:vertAlign w:val="subscript"/>
              </w:rPr>
            </w:pPr>
            <w:r>
              <w:rPr>
                <w:rFonts w:hint="eastAsia"/>
                <w:b/>
                <w:bCs/>
              </w:rPr>
              <w:t>进料浓度</w:t>
            </w:r>
            <w:r>
              <w:rPr>
                <w:rFonts w:hint="eastAsia"/>
                <w:b/>
                <w:bCs/>
              </w:rPr>
              <w:t>X</w:t>
            </w:r>
            <w:r>
              <w:rPr>
                <w:rFonts w:hint="eastAsia"/>
                <w:b/>
                <w:bCs/>
                <w:vertAlign w:val="subscript"/>
              </w:rPr>
              <w:t>F</w:t>
            </w:r>
          </w:p>
        </w:tc>
        <w:tc>
          <w:tcPr>
            <w:tcW w:w="1276" w:type="dxa"/>
          </w:tcPr>
          <w:p w:rsidR="008B5ECA" w:rsidRPr="00ED1ED5" w:rsidRDefault="008B5ECA" w:rsidP="001F2F8E">
            <w:pPr>
              <w:rPr>
                <w:rFonts w:hint="eastAsia"/>
                <w:b/>
                <w:bCs/>
                <w:highlight w:val="yellow"/>
              </w:rPr>
            </w:pPr>
            <w:r w:rsidRPr="00ED1ED5">
              <w:rPr>
                <w:rFonts w:hint="eastAsia"/>
                <w:b/>
                <w:bCs/>
                <w:highlight w:val="yellow"/>
              </w:rPr>
              <w:t>进料温度</w:t>
            </w:r>
            <w:r w:rsidRPr="00ED1ED5">
              <w:rPr>
                <w:rFonts w:ascii="宋体" w:hAnsi="宋体" w:hint="eastAsia"/>
                <w:highlight w:val="yellow"/>
              </w:rPr>
              <w:t>℃</w:t>
            </w:r>
          </w:p>
        </w:tc>
        <w:tc>
          <w:tcPr>
            <w:tcW w:w="1563" w:type="dxa"/>
          </w:tcPr>
          <w:p w:rsidR="008B5ECA" w:rsidRDefault="008B5ECA" w:rsidP="001F2F8E">
            <w:pPr>
              <w:rPr>
                <w:rFonts w:hint="eastAsia"/>
                <w:b/>
                <w:bCs/>
                <w:vertAlign w:val="subscript"/>
              </w:rPr>
            </w:pPr>
            <w:r>
              <w:rPr>
                <w:rFonts w:hint="eastAsia"/>
                <w:b/>
                <w:bCs/>
              </w:rPr>
              <w:t>塔底浓度</w:t>
            </w:r>
            <w:r>
              <w:rPr>
                <w:rFonts w:hint="eastAsia"/>
                <w:b/>
                <w:bCs/>
              </w:rPr>
              <w:t>X</w:t>
            </w:r>
            <w:r>
              <w:rPr>
                <w:rFonts w:hint="eastAsia"/>
                <w:b/>
                <w:bCs/>
                <w:vertAlign w:val="subscript"/>
              </w:rPr>
              <w:t>W</w:t>
            </w:r>
          </w:p>
        </w:tc>
        <w:tc>
          <w:tcPr>
            <w:tcW w:w="1163" w:type="dxa"/>
          </w:tcPr>
          <w:p w:rsidR="008B5ECA" w:rsidRDefault="008B5ECA" w:rsidP="001F2F8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回流比</w:t>
            </w:r>
          </w:p>
        </w:tc>
      </w:tr>
      <w:tr w:rsidR="008B5ECA" w:rsidTr="001F2F8E">
        <w:trPr>
          <w:trHeight w:val="323"/>
        </w:trPr>
        <w:tc>
          <w:tcPr>
            <w:tcW w:w="1559" w:type="dxa"/>
          </w:tcPr>
          <w:p w:rsidR="008B5ECA" w:rsidRDefault="008B5ECA" w:rsidP="001F2F8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0.722</w:t>
            </w:r>
          </w:p>
        </w:tc>
        <w:tc>
          <w:tcPr>
            <w:tcW w:w="1418" w:type="dxa"/>
          </w:tcPr>
          <w:p w:rsidR="008B5ECA" w:rsidRDefault="008B5ECA" w:rsidP="001F2F8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0.108</w:t>
            </w:r>
          </w:p>
        </w:tc>
        <w:tc>
          <w:tcPr>
            <w:tcW w:w="1276" w:type="dxa"/>
          </w:tcPr>
          <w:p w:rsidR="008B5ECA" w:rsidRPr="00ED1ED5" w:rsidRDefault="008B5ECA" w:rsidP="001F2F8E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20</w:t>
            </w:r>
          </w:p>
        </w:tc>
        <w:tc>
          <w:tcPr>
            <w:tcW w:w="1563" w:type="dxa"/>
          </w:tcPr>
          <w:p w:rsidR="008B5ECA" w:rsidRDefault="008B5ECA" w:rsidP="001F2F8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0.071</w:t>
            </w:r>
          </w:p>
        </w:tc>
        <w:tc>
          <w:tcPr>
            <w:tcW w:w="1163" w:type="dxa"/>
          </w:tcPr>
          <w:p w:rsidR="008B5ECA" w:rsidRDefault="008B5ECA" w:rsidP="001F2F8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</w:tbl>
    <w:p w:rsidR="008B5ECA" w:rsidRDefault="008B5ECA" w:rsidP="008B5ECA">
      <w:r>
        <w:rPr>
          <w:rFonts w:hint="eastAsia"/>
        </w:rPr>
        <w:t>查进料状态下</w:t>
      </w:r>
      <w:proofErr w:type="spellStart"/>
      <w:r>
        <w:rPr>
          <w:rFonts w:hint="eastAsia"/>
        </w:rPr>
        <w:t>x</w:t>
      </w:r>
      <w:r w:rsidRPr="00BC10A3">
        <w:rPr>
          <w:rFonts w:hint="eastAsia"/>
          <w:vertAlign w:val="subscript"/>
        </w:rPr>
        <w:t>F</w:t>
      </w:r>
      <w:proofErr w:type="spellEnd"/>
      <w:r>
        <w:rPr>
          <w:rFonts w:hint="eastAsia"/>
        </w:rPr>
        <w:t>=0.108</w:t>
      </w:r>
      <w:r>
        <w:rPr>
          <w:rFonts w:hint="eastAsia"/>
        </w:rPr>
        <w:t>条件下的泡点温度：</w:t>
      </w:r>
      <w:proofErr w:type="spellStart"/>
      <w:r>
        <w:t>t</w:t>
      </w:r>
      <w:r>
        <w:rPr>
          <w:vertAlign w:val="subscript"/>
        </w:rPr>
        <w:t>F</w:t>
      </w:r>
      <w:proofErr w:type="spellEnd"/>
      <w: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℃"/>
        </w:smartTagPr>
        <w:r>
          <w:t>87</w:t>
        </w:r>
        <w:r>
          <w:rPr>
            <w:rFonts w:ascii="宋体" w:hAnsi="宋体" w:hint="eastAsia"/>
          </w:rPr>
          <w:t>℃</w:t>
        </w:r>
      </w:smartTag>
    </w:p>
    <w:p w:rsidR="008B5ECA" w:rsidRDefault="008B5ECA" w:rsidP="008B5ECA">
      <w:pPr>
        <w:rPr>
          <w:rFonts w:hint="eastAsia"/>
        </w:rPr>
      </w:pPr>
      <w:r>
        <w:rPr>
          <w:rFonts w:hint="eastAsia"/>
        </w:rPr>
        <w:t>查数据：</w:t>
      </w:r>
      <w:r>
        <w:rPr>
          <w:position w:val="-32"/>
        </w:rPr>
        <w:object w:dxaOrig="21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2pt;height:37.85pt" o:ole="">
            <v:imagedata r:id="rId4" o:title=""/>
          </v:shape>
          <o:OLEObject Type="Embed" ProgID="Equation.3" ShapeID="_x0000_i1025" DrawAspect="Content" ObjectID="_1731692110" r:id="rId5"/>
        </w:object>
      </w:r>
      <w:r>
        <w:rPr>
          <w:rFonts w:hint="eastAsia"/>
        </w:rPr>
        <w:t xml:space="preserve">     </w:t>
      </w:r>
      <w:r>
        <w:rPr>
          <w:position w:val="-32"/>
        </w:rPr>
        <w:object w:dxaOrig="1380" w:dyaOrig="760">
          <v:shape id="_x0000_i1026" type="#_x0000_t75" style="width:69.2pt;height:37.85pt" o:ole="">
            <v:imagedata r:id="rId6" o:title=""/>
          </v:shape>
          <o:OLEObject Type="Embed" ProgID="Equation.3" ShapeID="_x0000_i1026" DrawAspect="Content" ObjectID="_1731692111" r:id="rId7"/>
        </w:object>
      </w:r>
    </w:p>
    <w:p w:rsidR="008B5ECA" w:rsidRDefault="008B5ECA" w:rsidP="008B5ECA">
      <w:pPr>
        <w:spacing w:line="276" w:lineRule="auto"/>
        <w:rPr>
          <w:rFonts w:hint="eastAsia"/>
        </w:rPr>
      </w:pPr>
      <w:proofErr w:type="gramStart"/>
      <w:r>
        <w:rPr>
          <w:rFonts w:hint="eastAsia"/>
        </w:rPr>
        <w:t>查平均</w:t>
      </w:r>
      <w:proofErr w:type="gramEnd"/>
      <w:r>
        <w:rPr>
          <w:rFonts w:hint="eastAsia"/>
        </w:rPr>
        <w:t>温度</w:t>
      </w:r>
      <m:oMath>
        <m:acc>
          <m:accPr>
            <m:chr m:val="̅"/>
            <m:ctrlPr>
              <w:rPr>
                <w:rFonts w:ascii="Cambria Math" w:eastAsia="等线" w:hAnsi="Cambria Math"/>
                <w:szCs w:val="21"/>
              </w:rPr>
            </m:ctrlPr>
          </m:accPr>
          <m:e>
            <m:r>
              <w:rPr>
                <w:rFonts w:ascii="Cambria Math" w:eastAsia="等线" w:hAnsi="Cambria Math" w:hint="eastAsia"/>
                <w:szCs w:val="21"/>
              </w:rPr>
              <m:t>t</m:t>
            </m:r>
            <m:ctrlPr>
              <w:rPr>
                <w:rFonts w:ascii="Cambria Math" w:eastAsia="等线" w:hAnsi="Cambria Math" w:hint="eastAsia"/>
                <w:i/>
                <w:szCs w:val="21"/>
              </w:rPr>
            </m:ctrlPr>
          </m:e>
        </m:acc>
        <m:r>
          <w:rPr>
            <w:rFonts w:ascii="Cambria Math" w:eastAsia="等线" w:hAnsi="Cambria Math"/>
            <w:szCs w:val="21"/>
          </w:rPr>
          <m:t>=</m:t>
        </m:r>
        <m:f>
          <m:fPr>
            <m:ctrlPr>
              <w:rPr>
                <w:rFonts w:ascii="Cambria Math" w:eastAsia="等线" w:hAnsi="Cambria Math"/>
                <w:i/>
                <w:szCs w:val="21"/>
              </w:rPr>
            </m:ctrlPr>
          </m:fPr>
          <m:num>
            <m:r>
              <w:rPr>
                <w:rFonts w:ascii="Cambria Math" w:eastAsia="等线" w:hAnsi="Cambria Math"/>
                <w:szCs w:val="21"/>
              </w:rPr>
              <m:t>20+87</m:t>
            </m:r>
          </m:num>
          <m:den>
            <m:r>
              <w:rPr>
                <w:rFonts w:ascii="Cambria Math" w:eastAsia="等线" w:hAnsi="Cambria Math"/>
                <w:szCs w:val="21"/>
              </w:rPr>
              <m:t>2</m:t>
            </m:r>
          </m:den>
        </m:f>
        <m:r>
          <w:rPr>
            <w:rFonts w:ascii="Cambria Math" w:eastAsia="等线" w:hAnsi="Cambria Math"/>
            <w:szCs w:val="21"/>
          </w:rPr>
          <m:t>=53.5</m:t>
        </m:r>
      </m:oMath>
      <w:r>
        <w:rPr>
          <w:rFonts w:ascii="宋体" w:hAnsi="宋体" w:hint="eastAsia"/>
        </w:rPr>
        <w:t>℃</w:t>
      </w:r>
      <w:r>
        <w:rPr>
          <w:rFonts w:hint="eastAsia"/>
        </w:rPr>
        <w:t>下的比热</w:t>
      </w:r>
    </w:p>
    <w:p w:rsidR="008B5ECA" w:rsidRDefault="008B5ECA" w:rsidP="008B5ECA">
      <w:pPr>
        <w:ind w:firstLineChars="490" w:firstLine="1029"/>
        <w:rPr>
          <w:rFonts w:ascii="宋体" w:hAnsi="宋体" w:hint="eastAsia"/>
        </w:rPr>
      </w:pPr>
      <w:r>
        <w:rPr>
          <w:rFonts w:hint="eastAsia"/>
        </w:rPr>
        <w:t xml:space="preserve"> </w:t>
      </w:r>
      <w:r>
        <w:rPr>
          <w:position w:val="-14"/>
        </w:rPr>
        <w:object w:dxaOrig="2079" w:dyaOrig="380">
          <v:shape id="_x0000_i1028" type="#_x0000_t75" style="width:103.8pt;height:19.15pt" o:ole="">
            <v:imagedata r:id="rId8" o:title=""/>
          </v:shape>
          <o:OLEObject Type="Embed" ProgID="Equation.3" ShapeID="_x0000_i1028" DrawAspect="Content" ObjectID="_1731692112" r:id="rId9"/>
        </w:object>
      </w:r>
      <w:r>
        <w:rPr>
          <w:rFonts w:ascii="宋体" w:hAnsi="宋体" w:hint="eastAsia"/>
        </w:rPr>
        <w:t xml:space="preserve">℃  </w:t>
      </w:r>
      <w:r>
        <w:rPr>
          <w:rFonts w:ascii="宋体" w:hAnsi="宋体"/>
          <w:position w:val="-16"/>
        </w:rPr>
        <w:object w:dxaOrig="2060" w:dyaOrig="400">
          <v:shape id="_x0000_i1029" type="#_x0000_t75" style="width:102.85pt;height:20.1pt" o:ole="">
            <v:imagedata r:id="rId10" o:title=""/>
          </v:shape>
          <o:OLEObject Type="Embed" ProgID="Equation.3" ShapeID="_x0000_i1029" DrawAspect="Content" ObjectID="_1731692113" r:id="rId11"/>
        </w:object>
      </w:r>
      <w:r>
        <w:rPr>
          <w:rFonts w:ascii="宋体" w:hAnsi="宋体" w:hint="eastAsia"/>
        </w:rPr>
        <w:t>℃</w:t>
      </w:r>
    </w:p>
    <w:p w:rsidR="008B5ECA" w:rsidRDefault="008B5ECA" w:rsidP="008B5ECA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计算平均汽化潜热和比热：</w:t>
      </w:r>
    </w:p>
    <w:p w:rsidR="008B5ECA" w:rsidRPr="008B5ECA" w:rsidRDefault="008B5ECA" w:rsidP="008B5ECA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/>
            </w:rPr>
            <m:t>=2258×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1-0.108</m:t>
              </m:r>
            </m:e>
          </m:d>
          <m:r>
            <w:rPr>
              <w:rFonts w:ascii="Cambria Math" w:hAnsi="Cambria Math"/>
            </w:rPr>
            <m:t xml:space="preserve">×18+846×0.108×46=40457.376 </m:t>
          </m:r>
          <m:r>
            <w:rPr>
              <w:rFonts w:ascii="Cambria Math" w:hAnsi="Cambria Math" w:hint="eastAsia"/>
            </w:rPr>
            <m:t>kJ</m:t>
          </m:r>
          <m:r>
            <w:rPr>
              <w:rFonts w:ascii="Cambria Math" w:hAnsi="Cambria Math"/>
            </w:rPr>
            <m:t>/kmol</m:t>
          </m:r>
        </m:oMath>
      </m:oMathPara>
    </w:p>
    <w:p w:rsidR="008B5ECA" w:rsidRPr="008B5ECA" w:rsidRDefault="008B5ECA" w:rsidP="008B5ECA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Cp</m:t>
              </m:r>
            </m:e>
          </m:acc>
          <m:r>
            <w:rPr>
              <w:rFonts w:ascii="Cambria Math" w:hAnsi="Cambria Math"/>
            </w:rPr>
            <m:t>=4.19×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1-0.108</m:t>
              </m:r>
            </m:e>
          </m:d>
          <m:r>
            <w:rPr>
              <w:rFonts w:ascii="Cambria Math" w:hAnsi="Cambria Math"/>
            </w:rPr>
            <m:t>×18+3.2×0.108×46=83.1722</m:t>
          </m:r>
          <m:r>
            <w:rPr>
              <w:rFonts w:ascii="Cambria Math" w:hAnsi="Cambria Math" w:hint="eastAsia"/>
            </w:rPr>
            <m:t>kJ</m:t>
          </m:r>
          <m:r>
            <w:rPr>
              <w:rFonts w:ascii="Cambria Math" w:hAnsi="Cambria Math"/>
            </w:rPr>
            <m:t>/kmol∙℃</m:t>
          </m:r>
        </m:oMath>
      </m:oMathPara>
    </w:p>
    <w:p w:rsidR="008B5ECA" w:rsidRPr="00BC10A3" w:rsidRDefault="008B5ECA" w:rsidP="008B5ECA">
      <w:pPr>
        <w:spacing w:line="276" w:lineRule="auto"/>
        <w:rPr>
          <w:rFonts w:eastAsia="等线" w:hAnsi="等线"/>
          <w:szCs w:val="21"/>
        </w:rPr>
      </w:pPr>
      <w:r>
        <w:rPr>
          <w:rFonts w:ascii="宋体" w:hAnsi="宋体" w:hint="eastAsia"/>
        </w:rPr>
        <w:t>所以：</w:t>
      </w:r>
      <w:r w:rsidRPr="000159A5">
        <w:rPr>
          <w:rFonts w:ascii="Cambria Math" w:eastAsia="等线" w:hAnsi="Cambria Math"/>
          <w:szCs w:val="21"/>
        </w:rPr>
        <w:br/>
      </w:r>
      <m:oMath>
        <m:r>
          <m:rPr>
            <m:sty m:val="p"/>
          </m:rPr>
          <w:rPr>
            <w:rFonts w:ascii="Cambria Math" w:eastAsia="等线" w:hAnsi="Cambria Math"/>
            <w:szCs w:val="22"/>
          </w:rPr>
          <m:t>q=</m:t>
        </m:r>
        <m:f>
          <m:fPr>
            <m:ctrlPr>
              <w:rPr>
                <w:rFonts w:ascii="Cambria Math" w:eastAsia="等线" w:hAnsi="Cambria Math"/>
                <w:szCs w:val="22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等线" w:hAnsi="Cambria Math"/>
                    <w:i/>
                    <w:szCs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等线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/>
                        <w:szCs w:val="22"/>
                      </w:rPr>
                      <m:t>m</m:t>
                    </m:r>
                  </m:sub>
                </m:sSub>
              </m:e>
            </m:acc>
            <m:r>
              <w:rPr>
                <w:rFonts w:ascii="Cambria Math" w:eastAsia="等线" w:hAnsi="Cambria Math"/>
                <w:szCs w:val="22"/>
              </w:rPr>
              <m:t>+</m:t>
            </m:r>
            <m:sSub>
              <m:sSubPr>
                <m:ctrlPr>
                  <w:rPr>
                    <w:rFonts w:ascii="Cambria Math" w:eastAsia="等线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eastAsia="等线" w:hAnsi="Cambria Math"/>
                    <w:szCs w:val="22"/>
                  </w:rPr>
                  <m:t>c</m:t>
                </m:r>
              </m:e>
              <m:sub>
                <m:r>
                  <w:rPr>
                    <w:rFonts w:ascii="Cambria Math" w:eastAsia="等线" w:hAnsi="Cambria Math"/>
                    <w:szCs w:val="22"/>
                  </w:rPr>
                  <m:t>p</m:t>
                </m:r>
              </m:sub>
            </m:sSub>
            <m:r>
              <w:rPr>
                <w:rFonts w:ascii="Cambria Math" w:eastAsia="等线" w:hAnsi="Cambria Math"/>
                <w:szCs w:val="22"/>
              </w:rPr>
              <m:t>∆t</m:t>
            </m:r>
          </m:num>
          <m:den>
            <m:acc>
              <m:accPr>
                <m:chr m:val="̅"/>
                <m:ctrlPr>
                  <w:rPr>
                    <w:rFonts w:ascii="Cambria Math" w:eastAsia="等线" w:hAnsi="Cambria Math"/>
                    <w:i/>
                    <w:szCs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等线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/>
                        <w:szCs w:val="22"/>
                      </w:rPr>
                      <m:t>m</m:t>
                    </m:r>
                  </m:sub>
                </m:sSub>
              </m:e>
            </m:acc>
          </m:den>
        </m:f>
        <m:r>
          <w:rPr>
            <w:rFonts w:ascii="Cambria Math" w:eastAsia="等线" w:hAnsi="Cambria Math"/>
            <w:szCs w:val="22"/>
          </w:rPr>
          <m:t>=</m:t>
        </m:r>
        <m:f>
          <m:fPr>
            <m:ctrlPr>
              <w:rPr>
                <w:rFonts w:ascii="Cambria Math" w:eastAsia="等线" w:hAnsi="Cambria Math"/>
                <w:i/>
                <w:szCs w:val="22"/>
              </w:rPr>
            </m:ctrlPr>
          </m:fPr>
          <m:num>
            <m:r>
              <w:rPr>
                <w:rFonts w:ascii="Cambria Math" w:eastAsia="等线" w:hAnsi="Cambria Math"/>
                <w:szCs w:val="22"/>
              </w:rPr>
              <m:t>40457.376+83.1722*(87-20)</m:t>
            </m:r>
          </m:num>
          <m:den>
            <m:r>
              <w:rPr>
                <w:rFonts w:ascii="Cambria Math" w:eastAsia="等线" w:hAnsi="Cambria Math"/>
                <w:szCs w:val="22"/>
              </w:rPr>
              <m:t>40457.376</m:t>
            </m:r>
          </m:den>
        </m:f>
        <m:r>
          <w:rPr>
            <w:rFonts w:ascii="Cambria Math" w:eastAsia="等线" w:hAnsi="Cambria Math"/>
            <w:szCs w:val="22"/>
          </w:rPr>
          <m:t>=1.13</m:t>
        </m:r>
      </m:oMath>
      <w:r>
        <w:rPr>
          <w:rFonts w:eastAsia="等线" w:hAnsi="等线" w:hint="eastAsia"/>
          <w:szCs w:val="21"/>
        </w:rPr>
        <w:t xml:space="preserve">       </w:t>
      </w:r>
      <w:r>
        <w:rPr>
          <w:rFonts w:ascii="宋体" w:hAnsi="宋体" w:hint="eastAsia"/>
        </w:rPr>
        <w:t>为冷液体进料。</w:t>
      </w:r>
    </w:p>
    <w:p w:rsidR="008B5ECA" w:rsidRDefault="008B5ECA" w:rsidP="008B5ECA">
      <w:pPr>
        <w:spacing w:line="276" w:lineRule="auto"/>
        <w:rPr>
          <w:rFonts w:ascii="宋体" w:hAnsi="宋体" w:hint="eastAsia"/>
        </w:rPr>
      </w:pPr>
      <w:r>
        <w:rPr>
          <w:rFonts w:ascii="宋体" w:hAnsi="宋体" w:hint="eastAsia"/>
        </w:rPr>
        <w:t>所以：</w:t>
      </w:r>
      <w:r>
        <w:rPr>
          <w:rFonts w:ascii="宋体" w:hAnsi="宋体"/>
        </w:rPr>
        <w:t>q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线方程中斜率为  </w:t>
      </w:r>
      <m:oMath>
        <m:f>
          <m:fPr>
            <m:ctrlPr>
              <w:rPr>
                <w:rFonts w:ascii="Cambria Math" w:eastAsia="等线" w:hAnsi="Cambria Math"/>
                <w:szCs w:val="22"/>
              </w:rPr>
            </m:ctrlPr>
          </m:fPr>
          <m:num>
            <m:r>
              <w:rPr>
                <w:rFonts w:ascii="Cambria Math" w:eastAsia="等线" w:hAnsi="Cambria Math"/>
                <w:szCs w:val="22"/>
              </w:rPr>
              <m:t>q</m:t>
            </m:r>
          </m:num>
          <m:den>
            <m:r>
              <w:rPr>
                <w:rFonts w:ascii="Cambria Math" w:eastAsia="等线" w:hAnsi="Cambria Math"/>
                <w:szCs w:val="22"/>
              </w:rPr>
              <m:t>q-1</m:t>
            </m:r>
          </m:den>
        </m:f>
        <m:r>
          <w:rPr>
            <w:rFonts w:ascii="Cambria Math" w:eastAsia="等线" w:hAnsi="Cambria Math"/>
            <w:szCs w:val="22"/>
          </w:rPr>
          <m:t>=</m:t>
        </m:r>
        <m:f>
          <m:fPr>
            <m:ctrlPr>
              <w:rPr>
                <w:rFonts w:ascii="Cambria Math" w:eastAsia="等线" w:hAnsi="Cambria Math"/>
                <w:i/>
                <w:szCs w:val="22"/>
              </w:rPr>
            </m:ctrlPr>
          </m:fPr>
          <m:num>
            <m:r>
              <w:rPr>
                <w:rFonts w:ascii="Cambria Math" w:eastAsia="等线" w:hAnsi="Cambria Math"/>
                <w:szCs w:val="22"/>
              </w:rPr>
              <m:t>1.13</m:t>
            </m:r>
          </m:num>
          <m:den>
            <m:r>
              <w:rPr>
                <w:rFonts w:ascii="Cambria Math" w:eastAsia="等线" w:hAnsi="Cambria Math"/>
                <w:szCs w:val="22"/>
              </w:rPr>
              <m:t>1.13-1</m:t>
            </m:r>
          </m:den>
        </m:f>
        <m:r>
          <w:rPr>
            <w:rFonts w:ascii="Cambria Math" w:eastAsia="等线" w:hAnsi="Cambria Math"/>
            <w:szCs w:val="22"/>
          </w:rPr>
          <m:t>=8.69</m:t>
        </m:r>
      </m:oMath>
    </w:p>
    <w:p w:rsidR="008B5ECA" w:rsidRDefault="008B5ECA" w:rsidP="008B5ECA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1386840</wp:posOffset>
                </wp:positionV>
                <wp:extent cx="0" cy="0"/>
                <wp:effectExtent l="9525" t="13970" r="9525" b="508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5AEBC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09.2pt" to="324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"/>
            </w:pict>
          </mc:Fallback>
        </mc:AlternateContent>
      </w:r>
      <w:r>
        <w:object w:dxaOrig="5950" w:dyaOrig="4715">
          <v:shape id="_x0000_i1032" type="#_x0000_t75" style="width:332.9pt;height:255.25pt" o:ole="">
            <v:imagedata r:id="rId12" o:title="" croptop="3868f" cropbottom="3866f" cropleft="2913f" cropright="2913f"/>
          </v:shape>
          <o:OLEObject Type="Embed" ProgID="Origin50.Graph" ShapeID="_x0000_i1032" DrawAspect="Content" ObjectID="_1731692114" r:id="rId13"/>
        </w:object>
      </w:r>
    </w:p>
    <w:p w:rsidR="008B5ECA" w:rsidRDefault="008B5ECA" w:rsidP="008B5EC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有部分回流时塔板层数的计算</w:t>
      </w:r>
    </w:p>
    <w:p w:rsidR="008B5ECA" w:rsidRDefault="008B5ECA" w:rsidP="008B5ECA">
      <w:pPr>
        <w:ind w:firstLine="87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  <w:vertAlign w:val="subscript"/>
        </w:rPr>
        <w:t>D=</w:t>
      </w:r>
      <w:r>
        <w:rPr>
          <w:rFonts w:hint="eastAsia"/>
          <w:sz w:val="28"/>
          <w:szCs w:val="28"/>
        </w:rPr>
        <w:t>0.722</w:t>
      </w:r>
    </w:p>
    <w:p w:rsidR="008B5ECA" w:rsidRDefault="008B5ECA" w:rsidP="008B5ECA">
      <w:pPr>
        <w:ind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  <w:vertAlign w:val="subscript"/>
        </w:rPr>
        <w:t>F</w:t>
      </w:r>
      <w:r>
        <w:rPr>
          <w:rFonts w:hint="eastAsia"/>
          <w:sz w:val="28"/>
          <w:szCs w:val="28"/>
        </w:rPr>
        <w:t xml:space="preserve">=0.108     </w:t>
      </w:r>
      <w:r>
        <w:rPr>
          <w:rFonts w:hint="eastAsia"/>
          <w:sz w:val="28"/>
          <w:szCs w:val="28"/>
        </w:rPr>
        <w:t>进料线：</w:t>
      </w:r>
      <w:r>
        <w:rPr>
          <w:rFonts w:hint="eastAsia"/>
          <w:sz w:val="28"/>
          <w:szCs w:val="28"/>
        </w:rPr>
        <w:t>q</w:t>
      </w:r>
      <w:proofErr w:type="gramStart"/>
      <w:r>
        <w:rPr>
          <w:rFonts w:hint="eastAsia"/>
          <w:sz w:val="28"/>
          <w:szCs w:val="28"/>
        </w:rPr>
        <w:t>/(</w:t>
      </w:r>
      <w:proofErr w:type="gramEnd"/>
      <w:r>
        <w:rPr>
          <w:rFonts w:hint="eastAsia"/>
          <w:sz w:val="28"/>
          <w:szCs w:val="28"/>
        </w:rPr>
        <w:t>q-1)=12</w:t>
      </w:r>
    </w:p>
    <w:p w:rsidR="008B5ECA" w:rsidRDefault="008B5ECA" w:rsidP="008B5ECA">
      <w:pPr>
        <w:ind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  <w:vertAlign w:val="subscript"/>
        </w:rPr>
        <w:t>W</w:t>
      </w:r>
      <w:r>
        <w:rPr>
          <w:rFonts w:hint="eastAsia"/>
          <w:sz w:val="28"/>
          <w:szCs w:val="28"/>
        </w:rPr>
        <w:t xml:space="preserve">=0.071 </w:t>
      </w:r>
    </w:p>
    <w:p w:rsidR="008B5ECA" w:rsidRDefault="008B5ECA" w:rsidP="008B5ECA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精馏线截</w:t>
      </w:r>
      <w:proofErr w:type="gramEnd"/>
      <w:r>
        <w:rPr>
          <w:rFonts w:hint="eastAsia"/>
          <w:sz w:val="28"/>
          <w:szCs w:val="28"/>
        </w:rPr>
        <w:t>矩：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  <w:vertAlign w:val="subscript"/>
        </w:rPr>
        <w:t>D</w:t>
      </w:r>
      <w:r>
        <w:rPr>
          <w:rFonts w:hint="eastAsia"/>
          <w:sz w:val="28"/>
          <w:szCs w:val="28"/>
        </w:rPr>
        <w:t>/(R+</w:t>
      </w:r>
      <w:bookmarkStart w:id="0" w:name="_GoBack"/>
      <w:bookmarkEnd w:id="0"/>
      <w:r>
        <w:rPr>
          <w:rFonts w:hint="eastAsia"/>
          <w:sz w:val="28"/>
          <w:szCs w:val="28"/>
        </w:rPr>
        <w:t>1</w:t>
      </w:r>
      <w:proofErr w:type="gramStart"/>
      <w:r>
        <w:rPr>
          <w:rFonts w:hint="eastAsia"/>
          <w:sz w:val="28"/>
          <w:szCs w:val="28"/>
        </w:rPr>
        <w:t>)=</w:t>
      </w:r>
      <w:proofErr w:type="gramEnd"/>
      <w:r>
        <w:rPr>
          <w:rFonts w:hint="eastAsia"/>
          <w:sz w:val="28"/>
          <w:szCs w:val="28"/>
        </w:rPr>
        <w:t>0.24</w:t>
      </w:r>
    </w:p>
    <w:p w:rsidR="008B5ECA" w:rsidRDefault="008B5ECA" w:rsidP="008B5ECA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作出</w:t>
      </w:r>
      <w:proofErr w:type="gramEnd"/>
      <w:r>
        <w:rPr>
          <w:rFonts w:hint="eastAsia"/>
          <w:sz w:val="28"/>
          <w:szCs w:val="28"/>
        </w:rPr>
        <w:t>精馏段和提馏段。而后从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  <w:vertAlign w:val="subscript"/>
        </w:rPr>
        <w:t>D</w:t>
      </w:r>
      <w:r>
        <w:rPr>
          <w:rFonts w:hint="eastAsia"/>
          <w:sz w:val="28"/>
          <w:szCs w:val="28"/>
        </w:rPr>
        <w:t>开始做梯级</w:t>
      </w:r>
    </w:p>
    <w:p w:rsidR="008B5ECA" w:rsidRDefault="008B5ECA" w:rsidP="008B5ECA">
      <w:pPr>
        <w:ind w:firstLine="1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  <w:vertAlign w:val="subscript"/>
        </w:rPr>
        <w:t>T</w:t>
      </w:r>
      <w:r>
        <w:rPr>
          <w:rFonts w:hint="eastAsia"/>
          <w:sz w:val="28"/>
          <w:szCs w:val="28"/>
        </w:rPr>
        <w:t xml:space="preserve">=4     </w:t>
      </w:r>
      <w:r>
        <w:rPr>
          <w:rFonts w:hint="eastAsia"/>
          <w:sz w:val="28"/>
          <w:szCs w:val="28"/>
        </w:rPr>
        <w:t>（不包括再沸器）</w:t>
      </w:r>
    </w:p>
    <w:p w:rsidR="008B5ECA" w:rsidRDefault="008B5ECA" w:rsidP="008B5ECA">
      <w:pPr>
        <w:ind w:firstLine="1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实际板数</w:t>
      </w:r>
      <w:r>
        <w:rPr>
          <w:rFonts w:hint="eastAsia"/>
          <w:sz w:val="28"/>
          <w:szCs w:val="28"/>
        </w:rPr>
        <w:t xml:space="preserve"> N=15</w:t>
      </w:r>
      <w:r>
        <w:rPr>
          <w:rFonts w:hint="eastAsia"/>
          <w:sz w:val="28"/>
          <w:szCs w:val="28"/>
        </w:rPr>
        <w:t>（不包括再沸器）</w:t>
      </w:r>
    </w:p>
    <w:p w:rsidR="008B5ECA" w:rsidRPr="00A67273" w:rsidRDefault="008B5ECA" w:rsidP="008B5ECA">
      <w:pPr>
        <w:rPr>
          <w:rFonts w:hint="eastAsia"/>
          <w:sz w:val="28"/>
          <w:szCs w:val="28"/>
          <w:lang w:val="pt-BR"/>
        </w:rPr>
      </w:pPr>
      <w:r>
        <w:rPr>
          <w:rFonts w:hint="eastAsia"/>
          <w:sz w:val="28"/>
          <w:szCs w:val="28"/>
        </w:rPr>
        <w:t>所以</w:t>
      </w:r>
      <w:r w:rsidRPr="00A67273">
        <w:rPr>
          <w:rFonts w:hint="eastAsia"/>
          <w:sz w:val="28"/>
          <w:szCs w:val="28"/>
          <w:lang w:val="pt-BR"/>
        </w:rPr>
        <w:t>，</w:t>
      </w:r>
      <w:r w:rsidRPr="00A67273">
        <w:rPr>
          <w:rFonts w:hint="eastAsia"/>
          <w:sz w:val="28"/>
          <w:szCs w:val="28"/>
          <w:lang w:val="pt-BR"/>
        </w:rPr>
        <w:t xml:space="preserve"> </w:t>
      </w:r>
      <w:r>
        <w:rPr>
          <w:rFonts w:hint="eastAsia"/>
          <w:sz w:val="28"/>
          <w:szCs w:val="28"/>
        </w:rPr>
        <w:t>全塔效率</w:t>
      </w:r>
      <w:r w:rsidRPr="00A67273">
        <w:rPr>
          <w:rFonts w:hint="eastAsia"/>
          <w:sz w:val="28"/>
          <w:szCs w:val="28"/>
          <w:lang w:val="pt-BR"/>
        </w:rPr>
        <w:t xml:space="preserve"> </w:t>
      </w:r>
      <w:r>
        <w:rPr>
          <w:rFonts w:ascii="宋体" w:hAnsi="宋体"/>
          <w:sz w:val="28"/>
          <w:szCs w:val="28"/>
        </w:rPr>
        <w:t>η</w:t>
      </w:r>
      <w:r w:rsidRPr="00A67273">
        <w:rPr>
          <w:rFonts w:hint="eastAsia"/>
          <w:sz w:val="28"/>
          <w:szCs w:val="28"/>
          <w:lang w:val="pt-BR"/>
        </w:rPr>
        <w:t>=N</w:t>
      </w:r>
      <w:r w:rsidRPr="00A67273">
        <w:rPr>
          <w:rFonts w:hint="eastAsia"/>
          <w:sz w:val="28"/>
          <w:szCs w:val="28"/>
          <w:vertAlign w:val="subscript"/>
          <w:lang w:val="pt-BR"/>
        </w:rPr>
        <w:t>T</w:t>
      </w:r>
      <w:r w:rsidRPr="00A67273">
        <w:rPr>
          <w:rFonts w:hint="eastAsia"/>
          <w:sz w:val="28"/>
          <w:szCs w:val="28"/>
          <w:lang w:val="pt-BR"/>
        </w:rPr>
        <w:t>/N*100%=4/15*100%=27%</w:t>
      </w:r>
    </w:p>
    <w:p w:rsidR="000B2714" w:rsidRPr="008B5ECA" w:rsidRDefault="000B2714">
      <w:pPr>
        <w:rPr>
          <w:lang w:val="pt-BR"/>
        </w:rPr>
      </w:pPr>
    </w:p>
    <w:sectPr w:rsidR="000B2714" w:rsidRPr="008B5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CA"/>
    <w:rsid w:val="000B2714"/>
    <w:rsid w:val="008B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3974F-9079-4644-8BED-7A01831F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E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2022-12-04T12:48:00Z</dcterms:created>
  <dcterms:modified xsi:type="dcterms:W3CDTF">2022-12-04T12:49:00Z</dcterms:modified>
</cp:coreProperties>
</file>