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24"/>
          <w:szCs w:val="32"/>
        </w:rPr>
      </w:pPr>
      <w:bookmarkStart w:id="0" w:name="_GoBack"/>
      <w:bookmarkEnd w:id="0"/>
      <w:r>
        <w:rPr>
          <w:rFonts w:hint="eastAsia"/>
          <w:b/>
          <w:bCs/>
          <w:sz w:val="24"/>
          <w:szCs w:val="32"/>
        </w:rPr>
        <w:t>第一章 催化剂基本知识</w:t>
      </w:r>
    </w:p>
    <w:p>
      <w:pPr>
        <w:numPr>
          <w:ilvl w:val="0"/>
          <w:numId w:val="1"/>
        </w:numPr>
        <w:rPr>
          <w:b/>
          <w:bCs/>
        </w:rPr>
      </w:pPr>
      <w:r>
        <w:rPr>
          <w:rFonts w:hint="eastAsia"/>
          <w:b/>
          <w:bCs/>
        </w:rPr>
        <w:t>名词解释</w:t>
      </w:r>
    </w:p>
    <w:p>
      <w:pPr>
        <w:numPr>
          <w:ilvl w:val="0"/>
          <w:numId w:val="2"/>
        </w:numPr>
      </w:pPr>
      <w:r>
        <w:rPr>
          <w:rFonts w:hint="eastAsia"/>
          <w:b/>
          <w:bCs/>
        </w:rPr>
        <w:t>活性</w:t>
      </w:r>
      <w:r>
        <w:rPr>
          <w:rFonts w:hint="eastAsia"/>
        </w:rPr>
        <w:t>：催化剂使原料转化的速率</w:t>
      </w:r>
      <w:r>
        <w:rPr>
          <w:rFonts w:hint="eastAsia" w:ascii="Arial" w:hAnsi="Arial" w:eastAsia="宋体" w:cs="Arial"/>
          <w:color w:val="333333"/>
          <w:szCs w:val="21"/>
          <w:shd w:val="clear" w:color="auto" w:fill="FFFFFF"/>
        </w:rPr>
        <w:t>，工业生产上常以每单位容积(或质量)催化剂在单位时间内转化原料反应物的数量来表示，如每立方米催化剂在每小时内能使原料转化的千克数。</w:t>
      </w:r>
    </w:p>
    <w:p>
      <w:pPr>
        <w:numPr>
          <w:ilvl w:val="0"/>
          <w:numId w:val="2"/>
        </w:numPr>
      </w:pPr>
      <w:r>
        <w:rPr>
          <w:rFonts w:hint="eastAsia"/>
          <w:b/>
          <w:bCs/>
        </w:rPr>
        <w:t>选择性</w:t>
      </w:r>
      <w:r>
        <w:rPr>
          <w:rFonts w:hint="eastAsia"/>
        </w:rPr>
        <w:t>：目的产物在总产物中的比例，</w:t>
      </w:r>
      <w:r>
        <w:rPr>
          <w:rFonts w:hint="eastAsia" w:ascii="Arial" w:hAnsi="Arial" w:eastAsia="宋体" w:cs="Arial"/>
          <w:color w:val="333333"/>
          <w:szCs w:val="21"/>
          <w:shd w:val="clear" w:color="auto" w:fill="FFFFFF"/>
        </w:rPr>
        <w:t>实质上是反应系统中目的反应与副反应间反应速度竞争的表现。</w:t>
      </w:r>
    </w:p>
    <w:p>
      <w:pPr>
        <w:numPr>
          <w:ilvl w:val="0"/>
          <w:numId w:val="2"/>
        </w:numPr>
      </w:pPr>
      <w:r>
        <w:rPr>
          <w:rFonts w:hint="eastAsia"/>
          <w:b/>
          <w:bCs/>
        </w:rPr>
        <w:t>寿命</w:t>
      </w:r>
      <w:r>
        <w:rPr>
          <w:rFonts w:hint="eastAsia"/>
        </w:rPr>
        <w:t>：</w:t>
      </w:r>
      <w:r>
        <w:rPr>
          <w:rFonts w:hint="eastAsia" w:ascii="Arial" w:hAnsi="Arial" w:eastAsia="宋体" w:cs="Arial"/>
          <w:color w:val="333333"/>
          <w:szCs w:val="21"/>
          <w:shd w:val="clear" w:color="auto" w:fill="FFFFFF"/>
        </w:rPr>
        <w:t>指催化剂的有效使用期限。</w:t>
      </w:r>
    </w:p>
    <w:p>
      <w:pPr>
        <w:numPr>
          <w:ilvl w:val="0"/>
          <w:numId w:val="2"/>
        </w:numPr>
      </w:pPr>
      <w:r>
        <w:rPr>
          <w:rFonts w:hint="eastAsia"/>
          <w:b/>
          <w:bCs/>
        </w:rPr>
        <w:t>均相催化反应</w:t>
      </w:r>
      <w:r>
        <w:rPr>
          <w:rFonts w:hint="eastAsia"/>
        </w:rPr>
        <w:t>：催化剂</w:t>
      </w:r>
      <w:r>
        <w:rPr>
          <w:rFonts w:ascii="Arial" w:hAnsi="Arial" w:eastAsia="宋体" w:cs="Arial"/>
          <w:color w:val="333333"/>
          <w:szCs w:val="21"/>
          <w:shd w:val="clear" w:color="auto" w:fill="FFFFFF"/>
        </w:rPr>
        <w:t>与反应物同处于一均匀物相中的催化作用</w:t>
      </w:r>
      <w:r>
        <w:rPr>
          <w:rFonts w:hint="eastAsia" w:ascii="Arial" w:hAnsi="Arial" w:eastAsia="宋体" w:cs="Arial"/>
          <w:color w:val="333333"/>
          <w:szCs w:val="21"/>
          <w:shd w:val="clear" w:color="auto" w:fill="FFFFFF"/>
        </w:rPr>
        <w:t>。</w:t>
      </w:r>
    </w:p>
    <w:p>
      <w:pPr>
        <w:numPr>
          <w:ilvl w:val="0"/>
          <w:numId w:val="2"/>
        </w:numPr>
      </w:pPr>
      <w:r>
        <w:rPr>
          <w:rFonts w:hint="eastAsia"/>
          <w:b/>
          <w:bCs/>
        </w:rPr>
        <w:t>氧化还原型机理的催化反应</w:t>
      </w:r>
      <w:r>
        <w:rPr>
          <w:rFonts w:hint="eastAsia"/>
        </w:rPr>
        <w:t>：催化剂与反应物分子间发生单个电子的转移，从而形成活性物种。</w:t>
      </w:r>
    </w:p>
    <w:p>
      <w:pPr>
        <w:numPr>
          <w:ilvl w:val="0"/>
          <w:numId w:val="2"/>
        </w:numPr>
      </w:pPr>
      <w:r>
        <w:rPr>
          <w:rFonts w:hint="eastAsia"/>
          <w:b/>
          <w:bCs/>
        </w:rPr>
        <w:t>络合催化机理的反应</w:t>
      </w:r>
      <w:r>
        <w:rPr>
          <w:rFonts w:hint="eastAsia"/>
        </w:rPr>
        <w:t>：反应物分子与催化剂间配位作用而使反应物分子活化。</w:t>
      </w:r>
    </w:p>
    <w:p>
      <w:pPr>
        <w:numPr>
          <w:ilvl w:val="0"/>
          <w:numId w:val="2"/>
        </w:numPr>
      </w:pPr>
      <w:r>
        <w:rPr>
          <w:rFonts w:hint="eastAsia"/>
          <w:b/>
          <w:bCs/>
        </w:rPr>
        <w:t>（额外补充）什么是络合催化剂</w:t>
      </w:r>
      <w:r>
        <w:rPr>
          <w:rFonts w:hint="eastAsia"/>
        </w:rPr>
        <w:t>？答：一般是过渡金属络合物、过渡金属有机化合物。</w:t>
      </w:r>
    </w:p>
    <w:p>
      <w:pPr>
        <w:numPr>
          <w:ilvl w:val="0"/>
          <w:numId w:val="2"/>
        </w:numPr>
      </w:pPr>
      <w:r>
        <w:rPr>
          <w:rFonts w:hint="eastAsia"/>
          <w:b/>
          <w:bCs/>
        </w:rPr>
        <w:t>反应途径</w:t>
      </w:r>
      <w:r>
        <w:rPr>
          <w:rFonts w:hint="eastAsia"/>
        </w:rPr>
        <w:t>：</w:t>
      </w:r>
      <w:r>
        <w:rPr>
          <w:rFonts w:hint="eastAsia" w:ascii="Arial" w:hAnsi="Arial" w:eastAsia="宋体" w:cs="Arial"/>
          <w:color w:val="333333"/>
          <w:szCs w:val="21"/>
          <w:shd w:val="clear" w:color="auto" w:fill="FFFFFF"/>
        </w:rPr>
        <w:t>反应物发生化学反应生成产物 的路径。</w:t>
      </w:r>
    </w:p>
    <w:p>
      <w:pPr>
        <w:numPr>
          <w:ilvl w:val="0"/>
          <w:numId w:val="2"/>
        </w:numPr>
      </w:pPr>
      <w:r>
        <w:rPr>
          <w:rFonts w:hint="eastAsia"/>
          <w:b/>
          <w:bCs/>
        </w:rPr>
        <w:t>催化循环</w:t>
      </w:r>
      <w:r>
        <w:rPr>
          <w:rFonts w:hint="eastAsia"/>
        </w:rPr>
        <w:t>：催化剂参与了反应过程，但经历了几个反应组成的循环过程后，催化剂又恢复到初始态，反应物变成产物，此循环过程为催化循环。</w:t>
      </w:r>
    </w:p>
    <w:p>
      <w:pPr>
        <w:numPr>
          <w:ilvl w:val="0"/>
          <w:numId w:val="2"/>
        </w:numPr>
      </w:pPr>
      <w:r>
        <w:rPr>
          <w:rFonts w:hint="eastAsia"/>
          <w:b/>
          <w:bCs/>
        </w:rPr>
        <w:t>线速度</w:t>
      </w:r>
      <w:r>
        <w:rPr>
          <w:rFonts w:hint="eastAsia"/>
        </w:rPr>
        <w:t>：反应气体在反应条件下，通过催化床层自由体积的的速率。</w:t>
      </w:r>
    </w:p>
    <w:p>
      <w:pPr>
        <w:numPr>
          <w:ilvl w:val="0"/>
          <w:numId w:val="2"/>
        </w:numPr>
      </w:pPr>
      <w:r>
        <w:rPr>
          <w:rFonts w:hint="eastAsia"/>
          <w:b/>
          <w:bCs/>
        </w:rPr>
        <w:t>空白试验</w:t>
      </w:r>
      <w:r>
        <w:rPr>
          <w:rFonts w:hint="eastAsia"/>
        </w:rPr>
        <w:t>：在反应条件下，不填充催化床，通入原料气，检查有无壁效应，是否存在非催化反应。</w:t>
      </w:r>
    </w:p>
    <w:p>
      <w:pPr>
        <w:numPr>
          <w:ilvl w:val="0"/>
          <w:numId w:val="2"/>
        </w:numPr>
      </w:pPr>
      <w:r>
        <w:rPr>
          <w:rFonts w:hint="eastAsia"/>
          <w:b/>
          <w:bCs/>
        </w:rPr>
        <w:t>催化剂颗粒的等价直径</w:t>
      </w:r>
      <w:r>
        <w:rPr>
          <w:rFonts w:hint="eastAsia"/>
        </w:rPr>
        <w:t>：催化剂颗粒是不规则的，如果把催化剂颗粒等效成球体，那么该球体的直径就是等价直径。</w:t>
      </w:r>
    </w:p>
    <w:p>
      <w:pPr>
        <w:numPr>
          <w:ilvl w:val="0"/>
          <w:numId w:val="2"/>
        </w:numPr>
      </w:pPr>
      <w:r>
        <w:rPr>
          <w:rFonts w:hint="eastAsia"/>
          <w:b/>
          <w:bCs/>
        </w:rPr>
        <w:t>接触时间</w:t>
      </w:r>
      <w:r>
        <w:rPr>
          <w:rFonts w:hint="eastAsia"/>
        </w:rPr>
        <w:t>：在反应条件下的反应气体，通过催化剂层中的自由空间所需要的时间。</w:t>
      </w:r>
    </w:p>
    <w:p>
      <w:pPr>
        <w:numPr>
          <w:ilvl w:val="0"/>
          <w:numId w:val="2"/>
        </w:numPr>
      </w:pPr>
      <w:r>
        <w:rPr>
          <w:rFonts w:hint="eastAsia"/>
          <w:b/>
          <w:bCs/>
        </w:rPr>
        <w:t>初级离子</w:t>
      </w:r>
      <w:r>
        <w:rPr>
          <w:rFonts w:hint="eastAsia"/>
        </w:rPr>
        <w:t>：内部具有紧密结构的原始粒子。</w:t>
      </w:r>
    </w:p>
    <w:p>
      <w:pPr>
        <w:numPr>
          <w:ilvl w:val="0"/>
          <w:numId w:val="2"/>
        </w:numPr>
      </w:pPr>
      <w:r>
        <w:rPr>
          <w:rFonts w:hint="eastAsia"/>
          <w:b/>
          <w:bCs/>
        </w:rPr>
        <w:t>次级粒子</w:t>
      </w:r>
      <w:r>
        <w:rPr>
          <w:rFonts w:hint="eastAsia"/>
        </w:rPr>
        <w:t>：初级粒子以较弱的附着力聚集而成-----造成固体催化剂的细孔。</w:t>
      </w:r>
    </w:p>
    <w:p>
      <w:pPr>
        <w:numPr>
          <w:ilvl w:val="0"/>
          <w:numId w:val="3"/>
        </w:numPr>
        <w:rPr>
          <w:b/>
          <w:bCs/>
        </w:rPr>
      </w:pPr>
      <w:r>
        <w:rPr>
          <w:rFonts w:hint="eastAsia"/>
          <w:b/>
          <w:bCs/>
        </w:rPr>
        <w:t>叙述催化作用的基本特征，并说明催化剂参加反应后为什么会改变反应速度？</w:t>
      </w:r>
    </w:p>
    <w:p>
      <w:r>
        <w:rPr>
          <w:rFonts w:hint="eastAsia" w:ascii="宋体" w:hAnsi="宋体" w:eastAsia="宋体" w:cs="宋体"/>
        </w:rPr>
        <w:t>①</w:t>
      </w:r>
      <w:r>
        <w:rPr>
          <w:rFonts w:hint="eastAsia"/>
        </w:rPr>
        <w:t>催化剂只能加速热力学上可以进行的反应，而不能加速热力学上无法进行的反应。</w:t>
      </w:r>
    </w:p>
    <w:p>
      <w:r>
        <w:rPr>
          <w:rFonts w:hint="eastAsia" w:ascii="宋体" w:hAnsi="宋体" w:eastAsia="宋体" w:cs="宋体"/>
        </w:rPr>
        <w:t>②</w:t>
      </w:r>
      <w:r>
        <w:rPr>
          <w:rFonts w:hint="eastAsia"/>
        </w:rPr>
        <w:t>催化剂只能加速反应趋于平衡，而不能改变平衡的位置（平衡常数）。</w:t>
      </w:r>
    </w:p>
    <w:p>
      <w:r>
        <w:rPr>
          <w:rFonts w:hint="eastAsia" w:ascii="宋体" w:hAnsi="宋体" w:eastAsia="宋体" w:cs="宋体"/>
        </w:rPr>
        <w:t>③</w:t>
      </w:r>
      <w:r>
        <w:rPr>
          <w:rFonts w:hint="eastAsia"/>
        </w:rPr>
        <w:t>催化剂对反应具有选择性。</w:t>
      </w:r>
    </w:p>
    <w:p>
      <w:r>
        <w:rPr>
          <w:rFonts w:hint="eastAsia" w:ascii="宋体" w:hAnsi="宋体" w:eastAsia="宋体" w:cs="宋体"/>
        </w:rPr>
        <w:t>④</w:t>
      </w:r>
      <w:r>
        <w:rPr>
          <w:rFonts w:hint="eastAsia"/>
        </w:rPr>
        <w:t>催化剂的寿命。</w:t>
      </w:r>
    </w:p>
    <w:p>
      <w:r>
        <w:rPr>
          <w:rFonts w:hint="eastAsia"/>
        </w:rPr>
        <w:t>催化剂之所以能够加速化学反应趋于热力学平衡点，是由于它为反应物分子提供了一条轻易进行的反应途径。</w:t>
      </w:r>
    </w:p>
    <w:p>
      <w:pPr>
        <w:numPr>
          <w:ilvl w:val="0"/>
          <w:numId w:val="3"/>
        </w:numPr>
        <w:rPr>
          <w:b/>
          <w:bCs/>
        </w:rPr>
      </w:pPr>
      <w:r>
        <w:rPr>
          <w:rFonts w:hint="eastAsia"/>
          <w:b/>
          <w:bCs/>
        </w:rPr>
        <w:t>从反应途径说明什么是催化循环？</w:t>
      </w:r>
    </w:p>
    <w:p>
      <w:r>
        <w:rPr>
          <w:rFonts w:hint="eastAsia"/>
        </w:rPr>
        <w:t>催化剂是一种化学物质，他借助于反应物间的相互作用而起催化作用，在完成催化的一次反应后，又恢复到原来的化学状态，因而能循环不断地起催化作用。催化剂暂时的介入反应，在反应物系的始态和终态间架起了新的通道，从而改变了反应的某种不稳定的活性中间络合物，后者再继续反应生成产物和恢复成原来的催化剂。这样不断循环起作用。</w:t>
      </w:r>
    </w:p>
    <w:p>
      <w:pPr>
        <w:numPr>
          <w:ilvl w:val="0"/>
          <w:numId w:val="3"/>
        </w:numPr>
        <w:rPr>
          <w:b/>
          <w:bCs/>
        </w:rPr>
      </w:pPr>
      <w:r>
        <w:rPr>
          <w:rFonts w:hint="eastAsia"/>
          <w:b/>
          <w:bCs/>
        </w:rPr>
        <w:t>说明催化科学的特点和催化剂和催化过程在化工生产中的效果？</w:t>
      </w:r>
    </w:p>
    <w:p>
      <w:r>
        <w:rPr>
          <w:rFonts w:hint="eastAsia"/>
        </w:rPr>
        <w:t>应用催化的方法，既能提高反应速率，又能对反应方向进行控制，且催化剂原则上是不消耗的。</w:t>
      </w:r>
    </w:p>
    <w:p>
      <w:r>
        <w:rPr>
          <w:rFonts w:hint="eastAsia"/>
        </w:rPr>
        <w:t>效果：更新原料路线，采用更廉价原料，革新工艺流程，促进新工艺过程的开发；缓和工艺操作条件，打到节能降耗的目的；开发新产品，提高产品收率，改善产品质量；消除环境污染或开发从原料到产品的整个化工过程，对资源的有效利用以及污染控制的环境有友好的“绿色催化工艺”等。</w:t>
      </w:r>
    </w:p>
    <w:p>
      <w:pPr>
        <w:rPr>
          <w:b/>
          <w:bCs/>
        </w:rPr>
      </w:pPr>
      <w:r>
        <w:rPr>
          <w:rFonts w:hint="eastAsia"/>
          <w:b/>
          <w:bCs/>
        </w:rPr>
        <w:t>5.说明均相催化反应和非均相催化反应各有何优缺点？</w:t>
      </w:r>
    </w:p>
    <w:p>
      <w:r>
        <w:rPr>
          <w:rFonts w:hint="eastAsia"/>
        </w:rPr>
        <w:t>均相催化 优点：反应性能单一，具有特定的选择性；反应条件温和，有利于节能；因其作用机理较清楚明晰，易于精心设计调配研究和把握。</w:t>
      </w:r>
    </w:p>
    <w:p>
      <w:r>
        <w:rPr>
          <w:rFonts w:hint="eastAsia"/>
        </w:rPr>
        <w:t xml:space="preserve">         缺点：稳定性差，与产物分离困难。</w:t>
      </w:r>
    </w:p>
    <w:p>
      <w:pPr>
        <w:rPr>
          <w:rFonts w:hint="eastAsia"/>
        </w:rPr>
      </w:pPr>
      <w:r>
        <w:rPr>
          <w:rFonts w:hint="eastAsia"/>
        </w:rPr>
        <w:t>非均相催化剂  的最大优点是容易从反应体系中分离出来,这是相对于均相催化剂而言的.</w:t>
      </w:r>
    </w:p>
    <w:p>
      <w:pPr>
        <w:ind w:firstLine="1155" w:firstLineChars="550"/>
      </w:pPr>
      <w:r>
        <w:rPr>
          <w:rFonts w:hint="eastAsia"/>
        </w:rPr>
        <w:t>缺点则是催化效率不如均相催化剂,反应也不如均相催化剂容易控制.</w:t>
      </w:r>
    </w:p>
    <w:p>
      <w:pPr>
        <w:numPr>
          <w:ilvl w:val="0"/>
          <w:numId w:val="4"/>
        </w:numPr>
        <w:rPr>
          <w:rFonts w:ascii="宋体" w:hAnsi="宋体" w:eastAsia="宋体" w:cs="宋体"/>
          <w:b/>
          <w:bCs/>
          <w:color w:val="333333"/>
          <w:szCs w:val="21"/>
          <w:shd w:val="clear" w:color="auto" w:fill="FFFFEE"/>
        </w:rPr>
      </w:pPr>
      <w:r>
        <w:rPr>
          <w:rFonts w:hint="eastAsia" w:ascii="宋体" w:hAnsi="宋体" w:eastAsia="宋体" w:cs="宋体"/>
          <w:b/>
          <w:bCs/>
          <w:color w:val="333333"/>
          <w:szCs w:val="21"/>
          <w:shd w:val="clear" w:color="auto" w:fill="FFFFEE"/>
        </w:rPr>
        <w:t>催化剂的作用有几个方面？</w:t>
      </w:r>
    </w:p>
    <w:p>
      <w:pPr>
        <w:rPr>
          <w:rFonts w:ascii="宋体" w:hAnsi="宋体" w:eastAsia="宋体" w:cs="宋体"/>
        </w:rPr>
      </w:pPr>
      <w:r>
        <w:rPr>
          <w:rFonts w:hint="eastAsia" w:ascii="宋体" w:hAnsi="宋体" w:eastAsia="宋体" w:cs="宋体"/>
        </w:rPr>
        <w:t>①提高反应速率②控制反应方向</w:t>
      </w:r>
    </w:p>
    <w:p>
      <w:pPr>
        <w:jc w:val="left"/>
        <w:rPr>
          <w:b/>
          <w:bCs/>
        </w:rPr>
      </w:pPr>
      <w:r>
        <w:rPr>
          <w:rFonts w:hint="eastAsia"/>
          <w:b/>
          <w:bCs/>
        </w:rPr>
        <w:t>7·典型催化反应分哪几种类型？工业催化剂是如何分类的?</w:t>
      </w:r>
    </w:p>
    <w:p>
      <w:pPr>
        <w:jc w:val="left"/>
      </w:pPr>
      <w:r>
        <w:rPr>
          <w:rFonts w:hint="eastAsia"/>
        </w:rPr>
        <w:t xml:space="preserve">1）按催化体系分均相、非均相和酶催化反应 </w:t>
      </w:r>
    </w:p>
    <w:p>
      <w:pPr>
        <w:jc w:val="left"/>
      </w:pPr>
      <w:r>
        <w:rPr>
          <w:rFonts w:hint="eastAsia"/>
        </w:rPr>
        <w:t>2）按催化反应类型分类分为加氢反应，氧化反应，裂解反应，聚合反应，水合反应等等。</w:t>
      </w:r>
    </w:p>
    <w:p>
      <w:pPr>
        <w:jc w:val="left"/>
      </w:pPr>
      <w:r>
        <w:rPr>
          <w:rFonts w:hint="eastAsia"/>
        </w:rPr>
        <w:t>3）按催化反应机理分酸碱反应和氧化还原反应.</w:t>
      </w:r>
    </w:p>
    <w:p>
      <w:pPr>
        <w:jc w:val="left"/>
      </w:pPr>
      <w:r>
        <w:rPr>
          <w:rFonts w:hint="eastAsia"/>
        </w:rPr>
        <w:t xml:space="preserve"> 工业催化剂：化肥催化剂，炼油催化剂，石油催化剂</w:t>
      </w:r>
    </w:p>
    <w:p>
      <w:pPr>
        <w:jc w:val="left"/>
        <w:rPr>
          <w:b/>
          <w:bCs/>
        </w:rPr>
      </w:pPr>
      <w:r>
        <w:rPr>
          <w:rFonts w:hint="eastAsia"/>
          <w:b/>
          <w:bCs/>
        </w:rPr>
        <w:t>8·固体催化剂的组成成分主要有哪些?</w:t>
      </w:r>
    </w:p>
    <w:p>
      <w:pPr>
        <w:jc w:val="left"/>
      </w:pPr>
      <w:r>
        <w:rPr>
          <w:rFonts w:hint="eastAsia"/>
        </w:rPr>
        <w:t xml:space="preserve"> 固体催化剂的组成包括主催化剂、助催化剂和载体.</w:t>
      </w:r>
    </w:p>
    <w:p>
      <w:pPr>
        <w:rPr>
          <w:b/>
          <w:szCs w:val="21"/>
        </w:rPr>
      </w:pPr>
      <w:r>
        <w:rPr>
          <w:rFonts w:hint="eastAsia"/>
          <w:b/>
          <w:szCs w:val="21"/>
        </w:rPr>
        <w:t>9.</w:t>
      </w:r>
      <w:r>
        <w:rPr>
          <w:b/>
          <w:szCs w:val="21"/>
        </w:rPr>
        <w:t>分别说明什么是助催化剂和载体</w:t>
      </w:r>
      <w:r>
        <w:rPr>
          <w:rFonts w:hint="eastAsia"/>
          <w:b/>
          <w:szCs w:val="21"/>
        </w:rPr>
        <w:t>？</w:t>
      </w:r>
      <w:r>
        <w:rPr>
          <w:b/>
          <w:szCs w:val="21"/>
        </w:rPr>
        <w:t>他们各自有哪些类型</w:t>
      </w:r>
      <w:r>
        <w:rPr>
          <w:rFonts w:hint="eastAsia"/>
          <w:b/>
          <w:szCs w:val="21"/>
        </w:rPr>
        <w:t>？</w:t>
      </w:r>
    </w:p>
    <w:p>
      <w:pPr>
        <w:rPr>
          <w:rFonts w:ascii="Tahoma" w:hAnsi="Tahoma" w:cs="Tahoma"/>
          <w:color w:val="444444"/>
          <w:szCs w:val="21"/>
          <w:shd w:val="clear" w:color="auto" w:fill="FFFFFF"/>
        </w:rPr>
      </w:pPr>
      <w:r>
        <w:rPr>
          <w:rFonts w:hint="eastAsia" w:ascii="Tahoma" w:hAnsi="Tahoma" w:cs="Tahoma"/>
          <w:color w:val="444444"/>
          <w:szCs w:val="21"/>
          <w:shd w:val="clear" w:color="auto" w:fill="FFFFFF"/>
        </w:rPr>
        <w:t>1）</w:t>
      </w:r>
      <w:r>
        <w:rPr>
          <w:rFonts w:ascii="Tahoma" w:hAnsi="Tahoma" w:cs="Tahoma"/>
          <w:color w:val="444444"/>
          <w:szCs w:val="21"/>
          <w:shd w:val="clear" w:color="auto" w:fill="FFFFFF"/>
        </w:rPr>
        <w:t>助催化剂是加入到催化剂中的少量物质</w:t>
      </w:r>
      <w:r>
        <w:rPr>
          <w:rFonts w:hint="eastAsia" w:ascii="Tahoma" w:hAnsi="Tahoma" w:cs="Tahoma"/>
          <w:color w:val="444444"/>
          <w:szCs w:val="21"/>
          <w:shd w:val="clear" w:color="auto" w:fill="FFFFFF"/>
        </w:rPr>
        <w:t>，是催化剂的辅助成分，其本身没有活性或者活性很小。</w:t>
      </w:r>
    </w:p>
    <w:p>
      <w:pPr>
        <w:ind w:firstLine="420" w:firstLineChars="200"/>
        <w:rPr>
          <w:rFonts w:ascii="Tahoma" w:hAnsi="Tahoma" w:cs="Tahoma"/>
          <w:color w:val="444444"/>
          <w:szCs w:val="21"/>
          <w:shd w:val="clear" w:color="auto" w:fill="FFFFFF"/>
        </w:rPr>
      </w:pPr>
      <w:r>
        <w:rPr>
          <w:rFonts w:ascii="Tahoma" w:hAnsi="Tahoma" w:cs="Tahoma"/>
          <w:color w:val="444444"/>
          <w:szCs w:val="21"/>
          <w:shd w:val="clear" w:color="auto" w:fill="FFFFFF"/>
        </w:rPr>
        <w:t>载体是</w:t>
      </w:r>
      <w:r>
        <w:rPr>
          <w:rFonts w:hint="eastAsia" w:ascii="Tahoma" w:hAnsi="Tahoma" w:cs="Tahoma"/>
          <w:color w:val="444444"/>
          <w:szCs w:val="21"/>
          <w:shd w:val="clear" w:color="auto" w:fill="FFFFFF"/>
        </w:rPr>
        <w:t>催化</w:t>
      </w:r>
      <w:r>
        <w:rPr>
          <w:rFonts w:ascii="Tahoma" w:hAnsi="Tahoma" w:cs="Tahoma"/>
          <w:color w:val="444444"/>
          <w:szCs w:val="21"/>
          <w:shd w:val="clear" w:color="auto" w:fill="FFFFFF"/>
        </w:rPr>
        <w:t>活性组分的分散剂</w:t>
      </w:r>
      <w:r>
        <w:rPr>
          <w:rFonts w:hint="eastAsia" w:ascii="Tahoma" w:hAnsi="Tahoma" w:cs="Tahoma"/>
          <w:color w:val="444444"/>
          <w:szCs w:val="21"/>
          <w:shd w:val="clear" w:color="auto" w:fill="FFFFFF"/>
        </w:rPr>
        <w:t>、黏合物和支撑体，使负载活性组分的骨架。</w:t>
      </w:r>
    </w:p>
    <w:p>
      <w:pPr>
        <w:rPr>
          <w:rFonts w:ascii="Tahoma" w:hAnsi="Tahoma" w:cs="Tahoma"/>
          <w:color w:val="444444"/>
          <w:szCs w:val="21"/>
          <w:shd w:val="clear" w:color="auto" w:fill="FFFFFF"/>
        </w:rPr>
      </w:pPr>
      <w:r>
        <w:rPr>
          <w:rFonts w:hint="eastAsia" w:ascii="Tahoma" w:hAnsi="Tahoma" w:cs="Tahoma"/>
          <w:color w:val="444444"/>
          <w:szCs w:val="21"/>
          <w:shd w:val="clear" w:color="auto" w:fill="FFFFFF"/>
        </w:rPr>
        <w:t>2）助催化剂类型：结构性助催化剂 电子型助催化剂  调变型助催化剂 扩散型助催化剂 毒化型助催化剂</w:t>
      </w:r>
    </w:p>
    <w:p>
      <w:pPr>
        <w:rPr>
          <w:rFonts w:ascii="Tahoma" w:hAnsi="Tahoma" w:cs="Tahoma"/>
          <w:color w:val="444444"/>
          <w:szCs w:val="21"/>
          <w:shd w:val="clear" w:color="auto" w:fill="FFFFFF"/>
        </w:rPr>
      </w:pPr>
      <w:r>
        <w:rPr>
          <w:rFonts w:hint="eastAsia" w:ascii="Tahoma" w:hAnsi="Tahoma" w:cs="Tahoma"/>
          <w:color w:val="444444"/>
          <w:szCs w:val="21"/>
          <w:shd w:val="clear" w:color="auto" w:fill="FFFFFF"/>
        </w:rPr>
        <w:t xml:space="preserve">   载体的类型：低比表面积载体有刚玉、碳化硅、浮石、硅藻土、石棉等</w:t>
      </w:r>
    </w:p>
    <w:p>
      <w:pPr>
        <w:rPr>
          <w:rFonts w:ascii="Tahoma" w:hAnsi="Tahoma" w:cs="Tahoma"/>
          <w:color w:val="444444"/>
          <w:szCs w:val="21"/>
          <w:shd w:val="clear" w:color="auto" w:fill="FFFFFF"/>
        </w:rPr>
      </w:pPr>
      <w:r>
        <w:rPr>
          <w:rFonts w:hint="eastAsia" w:ascii="Tahoma" w:hAnsi="Tahoma" w:cs="Tahoma"/>
          <w:color w:val="444444"/>
          <w:szCs w:val="21"/>
          <w:shd w:val="clear" w:color="auto" w:fill="FFFFFF"/>
        </w:rPr>
        <w:t xml:space="preserve">               高比表面积载体有氧化铝、铁矾土、白土、氧化镁、硅胶、活性炭等</w:t>
      </w:r>
    </w:p>
    <w:p>
      <w:pPr>
        <w:rPr>
          <w:b/>
          <w:szCs w:val="21"/>
        </w:rPr>
      </w:pPr>
      <w:r>
        <w:rPr>
          <w:rFonts w:hint="eastAsia"/>
          <w:b/>
          <w:szCs w:val="21"/>
        </w:rPr>
        <w:t>10.简述载体的功能，如何理解其中的助催化剂及其催化作用？</w:t>
      </w:r>
    </w:p>
    <w:p>
      <w:pPr>
        <w:rPr>
          <w:szCs w:val="21"/>
        </w:rPr>
      </w:pPr>
      <w:r>
        <w:rPr>
          <w:rFonts w:hint="eastAsia"/>
          <w:szCs w:val="21"/>
        </w:rPr>
        <w:t>功能：</w:t>
      </w:r>
    </w:p>
    <w:p>
      <w:pPr>
        <w:pStyle w:val="15"/>
        <w:numPr>
          <w:ilvl w:val="0"/>
          <w:numId w:val="5"/>
        </w:numPr>
        <w:ind w:firstLineChars="0"/>
        <w:rPr>
          <w:szCs w:val="21"/>
        </w:rPr>
      </w:pPr>
      <w:r>
        <w:rPr>
          <w:rFonts w:hint="eastAsia"/>
          <w:szCs w:val="21"/>
        </w:rPr>
        <w:t>提供有效的表面和孔结构</w:t>
      </w:r>
    </w:p>
    <w:p>
      <w:pPr>
        <w:pStyle w:val="15"/>
        <w:numPr>
          <w:ilvl w:val="0"/>
          <w:numId w:val="5"/>
        </w:numPr>
        <w:ind w:firstLineChars="0"/>
        <w:rPr>
          <w:szCs w:val="21"/>
        </w:rPr>
      </w:pPr>
      <w:r>
        <w:rPr>
          <w:rFonts w:hint="eastAsia"/>
          <w:szCs w:val="21"/>
        </w:rPr>
        <w:t>维持活性组分高度分散是载体最重要的功能之一</w:t>
      </w:r>
    </w:p>
    <w:p>
      <w:pPr>
        <w:pStyle w:val="15"/>
        <w:numPr>
          <w:ilvl w:val="0"/>
          <w:numId w:val="5"/>
        </w:numPr>
        <w:ind w:firstLineChars="0"/>
        <w:rPr>
          <w:szCs w:val="21"/>
        </w:rPr>
      </w:pPr>
      <w:r>
        <w:rPr>
          <w:rFonts w:hint="eastAsia"/>
          <w:szCs w:val="21"/>
        </w:rPr>
        <w:t>增强催化剂的机械强度</w:t>
      </w:r>
    </w:p>
    <w:p>
      <w:pPr>
        <w:pStyle w:val="15"/>
        <w:numPr>
          <w:ilvl w:val="0"/>
          <w:numId w:val="5"/>
        </w:numPr>
        <w:ind w:firstLineChars="0"/>
        <w:rPr>
          <w:szCs w:val="21"/>
        </w:rPr>
      </w:pPr>
      <w:r>
        <w:rPr>
          <w:rFonts w:hint="eastAsia"/>
          <w:szCs w:val="21"/>
        </w:rPr>
        <w:t>改善催化剂的传导性</w:t>
      </w:r>
    </w:p>
    <w:p>
      <w:pPr>
        <w:pStyle w:val="15"/>
        <w:numPr>
          <w:ilvl w:val="0"/>
          <w:numId w:val="5"/>
        </w:numPr>
        <w:ind w:firstLineChars="0"/>
        <w:rPr>
          <w:szCs w:val="21"/>
        </w:rPr>
      </w:pPr>
      <w:r>
        <w:rPr>
          <w:rFonts w:hint="eastAsia"/>
          <w:szCs w:val="21"/>
        </w:rPr>
        <w:t>减少活性组分含量</w:t>
      </w:r>
    </w:p>
    <w:p>
      <w:pPr>
        <w:pStyle w:val="15"/>
        <w:numPr>
          <w:ilvl w:val="0"/>
          <w:numId w:val="5"/>
        </w:numPr>
        <w:ind w:firstLineChars="0"/>
        <w:rPr>
          <w:szCs w:val="21"/>
        </w:rPr>
      </w:pPr>
      <w:r>
        <w:rPr>
          <w:rFonts w:hint="eastAsia"/>
          <w:szCs w:val="21"/>
        </w:rPr>
        <w:t>载体提供附加的活性中心</w:t>
      </w:r>
    </w:p>
    <w:p>
      <w:pPr>
        <w:pStyle w:val="15"/>
        <w:numPr>
          <w:ilvl w:val="0"/>
          <w:numId w:val="5"/>
        </w:numPr>
        <w:ind w:firstLineChars="0"/>
        <w:rPr>
          <w:szCs w:val="21"/>
        </w:rPr>
      </w:pPr>
      <w:r>
        <w:rPr>
          <w:szCs w:val="21"/>
        </w:rPr>
        <w:t>活性组分与载体之间的溢流现象和强相互作用</w:t>
      </w:r>
    </w:p>
    <w:p>
      <w:pPr>
        <w:rPr>
          <w:b/>
          <w:szCs w:val="21"/>
        </w:rPr>
      </w:pPr>
      <w:r>
        <w:rPr>
          <w:rFonts w:hint="eastAsia"/>
          <w:b/>
          <w:szCs w:val="21"/>
        </w:rPr>
        <w:t>11.催化剂的纹理构造即表面积和孔结构与反应系统的特征有关。表面积与孔结构通过什么途径来调节？</w:t>
      </w:r>
    </w:p>
    <w:p>
      <w:pPr>
        <w:rPr>
          <w:szCs w:val="28"/>
        </w:rPr>
      </w:pPr>
      <w:r>
        <w:rPr>
          <w:rFonts w:hint="eastAsia"/>
          <w:szCs w:val="28"/>
        </w:rPr>
        <w:t>催化剂的表面积与孔结构可由制备方法与条件来调节</w:t>
      </w:r>
    </w:p>
    <w:p>
      <w:pPr>
        <w:numPr>
          <w:ilvl w:val="0"/>
          <w:numId w:val="6"/>
        </w:numPr>
        <w:rPr>
          <w:b/>
          <w:bCs/>
        </w:rPr>
      </w:pPr>
      <w:r>
        <w:rPr>
          <w:rFonts w:hint="eastAsia"/>
          <w:b/>
          <w:bCs/>
          <w:szCs w:val="24"/>
        </w:rPr>
        <w:t>催化剂的物理性状有哪些？催化剂的密度定义有几种?怎样测定？</w:t>
      </w:r>
    </w:p>
    <w:p>
      <w:r>
        <w:rPr>
          <w:rFonts w:hint="eastAsia"/>
        </w:rPr>
        <w:t xml:space="preserve">孔结构 </w:t>
      </w:r>
    </w:p>
    <w:p>
      <w:r>
        <w:rPr>
          <w:rFonts w:hint="eastAsia"/>
        </w:rPr>
        <w:t>机械强度</w:t>
      </w:r>
    </w:p>
    <w:p>
      <w:r>
        <w:rPr>
          <w:rFonts w:hint="eastAsia"/>
        </w:rPr>
        <w:t>比表面积：指每克催化剂的表面积</w:t>
      </w:r>
    </w:p>
    <w:p>
      <w:r>
        <w:rPr>
          <w:rFonts w:hint="eastAsia"/>
        </w:rPr>
        <w:t>空隙率：指催化剂床层的空隙体积与催化剂床层总体积之比</w:t>
      </w:r>
    </w:p>
    <w:p>
      <w:r>
        <w:rPr>
          <w:rFonts w:hint="eastAsia"/>
        </w:rPr>
        <w:t>表观密度：即包括催化剂颗粒中的孔隙容积时，该颗粒的密度</w:t>
      </w:r>
    </w:p>
    <w:p>
      <w:r>
        <w:rPr>
          <w:rFonts w:hint="eastAsia"/>
        </w:rPr>
        <w:t>堆积密度：是对催化剂反应床层而言。即当催化剂自由地进入反应器中时，包括床层中的自由空间，每单位体积反应器中催化剂得到质量。</w:t>
      </w:r>
    </w:p>
    <w:p>
      <w:pPr>
        <w:rPr>
          <w:b/>
          <w:bCs/>
        </w:rPr>
      </w:pPr>
      <w:r>
        <w:rPr>
          <w:rFonts w:hint="eastAsia"/>
          <w:b/>
          <w:bCs/>
        </w:rPr>
        <w:t>13简述多相催化的反应步骤，说明外、内扩散与内、外扩散的系数</w:t>
      </w:r>
    </w:p>
    <w:p>
      <w:r>
        <w:rPr>
          <w:rFonts w:hint="eastAsia"/>
        </w:rPr>
        <w:t>1）反应物分子从气流中向催化剂表面和孔内扩散</w:t>
      </w:r>
    </w:p>
    <w:p>
      <w:r>
        <w:rPr>
          <w:rFonts w:hint="eastAsia"/>
        </w:rPr>
        <w:t>2）反应物分子在催化剂内表面上吸附</w:t>
      </w:r>
    </w:p>
    <w:p>
      <w:r>
        <w:rPr>
          <w:rFonts w:hint="eastAsia"/>
        </w:rPr>
        <w:t>3）吸附的反应物分子在催化剂表面上相互作用或与气相分子作用进行化学反应</w:t>
      </w:r>
    </w:p>
    <w:p>
      <w:r>
        <w:rPr>
          <w:rFonts w:hint="eastAsia"/>
        </w:rPr>
        <w:t>4）反应产物自催化剂内表面脱附</w:t>
      </w:r>
    </w:p>
    <w:p>
      <w:r>
        <w:rPr>
          <w:rFonts w:hint="eastAsia"/>
        </w:rPr>
        <w:t>5）反应产物在孔内扩散并扩散到反应气流中去</w:t>
      </w:r>
    </w:p>
    <w:p>
      <w:r>
        <w:rPr>
          <w:rFonts w:hint="eastAsia"/>
        </w:rPr>
        <w:t>外扩散与外扩散系数</w:t>
      </w:r>
    </w:p>
    <w:p>
      <w:r>
        <w:rPr>
          <w:rFonts w:hint="eastAsia"/>
        </w:rPr>
        <w:t>扩散阻力：催化剂颗粒周围的滞留层    扩散动力：催化剂颗粒外表面和气流层之间的浓度梯度</w:t>
      </w:r>
    </w:p>
    <w:p>
      <w:r>
        <w:rPr>
          <w:rFonts w:hint="eastAsia"/>
        </w:rPr>
        <w:t>Fick定律：通量=D</w:t>
      </w:r>
      <w:r>
        <w:rPr>
          <w:rFonts w:hint="eastAsia"/>
          <w:vertAlign w:val="subscript"/>
        </w:rPr>
        <w:t>E</w:t>
      </w:r>
      <w:r>
        <w:rPr>
          <w:rFonts w:hint="eastAsia"/>
        </w:rPr>
        <w:t>(C</w:t>
      </w:r>
      <w:r>
        <w:rPr>
          <w:rFonts w:hint="eastAsia"/>
          <w:vertAlign w:val="subscript"/>
        </w:rPr>
        <w:t>H</w:t>
      </w:r>
      <w:r>
        <w:rPr>
          <w:rFonts w:hint="eastAsia"/>
        </w:rPr>
        <w:t>-C</w:t>
      </w:r>
      <w:r>
        <w:rPr>
          <w:rFonts w:hint="eastAsia"/>
          <w:vertAlign w:val="subscript"/>
        </w:rPr>
        <w:t>S</w:t>
      </w:r>
      <w:r>
        <w:rPr>
          <w:rFonts w:hint="eastAsia"/>
        </w:rPr>
        <w:t>)</w:t>
      </w:r>
    </w:p>
    <w:p>
      <w:r>
        <w:rPr>
          <w:rFonts w:hint="eastAsia"/>
        </w:rPr>
        <w:t>通量----反应物3分子通过滞留层的通量；D</w:t>
      </w:r>
      <w:r>
        <w:rPr>
          <w:rFonts w:hint="eastAsia"/>
          <w:vertAlign w:val="subscript"/>
        </w:rPr>
        <w:t>E</w:t>
      </w:r>
      <w:r>
        <w:rPr>
          <w:rFonts w:hint="eastAsia"/>
        </w:rPr>
        <w:t>----外扩散系数；C</w:t>
      </w:r>
      <w:r>
        <w:rPr>
          <w:rFonts w:hint="eastAsia"/>
          <w:vertAlign w:val="subscript"/>
        </w:rPr>
        <w:t>H</w:t>
      </w:r>
      <w:r>
        <w:rPr>
          <w:rFonts w:hint="eastAsia"/>
        </w:rPr>
        <w:t>----气流层中反应物浓度；Cs----催化剂颗粒外表面处的反应物浓度。</w:t>
      </w:r>
    </w:p>
    <w:p>
      <w:r>
        <w:rPr>
          <w:rFonts w:hint="eastAsia"/>
        </w:rPr>
        <w:t>外扩散速率的大小与流体的流速、催化剂颗粒粒径及传质介质的密度、粘度等有关。</w:t>
      </w:r>
    </w:p>
    <w:p>
      <w:r>
        <w:rPr>
          <w:rFonts w:hint="eastAsia"/>
        </w:rPr>
        <w:t>内扩散与内扩散系数D</w:t>
      </w:r>
    </w:p>
    <w:p>
      <w:r>
        <w:rPr>
          <w:rFonts w:hint="eastAsia"/>
        </w:rPr>
        <w:t>扩散动力：催化剂颗粒外表面和孔内之间的浓度梯度</w:t>
      </w:r>
    </w:p>
    <w:p>
      <w:r>
        <w:rPr>
          <w:rFonts w:hint="eastAsia"/>
        </w:rPr>
        <w:t>Fick定律:通量=D</w:t>
      </w:r>
      <w:r>
        <w:rPr>
          <w:rFonts w:hint="eastAsia"/>
          <w:vertAlign w:val="subscript"/>
        </w:rPr>
        <w:t>I</w:t>
      </w:r>
      <w:r>
        <w:rPr>
          <w:rFonts w:hint="eastAsia"/>
        </w:rPr>
        <w:t>（Cs-C</w:t>
      </w:r>
      <w:r>
        <w:rPr>
          <w:rFonts w:hint="eastAsia"/>
          <w:vertAlign w:val="subscript"/>
        </w:rPr>
        <w:t>I</w:t>
      </w:r>
      <w:r>
        <w:rPr>
          <w:rFonts w:hint="eastAsia"/>
        </w:rPr>
        <w:t>）</w:t>
      </w:r>
    </w:p>
    <w:p>
      <w:r>
        <w:rPr>
          <w:rFonts w:hint="eastAsia"/>
        </w:rPr>
        <w:t>D</w:t>
      </w:r>
      <w:r>
        <w:rPr>
          <w:rFonts w:hint="eastAsia"/>
          <w:vertAlign w:val="subscript"/>
        </w:rPr>
        <w:t>I</w:t>
      </w:r>
      <w:r>
        <w:rPr>
          <w:rFonts w:hint="eastAsia"/>
        </w:rPr>
        <w:t>--内扩散系数；C</w:t>
      </w:r>
      <w:r>
        <w:rPr>
          <w:rFonts w:hint="eastAsia"/>
          <w:vertAlign w:val="subscript"/>
        </w:rPr>
        <w:t>I</w:t>
      </w:r>
      <w:r>
        <w:rPr>
          <w:rFonts w:hint="eastAsia"/>
        </w:rPr>
        <w:t>--催化剂颗粒孔内的反应物浓度；C</w:t>
      </w:r>
      <w:r>
        <w:rPr>
          <w:rFonts w:hint="eastAsia"/>
          <w:vertAlign w:val="subscript"/>
        </w:rPr>
        <w:t>s</w:t>
      </w:r>
      <w:r>
        <w:rPr>
          <w:rFonts w:hint="eastAsia"/>
        </w:rPr>
        <w:t>---催化剂颗粒外表面处的反应物浓度。</w:t>
      </w:r>
    </w:p>
    <w:p>
      <w:pPr>
        <w:numPr>
          <w:ilvl w:val="0"/>
          <w:numId w:val="7"/>
        </w:numPr>
        <w:rPr>
          <w:b/>
          <w:bCs/>
        </w:rPr>
      </w:pPr>
      <w:r>
        <w:rPr>
          <w:rFonts w:hint="eastAsia"/>
          <w:b/>
          <w:bCs/>
        </w:rPr>
        <w:t>说明宏观动力学与本征动力学方程的区别？</w:t>
      </w:r>
    </w:p>
    <w:p>
      <w:r>
        <w:rPr>
          <w:rFonts w:hint="eastAsia"/>
        </w:rPr>
        <w:t>有扩散影响的动力学方程，称为宏观动力学方程</w:t>
      </w:r>
    </w:p>
    <w:p>
      <w:r>
        <w:rPr>
          <w:rFonts w:hint="eastAsia"/>
        </w:rPr>
        <w:t>无扩散影响的动力学方程，成为本征动力学方程</w:t>
      </w:r>
    </w:p>
    <w:p>
      <w:pPr>
        <w:numPr>
          <w:ilvl w:val="0"/>
          <w:numId w:val="8"/>
        </w:numPr>
        <w:jc w:val="center"/>
        <w:rPr>
          <w:b/>
          <w:bCs/>
          <w:sz w:val="24"/>
          <w:szCs w:val="32"/>
        </w:rPr>
      </w:pPr>
      <w:r>
        <w:rPr>
          <w:rFonts w:hint="eastAsia"/>
          <w:b/>
          <w:bCs/>
          <w:sz w:val="24"/>
          <w:szCs w:val="32"/>
        </w:rPr>
        <w:t>吸附与催化</w:t>
      </w:r>
    </w:p>
    <w:p>
      <w:pPr>
        <w:numPr>
          <w:ilvl w:val="0"/>
          <w:numId w:val="9"/>
        </w:numPr>
        <w:rPr>
          <w:b/>
          <w:bCs/>
        </w:rPr>
      </w:pPr>
      <w:r>
        <w:rPr>
          <w:rFonts w:hint="eastAsia"/>
          <w:b/>
          <w:bCs/>
        </w:rPr>
        <w:t>名词解释</w:t>
      </w:r>
    </w:p>
    <w:p>
      <w:pPr>
        <w:numPr>
          <w:ilvl w:val="0"/>
          <w:numId w:val="10"/>
        </w:numPr>
      </w:pPr>
      <w:r>
        <w:rPr>
          <w:rFonts w:hint="eastAsia"/>
          <w:b/>
        </w:rPr>
        <w:t>定位吸附</w:t>
      </w:r>
      <w:r>
        <w:rPr>
          <w:rFonts w:hint="eastAsia"/>
        </w:rPr>
        <w:t>：</w:t>
      </w:r>
      <w:r>
        <w:rPr>
          <w:rFonts w:hint="eastAsia" w:ascii="Arial" w:hAnsi="Arial" w:eastAsia="宋体" w:cs="Arial"/>
          <w:color w:val="333333"/>
          <w:szCs w:val="21"/>
          <w:shd w:val="clear" w:color="auto" w:fill="FFFFFF"/>
        </w:rPr>
        <w:t>吸附物从一个吸附中 心向另一吸附中心转移需克服能垒。当吸附物不具有此能垒 能量时不能向另一吸附中心转移，即为定位吸附。</w:t>
      </w:r>
    </w:p>
    <w:p>
      <w:pPr>
        <w:numPr>
          <w:ilvl w:val="0"/>
          <w:numId w:val="10"/>
        </w:numPr>
      </w:pPr>
      <w:r>
        <w:rPr>
          <w:rFonts w:hint="eastAsia"/>
          <w:b/>
        </w:rPr>
        <w:t>解离吸附</w:t>
      </w:r>
      <w:r>
        <w:rPr>
          <w:rFonts w:hint="eastAsia"/>
        </w:rPr>
        <w:t>：吸附质分子在吸附剂上吸附时解离成原子或自由基的吸附。</w:t>
      </w:r>
    </w:p>
    <w:p>
      <w:pPr>
        <w:numPr>
          <w:ilvl w:val="0"/>
          <w:numId w:val="10"/>
        </w:numPr>
      </w:pPr>
      <w:r>
        <w:rPr>
          <w:rFonts w:hint="eastAsia"/>
        </w:rPr>
        <w:t>活化吸附与非活化吸附：非活化吸附，没有活化能或者活化能很小，是“快化学吸附”</w:t>
      </w:r>
    </w:p>
    <w:p>
      <w:r>
        <w:rPr>
          <w:rFonts w:hint="eastAsia"/>
        </w:rPr>
        <w:t>活化吸附，有活化能，“慢化学吸附”</w:t>
      </w:r>
    </w:p>
    <w:p>
      <w:pPr>
        <w:numPr>
          <w:ilvl w:val="0"/>
          <w:numId w:val="10"/>
        </w:numPr>
      </w:pPr>
      <w:r>
        <w:rPr>
          <w:rFonts w:hint="eastAsia"/>
          <w:b/>
        </w:rPr>
        <w:t>均匀吸附与非均匀吸附：</w:t>
      </w:r>
      <w:r>
        <w:rPr>
          <w:rFonts w:hint="eastAsia"/>
        </w:rPr>
        <w:t>均匀吸附，催化剂表面上的原子或者分子能量相同，形成相同吸附键能的吸附活性位。非均匀吸附，催化剂表面上的原子或者分子能量不同，形成不同吸附键能的吸附活性位。</w:t>
      </w:r>
    </w:p>
    <w:p>
      <w:pPr>
        <w:numPr>
          <w:ilvl w:val="0"/>
          <w:numId w:val="10"/>
        </w:numPr>
      </w:pPr>
      <w:r>
        <w:rPr>
          <w:rFonts w:hint="eastAsia"/>
          <w:b/>
        </w:rPr>
        <w:t>吸附态</w:t>
      </w:r>
      <w:r>
        <w:rPr>
          <w:rFonts w:hint="eastAsia"/>
        </w:rPr>
        <w:t>：在催化荆表面上吸附的分子，与其表面分子间形成吸附键，构成分子的吸附态。</w:t>
      </w:r>
    </w:p>
    <w:p>
      <w:pPr>
        <w:rPr>
          <w:b/>
          <w:bCs/>
          <w:szCs w:val="21"/>
        </w:rPr>
      </w:pPr>
      <w:r>
        <w:rPr>
          <w:rFonts w:hint="eastAsia"/>
          <w:b/>
          <w:bCs/>
          <w:szCs w:val="21"/>
        </w:rPr>
        <w:t>2.根据氧的几种吸附态说明催化剂的选择性？</w:t>
      </w:r>
    </w:p>
    <w:p>
      <w:pPr>
        <w:rPr>
          <w:szCs w:val="21"/>
        </w:rPr>
      </w:pPr>
      <w:r>
        <w:rPr>
          <w:szCs w:val="21"/>
        </w:rPr>
        <w:t>A</w:t>
      </w:r>
      <w:r>
        <w:rPr>
          <w:rFonts w:hint="eastAsia"/>
          <w:szCs w:val="21"/>
        </w:rPr>
        <w:t>．在过渡金属上，氧以分子态吸附，使之生锈 M+O2-----MO2</w:t>
      </w:r>
    </w:p>
    <w:p>
      <w:pPr>
        <w:rPr>
          <w:szCs w:val="21"/>
        </w:rPr>
      </w:pPr>
      <w:r>
        <w:rPr>
          <w:szCs w:val="21"/>
        </w:rPr>
        <w:t>B.在过渡金属氧化物上</w:t>
      </w:r>
    </w:p>
    <w:p>
      <w:pPr>
        <w:rPr>
          <w:szCs w:val="21"/>
        </w:rPr>
      </w:pPr>
      <w:r>
        <w:rPr>
          <w:rFonts w:hint="eastAsia"/>
          <w:szCs w:val="21"/>
        </w:rPr>
        <w:t xml:space="preserve">                    （+e）    （+e） </w:t>
      </w:r>
      <w:r>
        <w:rPr>
          <w:szCs w:val="21"/>
        </w:rPr>
        <w:t xml:space="preserve">   </w:t>
      </w:r>
      <w:r>
        <w:rPr>
          <w:rFonts w:hint="eastAsia"/>
          <w:szCs w:val="21"/>
        </w:rPr>
        <w:t>（2e</w:t>
      </w:r>
      <w:r>
        <w:rPr>
          <w:szCs w:val="21"/>
        </w:rPr>
        <w:t>-</w:t>
      </w:r>
      <w:r>
        <w:rPr>
          <w:rFonts w:hint="eastAsia"/>
          <w:szCs w:val="21"/>
        </w:rPr>
        <w:t>）</w:t>
      </w:r>
    </w:p>
    <w:p>
      <w:pPr>
        <w:rPr>
          <w:szCs w:val="21"/>
        </w:rPr>
      </w:pPr>
      <w:r>
        <w:rPr>
          <w:rFonts w:hint="eastAsia"/>
          <w:szCs w:val="21"/>
        </w:rPr>
        <w:t>O</w:t>
      </w:r>
      <w:r>
        <w:rPr>
          <w:rFonts w:hint="eastAsia"/>
          <w:szCs w:val="21"/>
          <w:vertAlign w:val="subscript"/>
        </w:rPr>
        <w:t>2</w:t>
      </w:r>
      <w:r>
        <w:rPr>
          <w:rFonts w:hint="eastAsia"/>
          <w:szCs w:val="21"/>
        </w:rPr>
        <w:t>（g）------</w:t>
      </w:r>
      <w:r>
        <w:rPr>
          <w:szCs w:val="21"/>
        </w:rPr>
        <w:t>O</w:t>
      </w:r>
      <w:r>
        <w:rPr>
          <w:szCs w:val="21"/>
          <w:vertAlign w:val="subscript"/>
        </w:rPr>
        <w:t>2</w:t>
      </w:r>
      <w:r>
        <w:rPr>
          <w:rFonts w:hint="eastAsia"/>
          <w:szCs w:val="21"/>
        </w:rPr>
        <w:t>（吸附）--</w:t>
      </w:r>
      <w:r>
        <w:rPr>
          <w:szCs w:val="21"/>
        </w:rPr>
        <w:t>------</w:t>
      </w:r>
      <w:r>
        <w:rPr>
          <w:rFonts w:hint="eastAsia"/>
          <w:szCs w:val="21"/>
        </w:rPr>
        <w:t>（</w:t>
      </w:r>
      <w:r>
        <w:rPr>
          <w:szCs w:val="21"/>
        </w:rPr>
        <w:t>0</w:t>
      </w:r>
      <w:r>
        <w:rPr>
          <w:szCs w:val="21"/>
          <w:vertAlign w:val="subscript"/>
        </w:rPr>
        <w:t>2</w:t>
      </w:r>
      <w:r>
        <w:rPr>
          <w:szCs w:val="21"/>
          <w:vertAlign w:val="superscript"/>
        </w:rPr>
        <w:t>-</w:t>
      </w:r>
      <w:r>
        <w:rPr>
          <w:rFonts w:hint="eastAsia"/>
          <w:szCs w:val="21"/>
        </w:rPr>
        <w:t>）------</w:t>
      </w:r>
      <w:r>
        <w:rPr>
          <w:szCs w:val="21"/>
        </w:rPr>
        <w:t>2</w:t>
      </w:r>
      <w:r>
        <w:rPr>
          <w:rFonts w:hint="eastAsia"/>
          <w:szCs w:val="21"/>
        </w:rPr>
        <w:t>（</w:t>
      </w:r>
      <w:r>
        <w:rPr>
          <w:szCs w:val="21"/>
        </w:rPr>
        <w:t>O</w:t>
      </w:r>
      <w:r>
        <w:rPr>
          <w:rFonts w:hint="eastAsia"/>
          <w:szCs w:val="21"/>
        </w:rPr>
        <w:t>-）-----</w:t>
      </w:r>
      <w:r>
        <w:rPr>
          <w:szCs w:val="21"/>
        </w:rPr>
        <w:t>2</w:t>
      </w:r>
      <w:r>
        <w:rPr>
          <w:rFonts w:hint="eastAsia"/>
          <w:szCs w:val="21"/>
        </w:rPr>
        <w:t>（</w:t>
      </w:r>
      <w:r>
        <w:rPr>
          <w:szCs w:val="21"/>
        </w:rPr>
        <w:t>O</w:t>
      </w:r>
      <w:r>
        <w:rPr>
          <w:szCs w:val="21"/>
          <w:vertAlign w:val="superscript"/>
        </w:rPr>
        <w:t>2-</w:t>
      </w:r>
      <w:r>
        <w:rPr>
          <w:rFonts w:hint="eastAsia"/>
          <w:szCs w:val="21"/>
        </w:rPr>
        <w:t>）</w:t>
      </w:r>
    </w:p>
    <w:p>
      <w:pPr>
        <w:rPr>
          <w:szCs w:val="21"/>
        </w:rPr>
      </w:pPr>
      <w:r>
        <w:rPr>
          <w:rFonts w:hint="eastAsia"/>
          <w:szCs w:val="21"/>
        </w:rPr>
        <w:t>（1）O</w:t>
      </w:r>
      <w:r>
        <w:rPr>
          <w:rFonts w:hint="eastAsia"/>
          <w:szCs w:val="21"/>
          <w:vertAlign w:val="subscript"/>
        </w:rPr>
        <w:t>2</w:t>
      </w:r>
      <w:r>
        <w:rPr>
          <w:rFonts w:hint="eastAsia"/>
          <w:szCs w:val="21"/>
        </w:rPr>
        <w:t>（吸附）为分子吸附态，（2）0</w:t>
      </w:r>
      <w:r>
        <w:rPr>
          <w:rFonts w:hint="eastAsia"/>
          <w:szCs w:val="21"/>
          <w:vertAlign w:val="subscript"/>
        </w:rPr>
        <w:t>2</w:t>
      </w:r>
      <w:r>
        <w:rPr>
          <w:rFonts w:hint="eastAsia"/>
          <w:szCs w:val="21"/>
          <w:vertAlign w:val="superscript"/>
        </w:rPr>
        <w:t>-</w:t>
      </w:r>
      <w:r>
        <w:rPr>
          <w:szCs w:val="21"/>
        </w:rPr>
        <w:t xml:space="preserve"> 为分子离子或离子基吸附态</w:t>
      </w:r>
    </w:p>
    <w:p>
      <w:pPr>
        <w:rPr>
          <w:rFonts w:hint="eastAsia"/>
          <w:szCs w:val="21"/>
        </w:rPr>
      </w:pPr>
      <w:r>
        <w:rPr>
          <w:rFonts w:hint="eastAsia"/>
          <w:szCs w:val="21"/>
        </w:rPr>
        <w:t>（3）O-为离子吸附态， （4）0</w:t>
      </w:r>
      <w:r>
        <w:rPr>
          <w:rFonts w:hint="eastAsia"/>
          <w:szCs w:val="21"/>
          <w:vertAlign w:val="superscript"/>
        </w:rPr>
        <w:t>2-</w:t>
      </w:r>
      <w:r>
        <w:rPr>
          <w:rFonts w:hint="eastAsia"/>
          <w:szCs w:val="21"/>
        </w:rPr>
        <w:t>为晶格氧</w:t>
      </w:r>
    </w:p>
    <w:p>
      <w:pPr>
        <w:rPr>
          <w:sz w:val="16"/>
          <w:szCs w:val="21"/>
        </w:rPr>
      </w:pPr>
      <w:r>
        <w:rPr>
          <w:rFonts w:hint="eastAsia"/>
          <w:szCs w:val="21"/>
        </w:rPr>
        <w:t>O</w:t>
      </w:r>
      <w:r>
        <w:rPr>
          <w:rFonts w:hint="eastAsia"/>
          <w:szCs w:val="21"/>
          <w:vertAlign w:val="subscript"/>
        </w:rPr>
        <w:t>2</w:t>
      </w:r>
      <w:r>
        <w:rPr>
          <w:rFonts w:hint="eastAsia"/>
          <w:szCs w:val="21"/>
        </w:rPr>
        <w:t>在催化剂表面化学吸附后的形状、电极、几构不同而形成四种。。。吸附态，得到不同产物，</w:t>
      </w:r>
      <w:r>
        <w:rPr>
          <w:rFonts w:hint="eastAsia"/>
          <w:sz w:val="16"/>
          <w:szCs w:val="21"/>
        </w:rPr>
        <w:t>因此催化剂具有选择性</w:t>
      </w:r>
    </w:p>
    <w:p>
      <w:pPr>
        <w:rPr>
          <w:b/>
          <w:bCs/>
          <w:szCs w:val="21"/>
        </w:rPr>
      </w:pPr>
      <w:r>
        <w:rPr>
          <w:rFonts w:hint="eastAsia"/>
          <w:b/>
          <w:bCs/>
          <w:szCs w:val="21"/>
        </w:rPr>
        <w:t>3.</w:t>
      </w:r>
      <w:r>
        <w:rPr>
          <w:rFonts w:hint="eastAsia"/>
          <w:b/>
          <w:bCs/>
          <w:color w:val="FF0000"/>
          <w:szCs w:val="21"/>
        </w:rPr>
        <w:t>什么是σ</w:t>
      </w:r>
      <w:r>
        <w:rPr>
          <w:b/>
          <w:bCs/>
          <w:color w:val="FF0000"/>
          <w:szCs w:val="21"/>
        </w:rPr>
        <w:t>-</w:t>
      </w:r>
      <w:r>
        <w:rPr>
          <w:rFonts w:hint="eastAsia"/>
          <w:b/>
          <w:bCs/>
          <w:color w:val="FF0000"/>
          <w:szCs w:val="21"/>
        </w:rPr>
        <w:t>π</w:t>
      </w:r>
      <w:r>
        <w:rPr>
          <w:b/>
          <w:bCs/>
          <w:color w:val="FF0000"/>
          <w:szCs w:val="21"/>
        </w:rPr>
        <w:t>配键</w:t>
      </w:r>
      <w:r>
        <w:rPr>
          <w:rFonts w:hint="eastAsia"/>
          <w:b/>
          <w:bCs/>
          <w:color w:val="FF0000"/>
          <w:szCs w:val="21"/>
        </w:rPr>
        <w:t>，</w:t>
      </w:r>
      <w:r>
        <w:rPr>
          <w:b/>
          <w:bCs/>
          <w:szCs w:val="21"/>
        </w:rPr>
        <w:t>形成需要什么条件</w:t>
      </w:r>
      <w:r>
        <w:rPr>
          <w:rFonts w:hint="eastAsia"/>
          <w:b/>
          <w:bCs/>
          <w:szCs w:val="21"/>
        </w:rPr>
        <w:t>，</w:t>
      </w:r>
      <w:r>
        <w:rPr>
          <w:b/>
          <w:bCs/>
          <w:szCs w:val="21"/>
        </w:rPr>
        <w:t>它的主要作用是什么</w:t>
      </w:r>
      <w:r>
        <w:rPr>
          <w:rFonts w:hint="eastAsia"/>
          <w:b/>
          <w:bCs/>
          <w:szCs w:val="21"/>
        </w:rPr>
        <w:t>？</w:t>
      </w:r>
    </w:p>
    <w:p>
      <w:pPr>
        <w:rPr>
          <w:szCs w:val="21"/>
        </w:rPr>
      </w:pPr>
      <w:r>
        <w:rPr>
          <w:rFonts w:hint="eastAsia"/>
          <w:szCs w:val="21"/>
        </w:rPr>
        <w:t>条件:</w:t>
      </w:r>
      <w:r>
        <w:rPr>
          <w:szCs w:val="21"/>
        </w:rPr>
        <w:t>A</w:t>
      </w:r>
      <w:r>
        <w:rPr>
          <w:rFonts w:hint="eastAsia"/>
          <w:szCs w:val="21"/>
        </w:rPr>
        <w:t>．</w:t>
      </w:r>
      <w:r>
        <w:rPr>
          <w:szCs w:val="21"/>
        </w:rPr>
        <w:t>金属具有空的</w:t>
      </w:r>
      <w:r>
        <w:rPr>
          <w:rFonts w:hint="eastAsia"/>
          <w:szCs w:val="21"/>
        </w:rPr>
        <w:t>d轨道（接受π电子）</w:t>
      </w:r>
    </w:p>
    <w:p>
      <w:pPr>
        <w:rPr>
          <w:szCs w:val="21"/>
        </w:rPr>
      </w:pPr>
      <w:r>
        <w:rPr>
          <w:rFonts w:hint="eastAsia"/>
          <w:szCs w:val="21"/>
        </w:rPr>
        <w:t>B．金属有可供反馈的d电子提供给π轨道</w:t>
      </w:r>
    </w:p>
    <w:p>
      <w:pPr>
        <w:rPr>
          <w:rFonts w:hint="eastAsia"/>
          <w:szCs w:val="21"/>
        </w:rPr>
      </w:pPr>
      <w:r>
        <w:rPr>
          <w:rFonts w:hint="eastAsia"/>
          <w:szCs w:val="21"/>
        </w:rPr>
        <w:t>C．金属与被吸附分子对称性匹配</w:t>
      </w:r>
    </w:p>
    <w:p>
      <w:pPr>
        <w:rPr>
          <w:szCs w:val="21"/>
        </w:rPr>
      </w:pPr>
      <w:r>
        <w:rPr>
          <w:rFonts w:hint="eastAsia"/>
          <w:szCs w:val="21"/>
        </w:rPr>
        <w:t>作用：双键活化。</w:t>
      </w:r>
    </w:p>
    <w:p>
      <w:pPr>
        <w:rPr>
          <w:szCs w:val="21"/>
        </w:rPr>
      </w:pPr>
      <w:r>
        <w:rPr>
          <w:rFonts w:hint="eastAsia"/>
          <w:szCs w:val="21"/>
        </w:rPr>
        <w:t>一般的单键σ键,双键和三键中分别有一个和两个π键。二键和三键与单键相比，除了σ键外，多出的都是π键</w:t>
      </w:r>
    </w:p>
    <w:p>
      <w:pPr>
        <w:rPr>
          <w:b/>
          <w:bCs/>
          <w:szCs w:val="21"/>
        </w:rPr>
      </w:pPr>
      <w:r>
        <w:rPr>
          <w:rFonts w:hint="eastAsia"/>
          <w:b/>
          <w:bCs/>
          <w:szCs w:val="21"/>
        </w:rPr>
        <w:t>4.双键活化主要靠什么途径，需要什么条件?</w:t>
      </w:r>
    </w:p>
    <w:p>
      <w:pPr>
        <w:rPr>
          <w:szCs w:val="21"/>
        </w:rPr>
      </w:pPr>
      <w:r>
        <w:rPr>
          <w:szCs w:val="21"/>
        </w:rPr>
        <w:t>双键的活化可以通过端点碳原子的</w:t>
      </w:r>
      <w:r>
        <w:rPr>
          <w:rFonts w:hint="eastAsia"/>
          <w:szCs w:val="21"/>
        </w:rPr>
        <w:t>σ键型活化，也可以通过大π键型活化。</w:t>
      </w:r>
    </w:p>
    <w:p>
      <w:pPr>
        <w:rPr>
          <w:szCs w:val="21"/>
        </w:rPr>
      </w:pPr>
      <w:r>
        <w:rPr>
          <w:szCs w:val="21"/>
        </w:rPr>
        <w:t>条件：烯烃分子中有一个满的成键π轨道，还有一个空的π*反键轨道</w:t>
      </w:r>
    </w:p>
    <w:p>
      <w:pPr>
        <w:rPr>
          <w:b/>
          <w:bCs/>
          <w:szCs w:val="21"/>
        </w:rPr>
      </w:pPr>
      <w:r>
        <w:rPr>
          <w:rFonts w:hint="eastAsia"/>
          <w:b/>
          <w:bCs/>
          <w:szCs w:val="21"/>
        </w:rPr>
        <w:t>5.氢在过渡金属及其氧化物表面上有几种吸附态，有何特征（无论何种吸附，都有负氢离子）?</w:t>
      </w:r>
    </w:p>
    <w:p>
      <w:pPr>
        <w:rPr>
          <w:sz w:val="32"/>
          <w:szCs w:val="32"/>
        </w:rPr>
      </w:pPr>
      <w:r>
        <w:rPr>
          <w:rFonts w:hint="eastAsia"/>
          <w:sz w:val="32"/>
          <w:szCs w:val="32"/>
        </w:rPr>
        <w:drawing>
          <wp:inline distT="0" distB="0" distL="0" distR="0">
            <wp:extent cx="3348355" cy="4087495"/>
            <wp:effectExtent l="0" t="762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3348631" cy="4088120"/>
                    </a:xfrm>
                    <a:prstGeom prst="rect">
                      <a:avLst/>
                    </a:prstGeom>
                  </pic:spPr>
                </pic:pic>
              </a:graphicData>
            </a:graphic>
          </wp:inline>
        </w:drawing>
      </w:r>
    </w:p>
    <w:p>
      <w:pPr>
        <w:rPr>
          <w:sz w:val="32"/>
          <w:szCs w:val="32"/>
        </w:rPr>
      </w:pPr>
      <w:r>
        <w:rPr>
          <w:rFonts w:hint="eastAsia"/>
          <w:sz w:val="32"/>
          <w:szCs w:val="32"/>
        </w:rPr>
        <w:drawing>
          <wp:inline distT="0" distB="0" distL="0" distR="0">
            <wp:extent cx="1322070" cy="4076700"/>
            <wp:effectExtent l="0" t="5715" r="571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rot="16200000">
                      <a:off x="0" y="0"/>
                      <a:ext cx="1323220" cy="4079169"/>
                    </a:xfrm>
                    <a:prstGeom prst="rect">
                      <a:avLst/>
                    </a:prstGeom>
                  </pic:spPr>
                </pic:pic>
              </a:graphicData>
            </a:graphic>
          </wp:inline>
        </w:drawing>
      </w:r>
    </w:p>
    <w:p>
      <w:r>
        <w:rPr>
          <w:rFonts w:hint="eastAsia"/>
          <w:b/>
          <w:bCs/>
        </w:rPr>
        <w:t>6、何为物理吸附和化学吸附，两者有哪些主要区别？写出氧的物理吸附态和化学吸附态。</w:t>
      </w:r>
    </w:p>
    <w:p>
      <w:r>
        <w:rPr>
          <w:rFonts w:hint="eastAsia"/>
        </w:rPr>
        <w:t>物理吸附也称范德华吸附，它是由吸附质和吸附剂分子间作用力所引起，此力也称作范德华力。由于范德华力存在于任何两分子间，所以物理吸附可以发生在任何固体表面上。</w:t>
      </w:r>
    </w:p>
    <w:p>
      <w:r>
        <w:rPr>
          <w:rFonts w:hint="eastAsia"/>
        </w:rPr>
        <w:t>化学吸附是吸附质分子与固体表面原子（或分子）发生电子的转移、交换或共有，形成吸附化学键的吸附。</w:t>
      </w:r>
    </w:p>
    <w:p>
      <w:pPr>
        <w:rPr>
          <w:rFonts w:hint="eastAsia"/>
        </w:rPr>
      </w:pPr>
      <w:r>
        <w:rPr>
          <w:rFonts w:hint="eastAsia"/>
        </w:rPr>
        <w:t>区别：物理吸附是借助分子间力。吸附力弱，吸附热小，且是可逆的，无选择性，分子量越大越容易发生。</w:t>
      </w:r>
    </w:p>
    <w:p>
      <w:r>
        <w:drawing>
          <wp:anchor distT="0" distB="0" distL="114300" distR="114300" simplePos="0" relativeHeight="251663360" behindDoc="1" locked="0" layoutInCell="1" allowOverlap="1">
            <wp:simplePos x="0" y="0"/>
            <wp:positionH relativeFrom="column">
              <wp:posOffset>3591560</wp:posOffset>
            </wp:positionH>
            <wp:positionV relativeFrom="paragraph">
              <wp:posOffset>328295</wp:posOffset>
            </wp:positionV>
            <wp:extent cx="2992755" cy="1891030"/>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2755" cy="1891030"/>
                    </a:xfrm>
                    <a:prstGeom prst="rect">
                      <a:avLst/>
                    </a:prstGeom>
                    <a:noFill/>
                    <a:ln w="9525">
                      <a:noFill/>
                    </a:ln>
                  </pic:spPr>
                </pic:pic>
              </a:graphicData>
            </a:graphic>
          </wp:anchor>
        </w:drawing>
      </w:r>
      <w:r>
        <w:rPr>
          <w:rFonts w:hint="eastAsia"/>
        </w:rPr>
        <w:t>化学吸附与一般的化学反应相似，是借助于化学键力，遵从化学热力学和化学动力学的传统定律，具有选择性特征，吸附热大，一般是不可逆的。</w:t>
      </w:r>
    </w:p>
    <w:p>
      <w:pPr>
        <w:ind w:firstLine="3360" w:firstLineChars="1600"/>
      </w:pPr>
      <w:r>
        <w:rPr>
          <w:rFonts w:hint="eastAsia"/>
        </w:rPr>
        <w:t>氧的化学吸附态：</w:t>
      </w:r>
    </w:p>
    <w:p>
      <w:pPr>
        <w:rPr>
          <w:rFonts w:hint="eastAsia"/>
        </w:rPr>
      </w:pPr>
    </w:p>
    <w:p/>
    <w:p>
      <w:pPr>
        <w:numPr>
          <w:ilvl w:val="0"/>
          <w:numId w:val="11"/>
        </w:numPr>
        <w:rPr>
          <w:rFonts w:hint="eastAsia"/>
        </w:rPr>
      </w:pPr>
      <w:r>
        <w:rPr>
          <w:rFonts w:hint="eastAsia"/>
          <w:b/>
          <w:bCs/>
        </w:rPr>
        <w:t>吸附等温线有6种类型。给出Langmuir吸附等温方程。</w:t>
      </w:r>
    </w:p>
    <w:p>
      <w:r>
        <w:rPr>
          <w:rFonts w:hint="eastAsia"/>
        </w:rPr>
        <w:t>Langmuir吸附等温方程：写作</w:t>
      </w:r>
      <w:r>
        <w:drawing>
          <wp:inline distT="0" distB="0" distL="114300" distR="114300">
            <wp:extent cx="610235" cy="314325"/>
            <wp:effectExtent l="0" t="0" r="1841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9"/>
                    <a:stretch>
                      <a:fillRect/>
                    </a:stretch>
                  </pic:blipFill>
                  <pic:spPr>
                    <a:xfrm>
                      <a:off x="0" y="0"/>
                      <a:ext cx="610235" cy="314325"/>
                    </a:xfrm>
                    <a:prstGeom prst="rect">
                      <a:avLst/>
                    </a:prstGeom>
                    <a:noFill/>
                    <a:ln w="9525">
                      <a:noFill/>
                    </a:ln>
                  </pic:spPr>
                </pic:pic>
              </a:graphicData>
            </a:graphic>
          </wp:inline>
        </w:drawing>
      </w:r>
      <w:r>
        <w:rPr>
          <w:rFonts w:hint="eastAsia"/>
        </w:rPr>
        <w:t>或</w:t>
      </w:r>
      <w:r>
        <w:drawing>
          <wp:inline distT="0" distB="0" distL="114300" distR="114300">
            <wp:extent cx="617220" cy="379730"/>
            <wp:effectExtent l="0" t="0" r="1143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0"/>
                    <a:stretch>
                      <a:fillRect/>
                    </a:stretch>
                  </pic:blipFill>
                  <pic:spPr>
                    <a:xfrm>
                      <a:off x="0" y="0"/>
                      <a:ext cx="617220" cy="379730"/>
                    </a:xfrm>
                    <a:prstGeom prst="rect">
                      <a:avLst/>
                    </a:prstGeom>
                    <a:noFill/>
                    <a:ln w="9525">
                      <a:noFill/>
                    </a:ln>
                  </pic:spPr>
                </pic:pic>
              </a:graphicData>
            </a:graphic>
          </wp:inline>
        </w:drawing>
      </w:r>
    </w:p>
    <w:p>
      <w:r>
        <w:drawing>
          <wp:inline distT="0" distB="0" distL="114300" distR="114300">
            <wp:extent cx="3072130" cy="21564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1"/>
                    <a:stretch>
                      <a:fillRect/>
                    </a:stretch>
                  </pic:blipFill>
                  <pic:spPr>
                    <a:xfrm>
                      <a:off x="0" y="0"/>
                      <a:ext cx="3070512" cy="2155139"/>
                    </a:xfrm>
                    <a:prstGeom prst="rect">
                      <a:avLst/>
                    </a:prstGeom>
                    <a:noFill/>
                    <a:ln w="9525">
                      <a:noFill/>
                    </a:ln>
                  </pic:spPr>
                </pic:pic>
              </a:graphicData>
            </a:graphic>
          </wp:inline>
        </w:drawing>
      </w:r>
      <w:r>
        <w:drawing>
          <wp:inline distT="0" distB="0" distL="114300" distR="114300">
            <wp:extent cx="3042285" cy="1241425"/>
            <wp:effectExtent l="0" t="0" r="5715" b="158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2"/>
                    <a:stretch>
                      <a:fillRect/>
                    </a:stretch>
                  </pic:blipFill>
                  <pic:spPr>
                    <a:xfrm>
                      <a:off x="0" y="0"/>
                      <a:ext cx="3042285" cy="1241425"/>
                    </a:xfrm>
                    <a:prstGeom prst="rect">
                      <a:avLst/>
                    </a:prstGeom>
                    <a:noFill/>
                    <a:ln w="9525">
                      <a:noFill/>
                    </a:ln>
                  </pic:spPr>
                </pic:pic>
              </a:graphicData>
            </a:graphic>
          </wp:inline>
        </w:drawing>
      </w:r>
    </w:p>
    <w:p>
      <w:pPr>
        <w:numPr>
          <w:ilvl w:val="0"/>
          <w:numId w:val="11"/>
        </w:numPr>
      </w:pPr>
      <w:r>
        <w:rPr>
          <w:rFonts w:hint="eastAsia"/>
          <w:b/>
          <w:bCs/>
          <w:highlight w:val="yellow"/>
        </w:rPr>
        <w:t>说明BET关系式在催化剂的比表面的测试中的应用，</w:t>
      </w:r>
      <w:r>
        <w:rPr>
          <w:rFonts w:hint="eastAsia"/>
          <w:b/>
          <w:bCs/>
        </w:rPr>
        <w:t>简述表面积测定的原理</w:t>
      </w:r>
      <w:r>
        <w:rPr>
          <w:rFonts w:hint="eastAsia"/>
        </w:rPr>
        <w:t>。</w:t>
      </w:r>
    </w:p>
    <w:p>
      <w:r>
        <w:drawing>
          <wp:inline distT="0" distB="0" distL="114300" distR="114300">
            <wp:extent cx="4049395" cy="2139315"/>
            <wp:effectExtent l="0" t="0" r="8255"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4049395" cy="2139315"/>
                    </a:xfrm>
                    <a:prstGeom prst="rect">
                      <a:avLst/>
                    </a:prstGeom>
                    <a:noFill/>
                    <a:ln w="9525">
                      <a:noFill/>
                    </a:ln>
                  </pic:spPr>
                </pic:pic>
              </a:graphicData>
            </a:graphic>
          </wp:inline>
        </w:drawing>
      </w:r>
    </w:p>
    <w:p>
      <w:r>
        <w:drawing>
          <wp:inline distT="0" distB="0" distL="114300" distR="114300">
            <wp:extent cx="4364990" cy="2269490"/>
            <wp:effectExtent l="0" t="0" r="16510" b="165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tretch>
                      <a:fillRect/>
                    </a:stretch>
                  </pic:blipFill>
                  <pic:spPr>
                    <a:xfrm>
                      <a:off x="0" y="0"/>
                      <a:ext cx="4364990" cy="2269490"/>
                    </a:xfrm>
                    <a:prstGeom prst="rect">
                      <a:avLst/>
                    </a:prstGeom>
                    <a:noFill/>
                    <a:ln w="9525">
                      <a:noFill/>
                    </a:ln>
                  </pic:spPr>
                </pic:pic>
              </a:graphicData>
            </a:graphic>
          </wp:inline>
        </w:drawing>
      </w:r>
    </w:p>
    <w:p>
      <w:pPr>
        <w:jc w:val="center"/>
        <w:rPr>
          <w:rFonts w:asciiTheme="minorEastAsia" w:hAnsiTheme="minorEastAsia"/>
          <w:b/>
          <w:sz w:val="24"/>
          <w:szCs w:val="21"/>
        </w:rPr>
      </w:pPr>
      <w:r>
        <w:rPr>
          <w:rFonts w:hint="eastAsia" w:asciiTheme="minorEastAsia" w:hAnsiTheme="minorEastAsia"/>
          <w:b/>
          <w:sz w:val="24"/>
          <w:szCs w:val="21"/>
        </w:rPr>
        <w:t>第三章 酸碱催化剂</w:t>
      </w:r>
    </w:p>
    <w:p>
      <w:pPr>
        <w:rPr>
          <w:rFonts w:asciiTheme="minorEastAsia" w:hAnsiTheme="minorEastAsia"/>
          <w:szCs w:val="21"/>
        </w:rPr>
      </w:pPr>
      <w:r>
        <w:rPr>
          <w:rFonts w:hint="eastAsia" w:asciiTheme="minorEastAsia" w:hAnsiTheme="minorEastAsia"/>
          <w:b/>
          <w:szCs w:val="21"/>
        </w:rPr>
        <w:t>1.超强酸</w:t>
      </w:r>
      <w:r>
        <w:rPr>
          <w:rFonts w:hint="eastAsia" w:asciiTheme="minorEastAsia" w:hAnsiTheme="minorEastAsia"/>
          <w:szCs w:val="21"/>
        </w:rPr>
        <w:t>：固体酸的强度若超过100%硫酸的酸强度，则称为超强酸。</w:t>
      </w:r>
    </w:p>
    <w:p>
      <w:pPr>
        <w:rPr>
          <w:rFonts w:asciiTheme="minorEastAsia" w:hAnsiTheme="minorEastAsia"/>
          <w:szCs w:val="21"/>
        </w:rPr>
      </w:pPr>
      <w:r>
        <w:rPr>
          <w:rFonts w:hint="eastAsia" w:asciiTheme="minorEastAsia" w:hAnsiTheme="minorEastAsia"/>
          <w:b/>
          <w:szCs w:val="21"/>
        </w:rPr>
        <w:t>B酸</w:t>
      </w:r>
      <w:r>
        <w:rPr>
          <w:rFonts w:hint="eastAsia" w:asciiTheme="minorEastAsia" w:hAnsiTheme="minorEastAsia"/>
          <w:szCs w:val="21"/>
        </w:rPr>
        <w:t>：能够给出质子的物质。</w:t>
      </w:r>
    </w:p>
    <w:p>
      <w:pPr>
        <w:rPr>
          <w:rFonts w:asciiTheme="minorEastAsia" w:hAnsiTheme="minorEastAsia"/>
          <w:szCs w:val="21"/>
        </w:rPr>
      </w:pPr>
      <w:r>
        <w:rPr>
          <w:rFonts w:hint="eastAsia" w:asciiTheme="minorEastAsia" w:hAnsiTheme="minorEastAsia"/>
          <w:b/>
          <w:szCs w:val="21"/>
        </w:rPr>
        <w:t>L酸</w:t>
      </w:r>
      <w:r>
        <w:rPr>
          <w:rFonts w:hint="eastAsia" w:asciiTheme="minorEastAsia" w:hAnsiTheme="minorEastAsia"/>
          <w:szCs w:val="21"/>
        </w:rPr>
        <w:t>：能够接受电子对的物质</w:t>
      </w:r>
    </w:p>
    <w:p>
      <w:pPr>
        <w:rPr>
          <w:rFonts w:asciiTheme="minorEastAsia" w:hAnsiTheme="minorEastAsia"/>
          <w:szCs w:val="21"/>
        </w:rPr>
      </w:pPr>
      <w:r>
        <w:rPr>
          <w:rFonts w:hint="eastAsia" w:asciiTheme="minorEastAsia" w:hAnsiTheme="minorEastAsia"/>
          <w:b/>
          <w:szCs w:val="21"/>
        </w:rPr>
        <w:t>H</w:t>
      </w:r>
      <w:r>
        <w:rPr>
          <w:rFonts w:hint="eastAsia" w:asciiTheme="minorEastAsia" w:hAnsiTheme="minorEastAsia"/>
          <w:b/>
          <w:szCs w:val="21"/>
          <w:vertAlign w:val="subscript"/>
        </w:rPr>
        <w:t>0</w:t>
      </w:r>
      <w:r>
        <w:rPr>
          <w:rFonts w:hint="eastAsia" w:asciiTheme="minorEastAsia" w:hAnsiTheme="minorEastAsia"/>
          <w:szCs w:val="21"/>
        </w:rPr>
        <w:t>：酸强度（给出质子的能力或者接受电子对的能力）函数</w:t>
      </w:r>
    </w:p>
    <w:p>
      <w:pPr>
        <w:rPr>
          <w:rFonts w:cs="Arial" w:asciiTheme="minorEastAsia" w:hAnsiTheme="minorEastAsia"/>
          <w:color w:val="333333"/>
          <w:szCs w:val="21"/>
          <w:shd w:val="clear" w:color="auto" w:fill="FFFFFF"/>
        </w:rPr>
      </w:pPr>
      <w:r>
        <w:rPr>
          <w:rFonts w:hint="eastAsia" w:asciiTheme="minorEastAsia" w:hAnsiTheme="minorEastAsia"/>
          <w:b/>
          <w:szCs w:val="21"/>
        </w:rPr>
        <w:t>正碳离子：</w:t>
      </w:r>
      <w:r>
        <w:rPr>
          <w:rFonts w:cs="Arial" w:asciiTheme="minorEastAsia" w:hAnsiTheme="minorEastAsia"/>
          <w:color w:val="333333"/>
          <w:szCs w:val="21"/>
          <w:shd w:val="clear" w:color="auto" w:fill="FFFFFF"/>
        </w:rPr>
        <w:t>是带有正电荷的含碳离子</w:t>
      </w:r>
      <w:r>
        <w:rPr>
          <w:rFonts w:hint="eastAsia" w:cs="Arial" w:asciiTheme="minorEastAsia" w:hAnsiTheme="minorEastAsia"/>
          <w:color w:val="333333"/>
          <w:szCs w:val="21"/>
          <w:shd w:val="clear" w:color="auto" w:fill="FFFFFF"/>
        </w:rPr>
        <w:t>。一类重要的活性中间体，可用R3C+表示（R为烷基）。</w:t>
      </w:r>
    </w:p>
    <w:p>
      <w:pPr>
        <w:rPr>
          <w:rFonts w:cs="Arial" w:asciiTheme="minorEastAsia" w:hAnsiTheme="minorEastAsia"/>
          <w:color w:val="333333"/>
          <w:szCs w:val="21"/>
          <w:shd w:val="clear" w:color="auto" w:fill="FFFFFF"/>
        </w:rPr>
      </w:pPr>
      <w:r>
        <w:rPr>
          <w:rFonts w:hint="eastAsia" w:asciiTheme="minorEastAsia" w:hAnsiTheme="minorEastAsia"/>
          <w:b/>
          <w:szCs w:val="21"/>
        </w:rPr>
        <w:t>润载型固体酸：</w:t>
      </w:r>
      <w:r>
        <w:rPr>
          <w:rFonts w:hint="eastAsia" w:cs="Arial" w:asciiTheme="minorEastAsia" w:hAnsiTheme="minorEastAsia"/>
          <w:color w:val="333333"/>
          <w:szCs w:val="21"/>
          <w:shd w:val="clear" w:color="auto" w:fill="FFFFFF"/>
        </w:rPr>
        <w:t>由液体酸附与固体载体构成。</w:t>
      </w:r>
    </w:p>
    <w:p>
      <w:pPr>
        <w:rPr>
          <w:rFonts w:cs="Arial" w:asciiTheme="minorEastAsia" w:hAnsiTheme="minorEastAsia"/>
          <w:color w:val="333333"/>
          <w:szCs w:val="21"/>
          <w:shd w:val="clear" w:color="auto" w:fill="FFFFFF"/>
        </w:rPr>
      </w:pPr>
      <w:r>
        <w:rPr>
          <w:rFonts w:hint="eastAsia" w:asciiTheme="minorEastAsia" w:hAnsiTheme="minorEastAsia"/>
          <w:b/>
          <w:szCs w:val="21"/>
        </w:rPr>
        <w:t>静电场学说：</w:t>
      </w:r>
      <w:r>
        <w:rPr>
          <w:rFonts w:hint="eastAsia" w:cs="Arial" w:asciiTheme="minorEastAsia" w:hAnsiTheme="minorEastAsia"/>
          <w:color w:val="333333"/>
          <w:szCs w:val="21"/>
          <w:shd w:val="clear" w:color="auto" w:fill="FFFFFF"/>
        </w:rPr>
        <w:t>静电场模型认为：阳离子在分子筛晶体表面会引起静电场，能够促进烃类分子极化冰造成半离子对，从而利于正碳离子性反应。</w:t>
      </w:r>
    </w:p>
    <w:p>
      <w:pPr>
        <w:rPr>
          <w:rFonts w:hint="eastAsia" w:asciiTheme="minorEastAsia" w:hAnsiTheme="minorEastAsia"/>
          <w:b/>
          <w:szCs w:val="21"/>
        </w:rPr>
      </w:pPr>
      <w:r>
        <w:rPr>
          <w:rFonts w:hint="eastAsia" w:asciiTheme="minorEastAsia" w:hAnsiTheme="minorEastAsia"/>
          <w:b/>
          <w:szCs w:val="21"/>
        </w:rPr>
        <w:t>2.完整描述催化剂酸碱性质包括哪几方面，分别对催化剂活性、选择性有哪些影响？</w:t>
      </w:r>
    </w:p>
    <w:p>
      <w:pPr>
        <w:rPr>
          <w:rFonts w:asciiTheme="minorEastAsia" w:hAnsiTheme="minorEastAsia"/>
          <w:szCs w:val="21"/>
        </w:rPr>
      </w:pPr>
      <w:r>
        <w:rPr>
          <w:rFonts w:hint="eastAsia" w:asciiTheme="minorEastAsia" w:hAnsiTheme="minorEastAsia"/>
          <w:szCs w:val="21"/>
        </w:rPr>
        <w:t>三方面：1.类型：属于B酸、B碱、还是L酸、L碱。2.浓度：酸中心的数量，以单位重量催化剂所含酸的毫摩尔数或单位表面积上酸中心数目表示。3.强度：酸强度对B酸来说是给出质子的能力，对L酸来说是接受电子对的能力。</w:t>
      </w:r>
    </w:p>
    <w:p>
      <w:pPr>
        <w:rPr>
          <w:rFonts w:asciiTheme="minorEastAsia" w:hAnsiTheme="minorEastAsia"/>
          <w:szCs w:val="21"/>
        </w:rPr>
      </w:pPr>
      <w:r>
        <w:rPr>
          <w:rFonts w:hint="eastAsia" w:asciiTheme="minorEastAsia" w:hAnsiTheme="minorEastAsia"/>
          <w:szCs w:val="21"/>
        </w:rPr>
        <w:t>影响：1.随催化剂脱水程度的增加，L酸中心数目增加，但脱水到一定程度活性开始下降。2.酸强度增加，反应活性提高3.大多数酸催化反应活性与酸浓度呈线性关系。</w:t>
      </w:r>
    </w:p>
    <w:p>
      <w:pPr>
        <w:rPr>
          <w:rFonts w:hint="eastAsia" w:asciiTheme="minorEastAsia" w:hAnsiTheme="minorEastAsia"/>
          <w:b/>
          <w:szCs w:val="21"/>
        </w:rPr>
      </w:pPr>
      <w:r>
        <w:rPr>
          <w:rFonts w:hint="eastAsia" w:asciiTheme="minorEastAsia" w:hAnsiTheme="minorEastAsia"/>
          <w:b/>
          <w:szCs w:val="21"/>
        </w:rPr>
        <w:t>3.酸碱的定义有几种，酸碱的种类对催化作用有何影响？如何检验酸的种类？</w:t>
      </w:r>
    </w:p>
    <w:p>
      <w:pPr>
        <w:rPr>
          <w:rFonts w:asciiTheme="minorEastAsia" w:hAnsiTheme="minorEastAsia"/>
          <w:szCs w:val="21"/>
        </w:rPr>
      </w:pPr>
      <w:r>
        <w:rPr>
          <w:rFonts w:hint="eastAsia" w:asciiTheme="minorEastAsia" w:hAnsiTheme="minorEastAsia"/>
          <w:szCs w:val="21"/>
        </w:rPr>
        <w:t>四种定义：1.酸碱电离理论2.酸碱质子理论3.软硬酸碱理论4.酸碱电子理论</w:t>
      </w:r>
    </w:p>
    <w:p>
      <w:pPr>
        <w:rPr>
          <w:rFonts w:hint="eastAsia" w:asciiTheme="minorEastAsia" w:hAnsiTheme="minorEastAsia"/>
          <w:szCs w:val="21"/>
        </w:rPr>
      </w:pPr>
      <w:r>
        <w:rPr>
          <w:rFonts w:hint="eastAsia" w:asciiTheme="minorEastAsia" w:hAnsiTheme="minorEastAsia"/>
          <w:szCs w:val="21"/>
        </w:rPr>
        <w:t>酸碱种类不同，酸碱中心类型、强度、浓度都不同，对催化剂的活性有影响。</w:t>
      </w:r>
    </w:p>
    <w:p>
      <w:pPr>
        <w:rPr>
          <w:rFonts w:asciiTheme="minorEastAsia" w:hAnsiTheme="minorEastAsia"/>
          <w:szCs w:val="21"/>
        </w:rPr>
      </w:pPr>
      <w:r>
        <w:rPr>
          <w:rFonts w:hint="eastAsia" w:asciiTheme="minorEastAsia" w:hAnsiTheme="minorEastAsia"/>
          <w:szCs w:val="21"/>
        </w:rPr>
        <w:t>用红外光谱法或核磁共振法检验酸的种类。</w:t>
      </w:r>
    </w:p>
    <w:p>
      <w:pPr>
        <w:rPr>
          <w:rFonts w:asciiTheme="minorEastAsia" w:hAnsiTheme="minorEastAsia"/>
          <w:b/>
          <w:szCs w:val="21"/>
        </w:rPr>
      </w:pPr>
      <w:r>
        <w:rPr>
          <w:rFonts w:asciiTheme="minorEastAsia" w:hAnsiTheme="minorEastAsia"/>
          <w:b/>
          <w:szCs w:val="21"/>
        </w:rPr>
        <w:t>4.</w:t>
      </w:r>
      <w:r>
        <w:rPr>
          <w:rFonts w:hint="eastAsia" w:asciiTheme="minorEastAsia" w:hAnsiTheme="minorEastAsia"/>
          <w:b/>
          <w:szCs w:val="21"/>
        </w:rPr>
        <w:t>分子筛具有酸性吗？为什么？</w:t>
      </w:r>
    </w:p>
    <w:p>
      <w:pPr>
        <w:rPr>
          <w:rFonts w:asciiTheme="minorEastAsia" w:hAnsiTheme="minorEastAsia"/>
          <w:szCs w:val="21"/>
        </w:rPr>
      </w:pPr>
      <w:r>
        <w:rPr>
          <w:rFonts w:hint="eastAsia" w:asciiTheme="minorEastAsia" w:hAnsiTheme="minorEastAsia"/>
          <w:szCs w:val="21"/>
        </w:rPr>
        <w:t>具有酸性；</w:t>
      </w:r>
    </w:p>
    <w:p>
      <w:pPr>
        <w:rPr>
          <w:rFonts w:asciiTheme="minorEastAsia" w:hAnsiTheme="minorEastAsia"/>
          <w:szCs w:val="21"/>
        </w:rPr>
      </w:pPr>
      <w:r>
        <w:rPr>
          <w:rFonts w:hint="eastAsia" w:asciiTheme="minorEastAsia" w:hAnsiTheme="minorEastAsia"/>
          <w:szCs w:val="21"/>
        </w:rPr>
        <w:t>分子筛的酸性不是产生</w:t>
      </w:r>
      <w:r>
        <w:rPr>
          <w:rFonts w:asciiTheme="minorEastAsia" w:hAnsiTheme="minorEastAsia"/>
          <w:szCs w:val="21"/>
        </w:rPr>
        <w:t>H</w:t>
      </w:r>
      <w:r>
        <w:rPr>
          <w:rFonts w:asciiTheme="minorEastAsia" w:hAnsiTheme="minorEastAsia"/>
          <w:szCs w:val="21"/>
          <w:vertAlign w:val="superscript"/>
        </w:rPr>
        <w:t>+</w:t>
      </w:r>
      <w:r>
        <w:rPr>
          <w:rFonts w:hint="eastAsia" w:asciiTheme="minorEastAsia" w:hAnsiTheme="minorEastAsia"/>
          <w:szCs w:val="21"/>
        </w:rPr>
        <w:t>的能力强弱，而是指路易斯酸性，即有低能量的空轨道，如</w:t>
      </w:r>
      <w:r>
        <w:rPr>
          <w:rFonts w:asciiTheme="minorEastAsia" w:hAnsiTheme="minorEastAsia"/>
          <w:szCs w:val="21"/>
        </w:rPr>
        <w:t>Si</w:t>
      </w:r>
      <w:r>
        <w:rPr>
          <w:rFonts w:hint="eastAsia" w:asciiTheme="minorEastAsia" w:hAnsiTheme="minorEastAsia"/>
          <w:szCs w:val="21"/>
        </w:rPr>
        <w:t>和</w:t>
      </w:r>
      <w:r>
        <w:rPr>
          <w:rFonts w:asciiTheme="minorEastAsia" w:hAnsiTheme="minorEastAsia"/>
          <w:szCs w:val="21"/>
        </w:rPr>
        <w:t>Al</w:t>
      </w:r>
      <w:r>
        <w:rPr>
          <w:rFonts w:hint="eastAsia" w:asciiTheme="minorEastAsia" w:hAnsiTheme="minorEastAsia"/>
          <w:szCs w:val="21"/>
        </w:rPr>
        <w:t>，在它们形成化合物后还存在</w:t>
      </w:r>
      <w:r>
        <w:rPr>
          <w:rFonts w:asciiTheme="minorEastAsia" w:hAnsiTheme="minorEastAsia"/>
          <w:szCs w:val="21"/>
        </w:rPr>
        <w:t>3d</w:t>
      </w:r>
      <w:r>
        <w:rPr>
          <w:rFonts w:hint="eastAsia" w:asciiTheme="minorEastAsia" w:hAnsiTheme="minorEastAsia"/>
          <w:szCs w:val="21"/>
        </w:rPr>
        <w:t>空轨道，它们都体现路易斯路易斯酸性。空轨道的能量越低，酸性越强。</w:t>
      </w:r>
    </w:p>
    <w:p>
      <w:pPr>
        <w:rPr>
          <w:rFonts w:asciiTheme="minorEastAsia" w:hAnsiTheme="minorEastAsia"/>
          <w:b/>
          <w:szCs w:val="21"/>
        </w:rPr>
      </w:pPr>
      <w:r>
        <w:rPr>
          <w:rFonts w:asciiTheme="minorEastAsia" w:hAnsiTheme="minorEastAsia"/>
          <w:b/>
          <w:szCs w:val="21"/>
        </w:rPr>
        <w:t>5.</w:t>
      </w:r>
      <w:r>
        <w:rPr>
          <w:rFonts w:hint="eastAsia" w:asciiTheme="minorEastAsia" w:hAnsiTheme="minorEastAsia"/>
          <w:b/>
          <w:szCs w:val="21"/>
        </w:rPr>
        <w:t>氧化铝有几种晶型？它们都有酸催化作用吗？</w:t>
      </w:r>
    </w:p>
    <w:p>
      <w:pPr>
        <w:rPr>
          <w:rFonts w:asciiTheme="minorEastAsia" w:hAnsiTheme="minorEastAsia"/>
          <w:color w:val="333333"/>
          <w:szCs w:val="21"/>
          <w:shd w:val="clear" w:color="auto" w:fill="FFFFEE"/>
        </w:rPr>
      </w:pPr>
      <w:r>
        <w:rPr>
          <w:rFonts w:asciiTheme="minorEastAsia" w:hAnsiTheme="minorEastAsia"/>
          <w:color w:val="333333"/>
          <w:szCs w:val="21"/>
          <w:shd w:val="clear" w:color="auto" w:fill="FFFFEE"/>
        </w:rPr>
        <w:t>1)</w:t>
      </w:r>
      <w:r>
        <w:rPr>
          <w:rFonts w:hint="eastAsia" w:asciiTheme="minorEastAsia" w:hAnsiTheme="minorEastAsia"/>
          <w:color w:val="333333"/>
          <w:szCs w:val="21"/>
          <w:shd w:val="clear" w:color="auto" w:fill="FFFFEE"/>
        </w:rPr>
        <w:t>ρ</w:t>
      </w:r>
      <w:r>
        <w:rPr>
          <w:rFonts w:asciiTheme="minorEastAsia" w:hAnsiTheme="minorEastAsia"/>
          <w:color w:val="333333"/>
          <w:szCs w:val="21"/>
          <w:shd w:val="clear" w:color="auto" w:fill="FFFFEE"/>
        </w:rPr>
        <w:t>-</w:t>
      </w:r>
      <w:r>
        <w:rPr>
          <w:rFonts w:hint="eastAsia" w:asciiTheme="minorEastAsia" w:hAnsiTheme="minorEastAsia"/>
          <w:color w:val="333333"/>
          <w:szCs w:val="21"/>
          <w:shd w:val="clear" w:color="auto" w:fill="FFFFEE"/>
        </w:rPr>
        <w:t>氧化铝，</w:t>
      </w:r>
      <w:r>
        <w:rPr>
          <w:rStyle w:val="17"/>
          <w:rFonts w:asciiTheme="minorEastAsia" w:hAnsiTheme="minorEastAsia"/>
          <w:color w:val="333333"/>
          <w:szCs w:val="21"/>
          <w:shd w:val="clear" w:color="auto" w:fill="FFFFEE"/>
        </w:rPr>
        <w:t> </w:t>
      </w:r>
      <w:r>
        <w:rPr>
          <w:rFonts w:asciiTheme="minorEastAsia" w:hAnsiTheme="minorEastAsia"/>
          <w:color w:val="333333"/>
          <w:szCs w:val="21"/>
          <w:shd w:val="clear" w:color="auto" w:fill="FFFFEE"/>
        </w:rPr>
        <w:t>2)</w:t>
      </w:r>
      <w:r>
        <w:rPr>
          <w:rFonts w:hint="eastAsia" w:asciiTheme="minorEastAsia" w:hAnsiTheme="minorEastAsia"/>
          <w:color w:val="333333"/>
          <w:szCs w:val="21"/>
          <w:shd w:val="clear" w:color="auto" w:fill="FFFFEE"/>
        </w:rPr>
        <w:t>χ</w:t>
      </w:r>
      <w:r>
        <w:rPr>
          <w:rFonts w:asciiTheme="minorEastAsia" w:hAnsiTheme="minorEastAsia"/>
          <w:color w:val="333333"/>
          <w:szCs w:val="21"/>
          <w:shd w:val="clear" w:color="auto" w:fill="FFFFEE"/>
        </w:rPr>
        <w:t xml:space="preserve"> -</w:t>
      </w:r>
      <w:r>
        <w:rPr>
          <w:rFonts w:hint="eastAsia" w:asciiTheme="minorEastAsia" w:hAnsiTheme="minorEastAsia"/>
          <w:color w:val="333333"/>
          <w:szCs w:val="21"/>
          <w:shd w:val="clear" w:color="auto" w:fill="FFFFEE"/>
        </w:rPr>
        <w:t>氧化铝，</w:t>
      </w:r>
      <w:r>
        <w:rPr>
          <w:rFonts w:asciiTheme="minorEastAsia" w:hAnsiTheme="minorEastAsia"/>
          <w:color w:val="333333"/>
          <w:szCs w:val="21"/>
          <w:shd w:val="clear" w:color="auto" w:fill="FFFFEE"/>
        </w:rPr>
        <w:t>3)</w:t>
      </w:r>
      <w:r>
        <w:rPr>
          <w:rFonts w:hint="eastAsia" w:asciiTheme="minorEastAsia" w:hAnsiTheme="minorEastAsia"/>
          <w:color w:val="333333"/>
          <w:szCs w:val="21"/>
          <w:shd w:val="clear" w:color="auto" w:fill="FFFFEE"/>
        </w:rPr>
        <w:t>κ</w:t>
      </w:r>
      <w:r>
        <w:rPr>
          <w:rFonts w:asciiTheme="minorEastAsia" w:hAnsiTheme="minorEastAsia"/>
          <w:color w:val="333333"/>
          <w:szCs w:val="21"/>
          <w:shd w:val="clear" w:color="auto" w:fill="FFFFEE"/>
        </w:rPr>
        <w:t xml:space="preserve"> </w:t>
      </w:r>
      <w:r>
        <w:rPr>
          <w:rFonts w:hint="eastAsia" w:asciiTheme="minorEastAsia" w:hAnsiTheme="minorEastAsia"/>
          <w:color w:val="333333"/>
          <w:szCs w:val="21"/>
          <w:shd w:val="clear" w:color="auto" w:fill="FFFFEE"/>
        </w:rPr>
        <w:t>一氧化铝，</w:t>
      </w:r>
      <w:r>
        <w:rPr>
          <w:rFonts w:asciiTheme="minorEastAsia" w:hAnsiTheme="minorEastAsia"/>
          <w:color w:val="333333"/>
          <w:szCs w:val="21"/>
          <w:shd w:val="clear" w:color="auto" w:fill="FFFFEE"/>
        </w:rPr>
        <w:t>4)</w:t>
      </w:r>
      <w:r>
        <w:rPr>
          <w:rFonts w:hint="eastAsia" w:asciiTheme="minorEastAsia" w:hAnsiTheme="minorEastAsia"/>
          <w:color w:val="333333"/>
          <w:szCs w:val="21"/>
          <w:shd w:val="clear" w:color="auto" w:fill="FFFFEE"/>
        </w:rPr>
        <w:t>η一氧化铝，</w:t>
      </w:r>
      <w:r>
        <w:rPr>
          <w:rFonts w:asciiTheme="minorEastAsia" w:hAnsiTheme="minorEastAsia"/>
          <w:color w:val="333333"/>
          <w:szCs w:val="21"/>
          <w:shd w:val="clear" w:color="auto" w:fill="FFFFEE"/>
        </w:rPr>
        <w:t xml:space="preserve">5) </w:t>
      </w:r>
      <w:r>
        <w:rPr>
          <w:rFonts w:hint="eastAsia" w:asciiTheme="minorEastAsia" w:hAnsiTheme="minorEastAsia"/>
          <w:color w:val="333333"/>
          <w:szCs w:val="21"/>
          <w:shd w:val="clear" w:color="auto" w:fill="FFFFEE"/>
        </w:rPr>
        <w:t>γ一氧化铝，</w:t>
      </w:r>
      <w:r>
        <w:rPr>
          <w:rFonts w:asciiTheme="minorEastAsia" w:hAnsiTheme="minorEastAsia"/>
          <w:color w:val="333333"/>
          <w:szCs w:val="21"/>
          <w:shd w:val="clear" w:color="auto" w:fill="FFFFEE"/>
        </w:rPr>
        <w:t>6)</w:t>
      </w:r>
      <w:r>
        <w:rPr>
          <w:rFonts w:hint="eastAsia" w:asciiTheme="minorEastAsia" w:hAnsiTheme="minorEastAsia"/>
          <w:color w:val="333333"/>
          <w:szCs w:val="21"/>
          <w:shd w:val="clear" w:color="auto" w:fill="FFFFEE"/>
        </w:rPr>
        <w:t>δ</w:t>
      </w:r>
      <w:r>
        <w:rPr>
          <w:rFonts w:asciiTheme="minorEastAsia" w:hAnsiTheme="minorEastAsia"/>
          <w:color w:val="333333"/>
          <w:szCs w:val="21"/>
          <w:shd w:val="clear" w:color="auto" w:fill="FFFFEE"/>
        </w:rPr>
        <w:t xml:space="preserve"> -</w:t>
      </w:r>
      <w:r>
        <w:rPr>
          <w:rFonts w:hint="eastAsia" w:asciiTheme="minorEastAsia" w:hAnsiTheme="minorEastAsia"/>
          <w:color w:val="333333"/>
          <w:szCs w:val="21"/>
          <w:shd w:val="clear" w:color="auto" w:fill="FFFFEE"/>
        </w:rPr>
        <w:t>氧化铝</w:t>
      </w:r>
      <w:r>
        <w:rPr>
          <w:rFonts w:asciiTheme="minorEastAsia" w:hAnsiTheme="minorEastAsia"/>
          <w:color w:val="333333"/>
          <w:szCs w:val="21"/>
          <w:shd w:val="clear" w:color="auto" w:fill="FFFFEE"/>
        </w:rPr>
        <w:t>7)</w:t>
      </w:r>
      <w:r>
        <w:rPr>
          <w:rFonts w:hint="eastAsia" w:asciiTheme="minorEastAsia" w:hAnsiTheme="minorEastAsia"/>
          <w:color w:val="333333"/>
          <w:szCs w:val="21"/>
          <w:shd w:val="clear" w:color="auto" w:fill="FFFFEE"/>
        </w:rPr>
        <w:t>θ</w:t>
      </w:r>
      <w:r>
        <w:rPr>
          <w:rFonts w:asciiTheme="minorEastAsia" w:hAnsiTheme="minorEastAsia"/>
          <w:color w:val="333333"/>
          <w:szCs w:val="21"/>
          <w:shd w:val="clear" w:color="auto" w:fill="FFFFEE"/>
        </w:rPr>
        <w:t xml:space="preserve"> - </w:t>
      </w:r>
      <w:r>
        <w:rPr>
          <w:rFonts w:hint="eastAsia" w:asciiTheme="minorEastAsia" w:hAnsiTheme="minorEastAsia"/>
          <w:color w:val="333333"/>
          <w:szCs w:val="21"/>
          <w:shd w:val="clear" w:color="auto" w:fill="FFFFEE"/>
        </w:rPr>
        <w:t>氧化铝</w:t>
      </w:r>
      <w:r>
        <w:rPr>
          <w:rFonts w:hint="eastAsia" w:asciiTheme="minorEastAsia" w:hAnsiTheme="minorEastAsia"/>
          <w:color w:val="333333"/>
          <w:szCs w:val="21"/>
        </w:rPr>
        <w:t>，</w:t>
      </w:r>
      <w:r>
        <w:rPr>
          <w:rFonts w:asciiTheme="minorEastAsia" w:hAnsiTheme="minorEastAsia"/>
          <w:color w:val="333333"/>
          <w:szCs w:val="21"/>
          <w:shd w:val="clear" w:color="auto" w:fill="FFFFEE"/>
        </w:rPr>
        <w:t>8)</w:t>
      </w:r>
      <w:r>
        <w:rPr>
          <w:rFonts w:hint="eastAsia" w:asciiTheme="minorEastAsia" w:hAnsiTheme="minorEastAsia"/>
          <w:color w:val="333333"/>
          <w:szCs w:val="21"/>
          <w:shd w:val="clear" w:color="auto" w:fill="FFFFEE"/>
        </w:rPr>
        <w:t>α一氧化铝。</w:t>
      </w:r>
    </w:p>
    <w:p>
      <w:pPr>
        <w:rPr>
          <w:rFonts w:asciiTheme="minorEastAsia" w:hAnsiTheme="minorEastAsia"/>
          <w:color w:val="333333"/>
          <w:szCs w:val="21"/>
          <w:shd w:val="clear" w:color="auto" w:fill="FFFFEE"/>
        </w:rPr>
      </w:pPr>
      <w:r>
        <w:rPr>
          <w:rFonts w:asciiTheme="minorEastAsia" w:hAnsiTheme="minorEastAsia"/>
          <w:color w:val="333333"/>
          <w:szCs w:val="21"/>
          <w:shd w:val="clear" w:color="auto" w:fill="FFFFEE"/>
        </w:rPr>
        <w:t>3).5).6).7)</w:t>
      </w:r>
      <w:r>
        <w:rPr>
          <w:rFonts w:hint="eastAsia" w:asciiTheme="minorEastAsia" w:hAnsiTheme="minorEastAsia"/>
          <w:color w:val="333333"/>
          <w:szCs w:val="21"/>
          <w:shd w:val="clear" w:color="auto" w:fill="FFFFEE"/>
        </w:rPr>
        <w:t>都有酸催化作用</w:t>
      </w:r>
    </w:p>
    <w:p>
      <w:pPr>
        <w:rPr>
          <w:rFonts w:asciiTheme="minorEastAsia" w:hAnsiTheme="minorEastAsia"/>
          <w:b/>
          <w:color w:val="333333"/>
          <w:szCs w:val="21"/>
          <w:shd w:val="clear" w:color="auto" w:fill="FFFFEE"/>
        </w:rPr>
      </w:pPr>
      <w:r>
        <w:rPr>
          <w:rFonts w:asciiTheme="minorEastAsia" w:hAnsiTheme="minorEastAsia"/>
          <w:b/>
          <w:color w:val="333333"/>
          <w:szCs w:val="21"/>
          <w:shd w:val="clear" w:color="auto" w:fill="FFFFEE"/>
        </w:rPr>
        <w:t>6.</w:t>
      </w:r>
      <w:r>
        <w:rPr>
          <w:rFonts w:hint="eastAsia" w:asciiTheme="minorEastAsia" w:hAnsiTheme="minorEastAsia"/>
          <w:b/>
          <w:color w:val="333333"/>
          <w:szCs w:val="21"/>
          <w:shd w:val="clear" w:color="auto" w:fill="FFFFEE"/>
        </w:rPr>
        <w:t>说明氧化物和混合氧化物酸中心的来源。</w:t>
      </w:r>
    </w:p>
    <w:p>
      <w:pPr>
        <w:rPr>
          <w:rFonts w:cs="Arial" w:asciiTheme="minorEastAsia" w:hAnsiTheme="minorEastAsia"/>
          <w:color w:val="333333"/>
          <w:szCs w:val="21"/>
          <w:shd w:val="clear" w:color="auto" w:fill="FFFFFF"/>
        </w:rPr>
      </w:pPr>
      <w:r>
        <w:rPr>
          <w:rFonts w:asciiTheme="minorEastAsia" w:hAnsiTheme="minorEastAsia"/>
          <w:color w:val="333333"/>
          <w:szCs w:val="21"/>
          <w:shd w:val="clear" w:color="auto" w:fill="FFFFEE"/>
        </w:rPr>
        <w:t xml:space="preserve"> </w:t>
      </w:r>
      <w:r>
        <w:rPr>
          <w:rFonts w:hint="eastAsia" w:asciiTheme="minorEastAsia" w:hAnsiTheme="minorEastAsia"/>
          <w:color w:val="333333"/>
          <w:szCs w:val="21"/>
          <w:shd w:val="clear" w:color="auto" w:fill="FFFFEE"/>
        </w:rPr>
        <w:t>单氧化物酸中心来源：</w:t>
      </w:r>
      <w:r>
        <w:rPr>
          <w:rStyle w:val="17"/>
          <w:rFonts w:cs="Arial" w:asciiTheme="minorEastAsia" w:hAnsiTheme="minorEastAsia"/>
          <w:color w:val="333333"/>
          <w:szCs w:val="21"/>
          <w:shd w:val="clear" w:color="auto" w:fill="FFFFFF"/>
        </w:rPr>
        <w:t> </w:t>
      </w:r>
      <w:r>
        <w:rPr>
          <w:rFonts w:cs="Arial" w:asciiTheme="minorEastAsia" w:hAnsiTheme="minorEastAsia"/>
          <w:color w:val="333333"/>
          <w:szCs w:val="21"/>
          <w:shd w:val="clear" w:color="auto" w:fill="FFFFFF"/>
        </w:rPr>
        <w:t>IA</w:t>
      </w:r>
      <w:r>
        <w:rPr>
          <w:rFonts w:hint="eastAsia" w:cs="Arial" w:asciiTheme="minorEastAsia" w:hAnsiTheme="minorEastAsia"/>
          <w:color w:val="333333"/>
          <w:szCs w:val="21"/>
          <w:shd w:val="clear" w:color="auto" w:fill="FFFFFF"/>
        </w:rPr>
        <w:t>、</w:t>
      </w:r>
      <w:r>
        <w:rPr>
          <w:rFonts w:hint="eastAsia" w:cs="宋体" w:asciiTheme="minorEastAsia" w:hAnsiTheme="minorEastAsia"/>
          <w:color w:val="333333"/>
          <w:szCs w:val="21"/>
          <w:shd w:val="clear" w:color="auto" w:fill="FFFFFF"/>
        </w:rPr>
        <w:t>Ⅱ</w:t>
      </w:r>
      <w:r>
        <w:rPr>
          <w:rFonts w:cs="Arial" w:asciiTheme="minorEastAsia" w:hAnsiTheme="minorEastAsia"/>
          <w:color w:val="333333"/>
          <w:szCs w:val="21"/>
          <w:shd w:val="clear" w:color="auto" w:fill="FFFFFF"/>
        </w:rPr>
        <w:t xml:space="preserve">A </w:t>
      </w:r>
      <w:r>
        <w:rPr>
          <w:rFonts w:hint="eastAsia" w:cs="Arial" w:asciiTheme="minorEastAsia" w:hAnsiTheme="minorEastAsia"/>
          <w:color w:val="333333"/>
          <w:szCs w:val="21"/>
          <w:shd w:val="clear" w:color="auto" w:fill="FFFFFF"/>
        </w:rPr>
        <w:t>族元素的氧化物常表现出碱性质，而</w:t>
      </w:r>
      <w:r>
        <w:rPr>
          <w:rFonts w:hint="eastAsia" w:cs="宋体" w:asciiTheme="minorEastAsia" w:hAnsiTheme="minorEastAsia"/>
          <w:color w:val="333333"/>
          <w:szCs w:val="21"/>
          <w:shd w:val="clear" w:color="auto" w:fill="FFFFFF"/>
        </w:rPr>
        <w:t>Ⅲ</w:t>
      </w:r>
      <w:r>
        <w:rPr>
          <w:rFonts w:cs="Arial" w:asciiTheme="minorEastAsia" w:hAnsiTheme="minorEastAsia"/>
          <w:color w:val="333333"/>
          <w:szCs w:val="21"/>
          <w:shd w:val="clear" w:color="auto" w:fill="FFFFFF"/>
        </w:rPr>
        <w:t xml:space="preserve">A </w:t>
      </w:r>
      <w:r>
        <w:rPr>
          <w:rFonts w:hint="eastAsia" w:cs="Arial" w:asciiTheme="minorEastAsia" w:hAnsiTheme="minorEastAsia"/>
          <w:color w:val="333333"/>
          <w:szCs w:val="21"/>
          <w:shd w:val="clear" w:color="auto" w:fill="FFFFFF"/>
        </w:rPr>
        <w:t>和过渡金属氧化物却常呈现酸性质。</w:t>
      </w:r>
      <w:r>
        <w:rPr>
          <w:rFonts w:hint="eastAsia" w:cs="宋体" w:asciiTheme="minorEastAsia" w:hAnsiTheme="minorEastAsia"/>
          <w:color w:val="333333"/>
          <w:szCs w:val="21"/>
          <w:shd w:val="clear" w:color="auto" w:fill="FFFFFF"/>
        </w:rPr>
        <w:t>Ⅲ</w:t>
      </w:r>
      <w:r>
        <w:rPr>
          <w:rFonts w:cs="Arial" w:asciiTheme="minorEastAsia" w:hAnsiTheme="minorEastAsia"/>
          <w:color w:val="333333"/>
          <w:szCs w:val="21"/>
          <w:shd w:val="clear" w:color="auto" w:fill="FFFFFF"/>
        </w:rPr>
        <w:t xml:space="preserve">A </w:t>
      </w:r>
      <w:r>
        <w:rPr>
          <w:rFonts w:hint="eastAsia" w:cs="Arial" w:asciiTheme="minorEastAsia" w:hAnsiTheme="minorEastAsia"/>
          <w:color w:val="333333"/>
          <w:szCs w:val="21"/>
          <w:shd w:val="clear" w:color="auto" w:fill="FFFFFF"/>
        </w:rPr>
        <w:t>和过渡金属氧化物经过热处理后具有了酸中心。</w:t>
      </w:r>
    </w:p>
    <w:p>
      <w:pPr>
        <w:rPr>
          <w:rFonts w:cs="Arial" w:asciiTheme="minorEastAsia" w:hAnsiTheme="minorEastAsia"/>
          <w:color w:val="333333"/>
          <w:szCs w:val="21"/>
          <w:shd w:val="clear" w:color="auto" w:fill="FFFFFF"/>
        </w:rPr>
      </w:pPr>
      <w:r>
        <w:rPr>
          <w:rFonts w:hint="eastAsia" w:cs="Arial" w:asciiTheme="minorEastAsia" w:hAnsiTheme="minorEastAsia"/>
          <w:color w:val="333333"/>
          <w:szCs w:val="21"/>
          <w:shd w:val="clear" w:color="auto" w:fill="FFFFFF"/>
        </w:rPr>
        <w:t>混合氧化物酸中心的来源来源：当两种氧化物形成复合物是，两种正电荷元素的配位数维持不变；主组分氧化物的负电荷元素（氧）和配位数（指氧的键合数），对二元氧化物中所有的氧维持相同。由价数不同或配位数不同的两种氧化物组成的混合氧化物可形成两个酸中心。</w:t>
      </w:r>
    </w:p>
    <w:p>
      <w:pPr>
        <w:rPr>
          <w:rFonts w:cs="Arial" w:asciiTheme="minorEastAsia" w:hAnsiTheme="minorEastAsia"/>
          <w:b/>
          <w:color w:val="333333"/>
          <w:szCs w:val="21"/>
          <w:shd w:val="clear" w:color="auto" w:fill="FFFFFF"/>
        </w:rPr>
      </w:pPr>
      <w:r>
        <w:rPr>
          <w:rFonts w:cs="Arial" w:asciiTheme="minorEastAsia" w:hAnsiTheme="minorEastAsia"/>
          <w:b/>
          <w:color w:val="333333"/>
          <w:szCs w:val="21"/>
          <w:shd w:val="clear" w:color="auto" w:fill="FFFFFF"/>
        </w:rPr>
        <w:t>7.</w:t>
      </w:r>
      <w:r>
        <w:rPr>
          <w:rFonts w:hint="eastAsia" w:cs="Arial" w:asciiTheme="minorEastAsia" w:hAnsiTheme="minorEastAsia"/>
          <w:b/>
          <w:color w:val="333333"/>
          <w:szCs w:val="21"/>
          <w:shd w:val="clear" w:color="auto" w:fill="FFFFFF"/>
        </w:rPr>
        <w:t>采用</w:t>
      </w:r>
      <w:r>
        <w:rPr>
          <w:rFonts w:cs="Arial" w:asciiTheme="minorEastAsia" w:hAnsiTheme="minorEastAsia"/>
          <w:b/>
          <w:color w:val="333333"/>
          <w:szCs w:val="21"/>
          <w:shd w:val="clear" w:color="auto" w:fill="FFFFFF"/>
        </w:rPr>
        <w:t>SiO2-MgO</w:t>
      </w:r>
      <w:r>
        <w:rPr>
          <w:rFonts w:hint="eastAsia" w:cs="Arial" w:asciiTheme="minorEastAsia" w:hAnsiTheme="minorEastAsia"/>
          <w:b/>
          <w:color w:val="333333"/>
          <w:szCs w:val="21"/>
          <w:shd w:val="clear" w:color="auto" w:fill="FFFFFF"/>
        </w:rPr>
        <w:t>或</w:t>
      </w:r>
      <w:r>
        <w:rPr>
          <w:rFonts w:cs="Arial" w:asciiTheme="minorEastAsia" w:hAnsiTheme="minorEastAsia"/>
          <w:b/>
          <w:color w:val="333333"/>
          <w:szCs w:val="21"/>
          <w:shd w:val="clear" w:color="auto" w:fill="FFFFFF"/>
        </w:rPr>
        <w:t>SiO2-Al2O3</w:t>
      </w:r>
      <w:r>
        <w:rPr>
          <w:rFonts w:hint="eastAsia" w:cs="Arial" w:asciiTheme="minorEastAsia" w:hAnsiTheme="minorEastAsia"/>
          <w:b/>
          <w:color w:val="333333"/>
          <w:szCs w:val="21"/>
          <w:shd w:val="clear" w:color="auto" w:fill="FFFFFF"/>
        </w:rPr>
        <w:t>混合氧化物为某反应的催化剂，若该反应要求</w:t>
      </w:r>
      <w:r>
        <w:rPr>
          <w:rFonts w:cs="Arial" w:asciiTheme="minorEastAsia" w:hAnsiTheme="minorEastAsia"/>
          <w:b/>
          <w:color w:val="333333"/>
          <w:szCs w:val="21"/>
          <w:shd w:val="clear" w:color="auto" w:fill="FFFFFF"/>
        </w:rPr>
        <w:t>H0&gt;-4,</w:t>
      </w:r>
      <w:r>
        <w:rPr>
          <w:rFonts w:hint="eastAsia" w:cs="Arial" w:asciiTheme="minorEastAsia" w:hAnsiTheme="minorEastAsia"/>
          <w:b/>
          <w:color w:val="333333"/>
          <w:szCs w:val="21"/>
          <w:shd w:val="clear" w:color="auto" w:fill="FFFFFF"/>
        </w:rPr>
        <w:t>或反应要求</w:t>
      </w:r>
      <w:r>
        <w:rPr>
          <w:rFonts w:cs="Arial" w:asciiTheme="minorEastAsia" w:hAnsiTheme="minorEastAsia"/>
          <w:b/>
          <w:color w:val="333333"/>
          <w:szCs w:val="21"/>
          <w:shd w:val="clear" w:color="auto" w:fill="FFFFFF"/>
        </w:rPr>
        <w:t>H0&gt;2</w:t>
      </w:r>
      <w:r>
        <w:rPr>
          <w:rFonts w:hint="eastAsia" w:cs="Arial" w:asciiTheme="minorEastAsia" w:hAnsiTheme="minorEastAsia"/>
          <w:b/>
          <w:color w:val="333333"/>
          <w:szCs w:val="21"/>
          <w:shd w:val="clear" w:color="auto" w:fill="FFFFFF"/>
        </w:rPr>
        <w:t>，是根据其酸强度分布图，说明应选何种催化剂，为什么？</w:t>
      </w:r>
    </w:p>
    <w:p>
      <w:pPr>
        <w:rPr>
          <w:rFonts w:cs="Arial" w:asciiTheme="minorEastAsia" w:hAnsiTheme="minorEastAsia"/>
          <w:color w:val="333333"/>
          <w:szCs w:val="21"/>
          <w:shd w:val="clear" w:color="auto" w:fill="FFFFFF"/>
        </w:rPr>
      </w:pPr>
      <w:r>
        <w:rPr>
          <w:rFonts w:hint="eastAsia" w:cs="Arial" w:asciiTheme="minorEastAsia" w:hAnsiTheme="minorEastAsia"/>
          <w:color w:val="333333"/>
          <w:szCs w:val="21"/>
          <w:shd w:val="clear" w:color="auto" w:fill="FFFFFF"/>
        </w:rPr>
        <w:t>没有酸强度分布图，所以不好回答，具体只有参考课本</w:t>
      </w:r>
      <w:r>
        <w:rPr>
          <w:rFonts w:cs="Arial" w:asciiTheme="minorEastAsia" w:hAnsiTheme="minorEastAsia"/>
          <w:color w:val="333333"/>
          <w:szCs w:val="21"/>
          <w:shd w:val="clear" w:color="auto" w:fill="FFFFFF"/>
        </w:rPr>
        <w:t>66</w:t>
      </w:r>
      <w:r>
        <w:rPr>
          <w:rFonts w:hint="eastAsia" w:cs="Arial" w:asciiTheme="minorEastAsia" w:hAnsiTheme="minorEastAsia"/>
          <w:color w:val="333333"/>
          <w:szCs w:val="21"/>
          <w:shd w:val="clear" w:color="auto" w:fill="FFFFFF"/>
        </w:rPr>
        <w:t>页有相关涉及资料糊弄一下吧。</w:t>
      </w:r>
    </w:p>
    <w:p>
      <w:pPr>
        <w:rPr>
          <w:rFonts w:cs="Arial" w:asciiTheme="minorEastAsia" w:hAnsiTheme="minorEastAsia"/>
          <w:b/>
          <w:color w:val="333333"/>
          <w:szCs w:val="21"/>
          <w:shd w:val="clear" w:color="auto" w:fill="FFFFFF"/>
        </w:rPr>
      </w:pPr>
      <w:r>
        <w:rPr>
          <w:rFonts w:cs="Arial" w:asciiTheme="minorEastAsia" w:hAnsiTheme="minorEastAsia"/>
          <w:b/>
          <w:color w:val="333333"/>
          <w:szCs w:val="21"/>
          <w:shd w:val="clear" w:color="auto" w:fill="FFFFFF"/>
        </w:rPr>
        <w:t>8.</w:t>
      </w:r>
      <w:r>
        <w:rPr>
          <w:rFonts w:hint="eastAsia" w:cs="Arial" w:asciiTheme="minorEastAsia" w:hAnsiTheme="minorEastAsia"/>
          <w:b/>
          <w:color w:val="333333"/>
          <w:szCs w:val="21"/>
          <w:shd w:val="clear" w:color="auto" w:fill="FFFFFF"/>
        </w:rPr>
        <w:t>简述怎样测定酸强度和酸浓度。</w:t>
      </w:r>
    </w:p>
    <w:p>
      <w:pPr>
        <w:rPr>
          <w:rFonts w:cs="Arial" w:asciiTheme="minorEastAsia" w:hAnsiTheme="minorEastAsia"/>
          <w:color w:val="333333"/>
          <w:szCs w:val="21"/>
          <w:shd w:val="clear" w:color="auto" w:fill="FFFFFF"/>
        </w:rPr>
      </w:pPr>
      <w:r>
        <w:rPr>
          <w:rFonts w:hint="eastAsia" w:cs="Arial" w:asciiTheme="minorEastAsia" w:hAnsiTheme="minorEastAsia"/>
          <w:color w:val="333333"/>
          <w:szCs w:val="21"/>
          <w:shd w:val="clear" w:color="auto" w:fill="FFFFFF"/>
        </w:rPr>
        <w:t>酸强度测定：胺滴定法：选用一种适合的</w:t>
      </w:r>
      <w:r>
        <w:rPr>
          <w:rFonts w:cs="Arial" w:asciiTheme="minorEastAsia" w:hAnsiTheme="minorEastAsia"/>
          <w:color w:val="333333"/>
          <w:szCs w:val="21"/>
          <w:shd w:val="clear" w:color="auto" w:fill="FFFFFF"/>
        </w:rPr>
        <w:t>pKa</w:t>
      </w:r>
      <w:r>
        <w:rPr>
          <w:rFonts w:hint="eastAsia" w:cs="Arial" w:asciiTheme="minorEastAsia" w:hAnsiTheme="minorEastAsia"/>
          <w:color w:val="333333"/>
          <w:szCs w:val="21"/>
          <w:shd w:val="clear" w:color="auto" w:fill="FFFFFF"/>
        </w:rPr>
        <w:t>指示剂（碱），吸附与固体酸表面上，它的颜色将给出该酸的强度。滴定时先称取一定量的固体酸悬浮于苯中，隔绝水蒸气条件下加入几滴所选定的指示剂，用正丁胺进行滴定。利用各种不同</w:t>
      </w:r>
      <w:r>
        <w:rPr>
          <w:rFonts w:cs="Arial" w:asciiTheme="minorEastAsia" w:hAnsiTheme="minorEastAsia"/>
          <w:color w:val="333333"/>
          <w:szCs w:val="21"/>
          <w:shd w:val="clear" w:color="auto" w:fill="FFFFFF"/>
        </w:rPr>
        <w:t>pKa</w:t>
      </w:r>
      <w:r>
        <w:rPr>
          <w:rFonts w:hint="eastAsia" w:cs="Arial" w:asciiTheme="minorEastAsia" w:hAnsiTheme="minorEastAsia"/>
          <w:color w:val="333333"/>
          <w:szCs w:val="21"/>
          <w:shd w:val="clear" w:color="auto" w:fill="FFFFFF"/>
        </w:rPr>
        <w:t>之的指示剂，就可求得不同强度酸的</w:t>
      </w:r>
      <w:r>
        <w:rPr>
          <w:rFonts w:cs="Arial" w:asciiTheme="minorEastAsia" w:hAnsiTheme="minorEastAsia"/>
          <w:color w:val="333333"/>
          <w:szCs w:val="21"/>
          <w:shd w:val="clear" w:color="auto" w:fill="FFFFFF"/>
        </w:rPr>
        <w:t>H0</w:t>
      </w:r>
      <w:r>
        <w:rPr>
          <w:rFonts w:hint="eastAsia" w:cs="Arial" w:asciiTheme="minorEastAsia" w:hAnsiTheme="minorEastAsia"/>
          <w:color w:val="333333"/>
          <w:szCs w:val="21"/>
          <w:shd w:val="clear" w:color="auto" w:fill="FFFFFF"/>
        </w:rPr>
        <w:t>。</w:t>
      </w:r>
    </w:p>
    <w:p>
      <w:pPr>
        <w:rPr>
          <w:rFonts w:asciiTheme="minorEastAsia" w:hAnsiTheme="minorEastAsia"/>
          <w:szCs w:val="21"/>
        </w:rPr>
      </w:pPr>
      <w:r>
        <w:rPr>
          <w:rFonts w:hint="eastAsia" w:asciiTheme="minorEastAsia" w:hAnsiTheme="minorEastAsia"/>
          <w:szCs w:val="21"/>
        </w:rPr>
        <w:t>酸浓度测定：测量酸强度的同事就测出了酸量，即酸浓度。</w:t>
      </w:r>
    </w:p>
    <w:p>
      <w:pPr>
        <w:rPr>
          <w:rFonts w:cs="Arial" w:asciiTheme="minorEastAsia" w:hAnsiTheme="minorEastAsia"/>
          <w:b/>
          <w:color w:val="333333"/>
          <w:szCs w:val="21"/>
          <w:shd w:val="clear" w:color="auto" w:fill="FFFFFF"/>
        </w:rPr>
      </w:pPr>
      <w:r>
        <w:rPr>
          <w:rFonts w:cs="Arial" w:asciiTheme="minorEastAsia" w:hAnsiTheme="minorEastAsia"/>
          <w:b/>
          <w:color w:val="333333"/>
          <w:szCs w:val="21"/>
          <w:shd w:val="clear" w:color="auto" w:fill="FFFFFF"/>
        </w:rPr>
        <w:t>9</w:t>
      </w:r>
      <w:r>
        <w:rPr>
          <w:rFonts w:hint="eastAsia" w:cs="Arial" w:asciiTheme="minorEastAsia" w:hAnsiTheme="minorEastAsia"/>
          <w:b/>
          <w:color w:val="333333"/>
          <w:szCs w:val="21"/>
          <w:shd w:val="clear" w:color="auto" w:fill="FFFFFF"/>
        </w:rPr>
        <w:t>．下图为一酸强度分布图，若某反映要求</w:t>
      </w:r>
      <w:r>
        <w:rPr>
          <w:rFonts w:cs="Arial" w:asciiTheme="minorEastAsia" w:hAnsiTheme="minorEastAsia"/>
          <w:b/>
          <w:color w:val="333333"/>
          <w:szCs w:val="21"/>
          <w:shd w:val="clear" w:color="auto" w:fill="FFFFFF"/>
        </w:rPr>
        <w:t>H0&gt;-4</w:t>
      </w:r>
      <w:r>
        <w:rPr>
          <w:rFonts w:hint="eastAsia" w:cs="Arial" w:asciiTheme="minorEastAsia" w:hAnsiTheme="minorEastAsia"/>
          <w:b/>
          <w:color w:val="333333"/>
          <w:szCs w:val="21"/>
          <w:shd w:val="clear" w:color="auto" w:fill="FFFFFF"/>
        </w:rPr>
        <w:t>，而另一反应要求</w:t>
      </w:r>
      <w:r>
        <w:rPr>
          <w:rFonts w:cs="Arial" w:asciiTheme="minorEastAsia" w:hAnsiTheme="minorEastAsia"/>
          <w:b/>
          <w:color w:val="333333"/>
          <w:szCs w:val="21"/>
          <w:shd w:val="clear" w:color="auto" w:fill="FFFFFF"/>
        </w:rPr>
        <w:t>H0&gt;2</w:t>
      </w:r>
      <w:r>
        <w:rPr>
          <w:rFonts w:hint="eastAsia" w:cs="Arial" w:asciiTheme="minorEastAsia" w:hAnsiTheme="minorEastAsia"/>
          <w:b/>
          <w:color w:val="333333"/>
          <w:szCs w:val="21"/>
          <w:shd w:val="clear" w:color="auto" w:fill="FFFFFF"/>
        </w:rPr>
        <w:t>，各选何种催化剂，为什么？</w:t>
      </w:r>
    </w:p>
    <w:p>
      <w:pPr>
        <w:rPr>
          <w:rFonts w:asciiTheme="minorEastAsia" w:hAnsiTheme="minorEastAsia"/>
          <w:szCs w:val="21"/>
        </w:rPr>
      </w:pPr>
      <w:r>
        <w:rPr>
          <w:rFonts w:hint="eastAsia" w:asciiTheme="minorEastAsia" w:hAnsiTheme="minorEastAsia"/>
          <w:szCs w:val="21"/>
        </w:rPr>
        <w:t>要求反应</w:t>
      </w:r>
      <w:r>
        <w:rPr>
          <w:rFonts w:asciiTheme="minorEastAsia" w:hAnsiTheme="minorEastAsia"/>
          <w:szCs w:val="21"/>
        </w:rPr>
        <w:t>H0&gt;-4,</w:t>
      </w:r>
      <w:r>
        <w:rPr>
          <w:rFonts w:hint="eastAsia" w:asciiTheme="minorEastAsia" w:hAnsiTheme="minorEastAsia"/>
          <w:szCs w:val="21"/>
        </w:rPr>
        <w:t>应该选用</w:t>
      </w:r>
      <w:r>
        <w:rPr>
          <w:rFonts w:asciiTheme="minorEastAsia" w:hAnsiTheme="minorEastAsia"/>
          <w:szCs w:val="21"/>
        </w:rPr>
        <w:t>SiO2-Al2O3</w:t>
      </w:r>
      <w:r>
        <w:rPr>
          <w:rFonts w:hint="eastAsia" w:asciiTheme="minorEastAsia" w:hAnsiTheme="minorEastAsia"/>
          <w:szCs w:val="21"/>
        </w:rPr>
        <w:t>；要求反应</w:t>
      </w:r>
      <w:r>
        <w:rPr>
          <w:rFonts w:asciiTheme="minorEastAsia" w:hAnsiTheme="minorEastAsia"/>
          <w:szCs w:val="21"/>
        </w:rPr>
        <w:t>H0</w:t>
      </w:r>
      <w:r>
        <w:rPr>
          <w:rFonts w:hint="eastAsia" w:asciiTheme="minorEastAsia" w:hAnsiTheme="minorEastAsia"/>
          <w:szCs w:val="21"/>
        </w:rPr>
        <w:t>&lt;2，两种都可，但</w:t>
      </w:r>
      <w:r>
        <w:rPr>
          <w:rFonts w:asciiTheme="minorEastAsia" w:hAnsiTheme="minorEastAsia"/>
          <w:szCs w:val="21"/>
        </w:rPr>
        <w:t>SiO2-MgO</w:t>
      </w:r>
      <w:r>
        <w:rPr>
          <w:rFonts w:hint="eastAsia" w:asciiTheme="minorEastAsia" w:hAnsiTheme="minorEastAsia"/>
          <w:szCs w:val="21"/>
        </w:rPr>
        <w:t>酸度更大，所以更佳。</w:t>
      </w:r>
    </w:p>
    <w:p>
      <w:pPr>
        <w:rPr>
          <w:rFonts w:cs="Arial" w:asciiTheme="minorEastAsia" w:hAnsiTheme="minorEastAsia"/>
          <w:b/>
          <w:color w:val="333333"/>
          <w:szCs w:val="21"/>
          <w:shd w:val="clear" w:color="auto" w:fill="FFFFFF"/>
        </w:rPr>
      </w:pPr>
      <w:r>
        <w:rPr>
          <w:rFonts w:cs="Arial" w:asciiTheme="minorEastAsia" w:hAnsiTheme="minorEastAsia"/>
          <w:b/>
          <w:color w:val="333333"/>
          <w:szCs w:val="21"/>
          <w:shd w:val="clear" w:color="auto" w:fill="FFFFFF"/>
        </w:rPr>
        <w:t>10.</w:t>
      </w:r>
      <w:r>
        <w:rPr>
          <w:rFonts w:hint="eastAsia" w:cs="Arial" w:asciiTheme="minorEastAsia" w:hAnsiTheme="minorEastAsia"/>
          <w:b/>
          <w:color w:val="333333"/>
          <w:szCs w:val="21"/>
          <w:shd w:val="clear" w:color="auto" w:fill="FFFFFF"/>
        </w:rPr>
        <w:t>叙述质子酸、碱催化（</w:t>
      </w:r>
      <w:r>
        <w:rPr>
          <w:rFonts w:cs="Arial" w:asciiTheme="minorEastAsia" w:hAnsiTheme="minorEastAsia"/>
          <w:b/>
          <w:color w:val="333333"/>
          <w:szCs w:val="21"/>
          <w:shd w:val="clear" w:color="auto" w:fill="FFFFFF"/>
        </w:rPr>
        <w:t>B</w:t>
      </w:r>
      <w:r>
        <w:rPr>
          <w:rFonts w:hint="eastAsia" w:cs="Arial" w:asciiTheme="minorEastAsia" w:hAnsiTheme="minorEastAsia"/>
          <w:b/>
          <w:color w:val="333333"/>
          <w:szCs w:val="21"/>
          <w:shd w:val="clear" w:color="auto" w:fill="FFFFFF"/>
        </w:rPr>
        <w:t>酸、</w:t>
      </w:r>
      <w:r>
        <w:rPr>
          <w:rFonts w:cs="Arial" w:asciiTheme="minorEastAsia" w:hAnsiTheme="minorEastAsia"/>
          <w:b/>
          <w:color w:val="333333"/>
          <w:szCs w:val="21"/>
          <w:shd w:val="clear" w:color="auto" w:fill="FFFFFF"/>
        </w:rPr>
        <w:t>B</w:t>
      </w:r>
      <w:r>
        <w:rPr>
          <w:rFonts w:hint="eastAsia" w:cs="Arial" w:asciiTheme="minorEastAsia" w:hAnsiTheme="minorEastAsia"/>
          <w:b/>
          <w:color w:val="333333"/>
          <w:szCs w:val="21"/>
          <w:shd w:val="clear" w:color="auto" w:fill="FFFFFF"/>
        </w:rPr>
        <w:t>碱）的反应特征。</w:t>
      </w:r>
    </w:p>
    <w:p>
      <w:pPr>
        <w:rPr>
          <w:rFonts w:asciiTheme="minorEastAsia" w:hAnsiTheme="minorEastAsia"/>
          <w:szCs w:val="21"/>
        </w:rPr>
      </w:pPr>
      <w:r>
        <w:rPr>
          <w:rFonts w:hint="eastAsia" w:asciiTheme="minorEastAsia" w:hAnsiTheme="minorEastAsia"/>
          <w:szCs w:val="21"/>
        </w:rPr>
        <w:t>对于</w:t>
      </w:r>
      <w:r>
        <w:rPr>
          <w:rFonts w:asciiTheme="minorEastAsia" w:hAnsiTheme="minorEastAsia"/>
          <w:szCs w:val="21"/>
        </w:rPr>
        <w:t>B</w:t>
      </w:r>
      <w:r>
        <w:rPr>
          <w:rFonts w:hint="eastAsia" w:asciiTheme="minorEastAsia" w:hAnsiTheme="minorEastAsia"/>
          <w:szCs w:val="21"/>
        </w:rPr>
        <w:t>酸催化剂，反应物分子含有容易接受质子的原子（如</w:t>
      </w:r>
      <w:r>
        <w:rPr>
          <w:rFonts w:asciiTheme="minorEastAsia" w:hAnsiTheme="minorEastAsia"/>
          <w:szCs w:val="21"/>
        </w:rPr>
        <w:t>N</w:t>
      </w:r>
      <w:r>
        <w:rPr>
          <w:rFonts w:hint="eastAsia" w:asciiTheme="minorEastAsia" w:hAnsiTheme="minorEastAsia"/>
          <w:szCs w:val="21"/>
        </w:rPr>
        <w:t>、</w:t>
      </w:r>
      <w:r>
        <w:rPr>
          <w:rFonts w:asciiTheme="minorEastAsia" w:hAnsiTheme="minorEastAsia"/>
          <w:szCs w:val="21"/>
        </w:rPr>
        <w:t>O</w:t>
      </w:r>
      <w:r>
        <w:rPr>
          <w:rFonts w:hint="eastAsia" w:asciiTheme="minorEastAsia" w:hAnsiTheme="minorEastAsia"/>
          <w:szCs w:val="21"/>
        </w:rPr>
        <w:t>等）或基团时，可形成不稳定的阳离子活性中间物种；   对于</w:t>
      </w:r>
      <w:r>
        <w:rPr>
          <w:rFonts w:asciiTheme="minorEastAsia" w:hAnsiTheme="minorEastAsia"/>
          <w:szCs w:val="21"/>
        </w:rPr>
        <w:t>B</w:t>
      </w:r>
      <w:r>
        <w:rPr>
          <w:rFonts w:hint="eastAsia" w:asciiTheme="minorEastAsia" w:hAnsiTheme="minorEastAsia"/>
          <w:szCs w:val="21"/>
        </w:rPr>
        <w:t>碱催化剂，反应物应为易给出质子的化合物，以便形成阴离子的活性中间物种。</w:t>
      </w:r>
    </w:p>
    <w:p>
      <w:pPr>
        <w:rPr>
          <w:rFonts w:hint="eastAsia" w:cs="Arial" w:asciiTheme="minorEastAsia" w:hAnsiTheme="minorEastAsia"/>
          <w:b/>
          <w:color w:val="333333"/>
          <w:szCs w:val="21"/>
          <w:shd w:val="clear" w:color="auto" w:fill="FFFFFF"/>
        </w:rPr>
      </w:pPr>
      <w:r>
        <w:rPr>
          <w:rFonts w:cs="Arial" w:asciiTheme="minorEastAsia" w:hAnsiTheme="minorEastAsia"/>
          <w:b/>
          <w:color w:val="333333"/>
          <w:szCs w:val="21"/>
          <w:shd w:val="clear" w:color="auto" w:fill="FFFFFF"/>
        </w:rPr>
        <w:t>11</w:t>
      </w:r>
      <w:r>
        <w:rPr>
          <w:rFonts w:hint="eastAsia" w:cs="Arial" w:asciiTheme="minorEastAsia" w:hAnsiTheme="minorEastAsia"/>
          <w:b/>
          <w:color w:val="333333"/>
          <w:szCs w:val="21"/>
          <w:shd w:val="clear" w:color="auto" w:fill="FFFFFF"/>
        </w:rPr>
        <w:t>、布朗斯特规律有何用途？</w:t>
      </w:r>
      <w:r>
        <w:rPr>
          <w:rFonts w:hint="eastAsia" w:cs="Arial" w:asciiTheme="minorEastAsia" w:hAnsiTheme="minorEastAsia"/>
          <w:color w:val="333333"/>
          <w:szCs w:val="21"/>
          <w:shd w:val="clear" w:color="auto" w:fill="FFFFFF"/>
        </w:rPr>
        <w:t>给出了</w:t>
      </w:r>
      <w:r>
        <w:rPr>
          <w:rFonts w:hint="eastAsia" w:asciiTheme="minorEastAsia" w:hAnsiTheme="minorEastAsia"/>
          <w:szCs w:val="21"/>
        </w:rPr>
        <w:t>一个反应，酸的催化系数</w:t>
      </w:r>
      <w:r>
        <w:rPr>
          <w:rFonts w:asciiTheme="minorEastAsia" w:hAnsiTheme="minorEastAsia"/>
          <w:szCs w:val="21"/>
        </w:rPr>
        <w:t>ka</w:t>
      </w:r>
      <w:r>
        <w:rPr>
          <w:rFonts w:hint="eastAsia" w:asciiTheme="minorEastAsia" w:hAnsiTheme="minorEastAsia"/>
          <w:szCs w:val="21"/>
        </w:rPr>
        <w:t>与其电离常数</w:t>
      </w:r>
      <w:r>
        <w:rPr>
          <w:rFonts w:asciiTheme="minorEastAsia" w:hAnsiTheme="minorEastAsia"/>
          <w:szCs w:val="21"/>
        </w:rPr>
        <w:t>Ka</w:t>
      </w:r>
      <w:r>
        <w:rPr>
          <w:rFonts w:hint="eastAsia" w:asciiTheme="minorEastAsia" w:hAnsiTheme="minorEastAsia"/>
          <w:szCs w:val="21"/>
        </w:rPr>
        <w:t>之间的对应关系，我们可以通过此关系预测催化剂的活性，为选择酸碱催化剂提供了参考。</w:t>
      </w:r>
      <w:r>
        <w:rPr>
          <w:rFonts w:asciiTheme="minorEastAsia" w:hAnsiTheme="minorEastAsia"/>
          <w:szCs w:val="21"/>
        </w:rPr>
        <w:t xml:space="preserve">   </w:t>
      </w:r>
    </w:p>
    <w:p>
      <w:pPr>
        <w:rPr>
          <w:rFonts w:asciiTheme="minorEastAsia" w:hAnsiTheme="minorEastAsia"/>
          <w:szCs w:val="21"/>
        </w:rPr>
      </w:pPr>
      <w:r>
        <w:rPr>
          <w:rFonts w:hint="eastAsia" w:asciiTheme="minorEastAsia" w:hAnsiTheme="minorEastAsia"/>
          <w:b/>
          <w:szCs w:val="21"/>
        </w:rPr>
        <w:t>如何判断一个反应是酸催化还是碱催化？</w:t>
      </w:r>
      <w:r>
        <w:rPr>
          <w:rFonts w:hint="eastAsia" w:asciiTheme="minorEastAsia" w:hAnsiTheme="minorEastAsia"/>
          <w:szCs w:val="21"/>
        </w:rPr>
        <w:t>若</w:t>
      </w:r>
      <w:r>
        <w:rPr>
          <w:rFonts w:asciiTheme="minorEastAsia" w:hAnsiTheme="minorEastAsia"/>
          <w:szCs w:val="21"/>
        </w:rPr>
        <w:t>Ka</w:t>
      </w:r>
      <w:r>
        <w:rPr>
          <w:rFonts w:hint="eastAsia" w:asciiTheme="minorEastAsia" w:hAnsiTheme="minorEastAsia"/>
          <w:szCs w:val="21"/>
        </w:rPr>
        <w:t>和</w:t>
      </w:r>
      <w:r>
        <w:rPr>
          <w:rFonts w:asciiTheme="minorEastAsia" w:hAnsiTheme="minorEastAsia"/>
          <w:szCs w:val="21"/>
        </w:rPr>
        <w:t>ka</w:t>
      </w:r>
      <w:r>
        <w:rPr>
          <w:rFonts w:hint="eastAsia" w:asciiTheme="minorEastAsia" w:hAnsiTheme="minorEastAsia"/>
          <w:szCs w:val="21"/>
        </w:rPr>
        <w:t>的关系满足下式：</w:t>
      </w:r>
      <w:r>
        <w:rPr>
          <w:rFonts w:asciiTheme="minorEastAsia" w:hAnsiTheme="minorEastAsia"/>
          <w:szCs w:val="21"/>
        </w:rPr>
        <w:t>ka/p=Ga[(q/p)Ka]^</w:t>
      </w:r>
      <w:r>
        <w:rPr>
          <w:rFonts w:hint="eastAsia" w:asciiTheme="minorEastAsia" w:hAnsiTheme="minorEastAsia"/>
          <w:szCs w:val="21"/>
        </w:rPr>
        <w:t>α</w:t>
      </w:r>
      <w:r>
        <w:rPr>
          <w:rFonts w:asciiTheme="minorEastAsia" w:hAnsiTheme="minorEastAsia"/>
          <w:szCs w:val="21"/>
        </w:rPr>
        <w:t>,</w:t>
      </w:r>
      <w:r>
        <w:rPr>
          <w:rFonts w:hint="eastAsia" w:asciiTheme="minorEastAsia" w:hAnsiTheme="minorEastAsia"/>
          <w:szCs w:val="21"/>
        </w:rPr>
        <w:t>则该反应为酸催化反应；如果满足下式</w:t>
      </w:r>
      <w:r>
        <w:rPr>
          <w:rFonts w:asciiTheme="minorEastAsia" w:hAnsiTheme="minorEastAsia"/>
          <w:szCs w:val="21"/>
        </w:rPr>
        <w:t>kb/q=Gb[(q/p)Kb]^</w:t>
      </w:r>
      <w:r>
        <w:rPr>
          <w:rFonts w:hint="eastAsia" w:asciiTheme="minorEastAsia" w:hAnsiTheme="minorEastAsia"/>
          <w:szCs w:val="21"/>
        </w:rPr>
        <w:t>β，则该反应为碱催化反应。</w:t>
      </w:r>
    </w:p>
    <w:p>
      <w:pPr>
        <w:rPr>
          <w:rFonts w:asciiTheme="minorEastAsia" w:hAnsiTheme="minorEastAsia"/>
          <w:szCs w:val="21"/>
        </w:rPr>
      </w:pPr>
      <w:r>
        <w:rPr>
          <w:rFonts w:cs="Arial" w:asciiTheme="minorEastAsia" w:hAnsiTheme="minorEastAsia"/>
          <w:b/>
          <w:color w:val="333333"/>
          <w:szCs w:val="21"/>
          <w:shd w:val="clear" w:color="auto" w:fill="FFFFFF"/>
        </w:rPr>
        <w:t>12</w:t>
      </w:r>
      <w:r>
        <w:rPr>
          <w:rFonts w:hint="eastAsia" w:cs="Arial" w:asciiTheme="minorEastAsia" w:hAnsiTheme="minorEastAsia"/>
          <w:b/>
          <w:color w:val="333333"/>
          <w:szCs w:val="21"/>
          <w:shd w:val="clear" w:color="auto" w:fill="FFFFFF"/>
        </w:rPr>
        <w:t>、正碳离子的化学特征：</w:t>
      </w:r>
      <w:r>
        <w:rPr>
          <w:rFonts w:hint="eastAsia" w:asciiTheme="minorEastAsia" w:hAnsiTheme="minorEastAsia"/>
          <w:szCs w:val="21"/>
        </w:rPr>
        <w:t>①稳定性：叔正</w:t>
      </w:r>
      <w:r>
        <w:rPr>
          <w:rFonts w:asciiTheme="minorEastAsia" w:hAnsiTheme="minorEastAsia"/>
          <w:szCs w:val="21"/>
        </w:rPr>
        <w:t>C</w:t>
      </w:r>
      <w:r>
        <w:rPr>
          <w:rFonts w:hint="eastAsia" w:asciiTheme="minorEastAsia" w:hAnsiTheme="minorEastAsia"/>
          <w:szCs w:val="21"/>
        </w:rPr>
        <w:t>离子</w:t>
      </w:r>
      <w:r>
        <w:rPr>
          <w:rFonts w:asciiTheme="minorEastAsia" w:hAnsiTheme="minorEastAsia"/>
          <w:szCs w:val="21"/>
        </w:rPr>
        <w:t>&gt;</w:t>
      </w:r>
      <w:r>
        <w:rPr>
          <w:rFonts w:hint="eastAsia" w:asciiTheme="minorEastAsia" w:hAnsiTheme="minorEastAsia"/>
          <w:szCs w:val="21"/>
        </w:rPr>
        <w:t>仲正</w:t>
      </w:r>
      <w:r>
        <w:rPr>
          <w:rFonts w:asciiTheme="minorEastAsia" w:hAnsiTheme="minorEastAsia"/>
          <w:szCs w:val="21"/>
        </w:rPr>
        <w:t>C</w:t>
      </w:r>
      <w:r>
        <w:rPr>
          <w:rFonts w:hint="eastAsia" w:asciiTheme="minorEastAsia" w:hAnsiTheme="minorEastAsia"/>
          <w:szCs w:val="21"/>
        </w:rPr>
        <w:t>离子</w:t>
      </w:r>
      <w:r>
        <w:rPr>
          <w:rFonts w:asciiTheme="minorEastAsia" w:hAnsiTheme="minorEastAsia"/>
          <w:szCs w:val="21"/>
        </w:rPr>
        <w:t>&gt;</w:t>
      </w:r>
      <w:r>
        <w:rPr>
          <w:rFonts w:hint="eastAsia" w:asciiTheme="minorEastAsia" w:hAnsiTheme="minorEastAsia"/>
          <w:szCs w:val="21"/>
        </w:rPr>
        <w:t>伯正</w:t>
      </w:r>
      <w:r>
        <w:rPr>
          <w:rFonts w:asciiTheme="minorEastAsia" w:hAnsiTheme="minorEastAsia"/>
          <w:szCs w:val="21"/>
        </w:rPr>
        <w:t>C</w:t>
      </w:r>
      <w:r>
        <w:rPr>
          <w:rFonts w:hint="eastAsia" w:asciiTheme="minorEastAsia" w:hAnsiTheme="minorEastAsia"/>
          <w:szCs w:val="21"/>
        </w:rPr>
        <w:t>离子；②正碳离子的重排倾向</w:t>
      </w:r>
      <w:r>
        <w:rPr>
          <w:rFonts w:asciiTheme="minorEastAsia" w:hAnsiTheme="minorEastAsia"/>
          <w:szCs w:val="21"/>
        </w:rPr>
        <w:t>0</w:t>
      </w:r>
      <w:r>
        <w:rPr>
          <w:rFonts w:hint="eastAsia" w:asciiTheme="minorEastAsia" w:hAnsiTheme="minorEastAsia"/>
          <w:szCs w:val="21"/>
        </w:rPr>
        <w:t>于形成更稳定的碳离子。</w:t>
      </w:r>
    </w:p>
    <w:p>
      <w:pPr>
        <w:rPr>
          <w:rFonts w:hint="eastAsia" w:asciiTheme="minorEastAsia" w:hAnsiTheme="minorEastAsia"/>
          <w:szCs w:val="21"/>
        </w:rPr>
      </w:pPr>
      <w:r>
        <w:rPr>
          <w:rFonts w:cs="Arial" w:asciiTheme="minorEastAsia" w:hAnsiTheme="minorEastAsia"/>
          <w:b/>
          <w:color w:val="333333"/>
          <w:szCs w:val="21"/>
          <w:shd w:val="clear" w:color="auto" w:fill="FFFFFF"/>
        </w:rPr>
        <w:t>13</w:t>
      </w:r>
      <w:r>
        <w:rPr>
          <w:rFonts w:hint="eastAsia" w:cs="Arial" w:asciiTheme="minorEastAsia" w:hAnsiTheme="minorEastAsia"/>
          <w:b/>
          <w:color w:val="333333"/>
          <w:szCs w:val="21"/>
          <w:shd w:val="clear" w:color="auto" w:fill="FFFFFF"/>
        </w:rPr>
        <w:t>、分子筛的构造：</w:t>
      </w:r>
      <w:r>
        <w:rPr>
          <w:rFonts w:hint="eastAsia" w:cs="Arial" w:asciiTheme="minorEastAsia" w:hAnsiTheme="minorEastAsia"/>
          <w:color w:val="333333"/>
          <w:szCs w:val="21"/>
          <w:shd w:val="clear" w:color="auto" w:fill="FFFFFF"/>
        </w:rPr>
        <w:t>可以分为三个层次：</w:t>
      </w:r>
      <w:r>
        <w:rPr>
          <w:rFonts w:hint="eastAsia" w:asciiTheme="minorEastAsia" w:hAnsiTheme="minorEastAsia"/>
          <w:szCs w:val="21"/>
        </w:rPr>
        <w:t>①硅氧四面体（</w:t>
      </w:r>
      <w:r>
        <w:rPr>
          <w:rFonts w:asciiTheme="minorEastAsia" w:hAnsiTheme="minorEastAsia"/>
          <w:szCs w:val="21"/>
        </w:rPr>
        <w:t>SiO4</w:t>
      </w:r>
      <w:r>
        <w:rPr>
          <w:rFonts w:hint="eastAsia" w:asciiTheme="minorEastAsia" w:hAnsiTheme="minorEastAsia"/>
          <w:szCs w:val="21"/>
        </w:rPr>
        <w:t>）和铝氧四面体（</w:t>
      </w:r>
      <w:r>
        <w:rPr>
          <w:rFonts w:asciiTheme="minorEastAsia" w:hAnsiTheme="minorEastAsia"/>
          <w:szCs w:val="21"/>
        </w:rPr>
        <w:t>AlO4</w:t>
      </w:r>
      <w:r>
        <w:rPr>
          <w:rFonts w:hint="eastAsia" w:asciiTheme="minorEastAsia" w:hAnsiTheme="minorEastAsia"/>
          <w:szCs w:val="21"/>
        </w:rPr>
        <w:t>），他们构成了分子筛的骨架；②相邻的四面体由氧桥联结成的环；③氧环通过氧桥相互联结而形成具有三维空间的各种各样的多面体。</w:t>
      </w:r>
      <w:r>
        <w:rPr>
          <w:rFonts w:asciiTheme="minorEastAsia" w:hAnsiTheme="minorEastAsia"/>
          <w:szCs w:val="21"/>
        </w:rPr>
        <w:t xml:space="preserve">   </w:t>
      </w:r>
    </w:p>
    <w:p>
      <w:pPr>
        <w:rPr>
          <w:rFonts w:hint="eastAsia" w:asciiTheme="minorEastAsia" w:hAnsiTheme="minorEastAsia"/>
          <w:szCs w:val="21"/>
        </w:rPr>
      </w:pPr>
      <w:r>
        <w:rPr>
          <w:rFonts w:hint="eastAsia" w:asciiTheme="minorEastAsia" w:hAnsiTheme="minorEastAsia"/>
          <w:b/>
          <w:szCs w:val="21"/>
        </w:rPr>
        <w:t>分子筛的基本结构单元：</w:t>
      </w:r>
      <w:r>
        <w:rPr>
          <w:rFonts w:hint="eastAsia" w:asciiTheme="minorEastAsia" w:hAnsiTheme="minorEastAsia"/>
          <w:szCs w:val="21"/>
        </w:rPr>
        <w:t>硅氧四面体（</w:t>
      </w:r>
      <w:r>
        <w:rPr>
          <w:rFonts w:asciiTheme="minorEastAsia" w:hAnsiTheme="minorEastAsia"/>
          <w:szCs w:val="21"/>
        </w:rPr>
        <w:t>SiO4</w:t>
      </w:r>
      <w:r>
        <w:rPr>
          <w:rFonts w:hint="eastAsia" w:asciiTheme="minorEastAsia" w:hAnsiTheme="minorEastAsia"/>
          <w:szCs w:val="21"/>
        </w:rPr>
        <w:t>）和铝氧四面体（</w:t>
      </w:r>
      <w:r>
        <w:rPr>
          <w:rFonts w:asciiTheme="minorEastAsia" w:hAnsiTheme="minorEastAsia"/>
          <w:szCs w:val="21"/>
        </w:rPr>
        <w:t>AlO4</w:t>
      </w:r>
      <w:r>
        <w:rPr>
          <w:rFonts w:hint="eastAsia" w:asciiTheme="minorEastAsia" w:hAnsiTheme="minorEastAsia"/>
          <w:szCs w:val="21"/>
        </w:rPr>
        <w:t>）。</w:t>
      </w:r>
    </w:p>
    <w:p>
      <w:pPr>
        <w:rPr>
          <w:rFonts w:hint="eastAsia" w:asciiTheme="minorEastAsia" w:hAnsiTheme="minorEastAsia"/>
          <w:szCs w:val="21"/>
        </w:rPr>
      </w:pPr>
      <w:r>
        <w:rPr>
          <w:rFonts w:cs="Arial" w:asciiTheme="minorEastAsia" w:hAnsiTheme="minorEastAsia"/>
          <w:b/>
          <w:color w:val="333333"/>
          <w:szCs w:val="21"/>
          <w:shd w:val="clear" w:color="auto" w:fill="FFFFFF"/>
        </w:rPr>
        <w:t>14</w:t>
      </w:r>
      <w:r>
        <w:rPr>
          <w:rFonts w:hint="eastAsia" w:cs="Arial" w:asciiTheme="minorEastAsia" w:hAnsiTheme="minorEastAsia"/>
          <w:b/>
          <w:color w:val="333333"/>
          <w:szCs w:val="21"/>
          <w:shd w:val="clear" w:color="auto" w:fill="FFFFFF"/>
        </w:rPr>
        <w:t>、说明A型分子筛的笼型：</w:t>
      </w:r>
      <w:r>
        <w:rPr>
          <w:rFonts w:asciiTheme="minorEastAsia" w:hAnsiTheme="minorEastAsia"/>
          <w:szCs w:val="21"/>
        </w:rPr>
        <w:t xml:space="preserve"> A</w:t>
      </w:r>
      <w:r>
        <w:rPr>
          <w:rFonts w:hint="eastAsia" w:asciiTheme="minorEastAsia" w:hAnsiTheme="minorEastAsia"/>
          <w:szCs w:val="21"/>
        </w:rPr>
        <w:t>型分子筛结构，类似于</w:t>
      </w:r>
      <w:r>
        <w:rPr>
          <w:rFonts w:asciiTheme="minorEastAsia" w:hAnsiTheme="minorEastAsia"/>
          <w:szCs w:val="21"/>
        </w:rPr>
        <w:t>NaCl</w:t>
      </w:r>
      <w:r>
        <w:rPr>
          <w:rFonts w:hint="eastAsia" w:asciiTheme="minorEastAsia" w:hAnsiTheme="minorEastAsia"/>
          <w:szCs w:val="21"/>
        </w:rPr>
        <w:t>的立方晶系结构若将</w:t>
      </w:r>
      <w:r>
        <w:rPr>
          <w:rFonts w:asciiTheme="minorEastAsia" w:hAnsiTheme="minorEastAsia"/>
          <w:szCs w:val="21"/>
        </w:rPr>
        <w:t xml:space="preserve">NaCl </w:t>
      </w:r>
      <w:r>
        <w:rPr>
          <w:rFonts w:hint="eastAsia" w:asciiTheme="minorEastAsia" w:hAnsiTheme="minorEastAsia"/>
          <w:szCs w:val="21"/>
        </w:rPr>
        <w:t>晶格中的</w:t>
      </w:r>
      <w:r>
        <w:rPr>
          <w:rFonts w:asciiTheme="minorEastAsia" w:hAnsiTheme="minorEastAsia"/>
          <w:szCs w:val="21"/>
        </w:rPr>
        <w:t>Na</w:t>
      </w:r>
      <w:r>
        <w:rPr>
          <w:rFonts w:cs="Arial" w:asciiTheme="minorEastAsia" w:hAnsiTheme="minorEastAsia"/>
          <w:szCs w:val="21"/>
        </w:rPr>
        <w:t>+</w:t>
      </w:r>
      <w:r>
        <w:rPr>
          <w:rFonts w:hint="eastAsia" w:asciiTheme="minorEastAsia" w:hAnsiTheme="minorEastAsia"/>
          <w:szCs w:val="21"/>
        </w:rPr>
        <w:t>扣</w:t>
      </w:r>
      <w:r>
        <w:rPr>
          <w:rFonts w:asciiTheme="minorEastAsia" w:hAnsiTheme="minorEastAsia"/>
          <w:szCs w:val="21"/>
        </w:rPr>
        <w:t>Cl-</w:t>
      </w:r>
      <w:r>
        <w:rPr>
          <w:rFonts w:hint="eastAsia" w:asciiTheme="minorEastAsia" w:hAnsiTheme="minorEastAsia"/>
          <w:szCs w:val="21"/>
        </w:rPr>
        <w:t>全部换成β笼用γ笼联结起来，就得到</w:t>
      </w:r>
      <w:r>
        <w:rPr>
          <w:rFonts w:asciiTheme="minorEastAsia" w:hAnsiTheme="minorEastAsia"/>
          <w:szCs w:val="21"/>
        </w:rPr>
        <w:t>A</w:t>
      </w:r>
      <w:r>
        <w:rPr>
          <w:rFonts w:hint="eastAsia" w:asciiTheme="minorEastAsia" w:hAnsiTheme="minorEastAsia"/>
          <w:szCs w:val="21"/>
        </w:rPr>
        <w:t>型分子筛的晶体结构。</w:t>
      </w:r>
      <w:r>
        <w:rPr>
          <w:rFonts w:asciiTheme="minorEastAsia" w:hAnsiTheme="minorEastAsia"/>
          <w:szCs w:val="21"/>
        </w:rPr>
        <w:t xml:space="preserve">    </w:t>
      </w:r>
    </w:p>
    <w:p>
      <w:pPr>
        <w:rPr>
          <w:rFonts w:asciiTheme="minorEastAsia" w:hAnsiTheme="minorEastAsia"/>
          <w:b/>
          <w:szCs w:val="21"/>
        </w:rPr>
      </w:pPr>
      <w:r>
        <w:rPr>
          <w:rFonts w:asciiTheme="minorEastAsia" w:hAnsiTheme="minorEastAsia"/>
          <w:b/>
          <w:szCs w:val="21"/>
        </w:rPr>
        <w:t>3A</w:t>
      </w:r>
      <w:r>
        <w:rPr>
          <w:rFonts w:hint="eastAsia" w:asciiTheme="minorEastAsia" w:hAnsiTheme="minorEastAsia"/>
          <w:b/>
          <w:szCs w:val="21"/>
        </w:rPr>
        <w:t>、</w:t>
      </w:r>
      <w:r>
        <w:rPr>
          <w:rFonts w:asciiTheme="minorEastAsia" w:hAnsiTheme="minorEastAsia"/>
          <w:b/>
          <w:szCs w:val="21"/>
        </w:rPr>
        <w:t>4A</w:t>
      </w:r>
      <w:r>
        <w:rPr>
          <w:rFonts w:hint="eastAsia" w:asciiTheme="minorEastAsia" w:hAnsiTheme="minorEastAsia"/>
          <w:b/>
          <w:szCs w:val="21"/>
        </w:rPr>
        <w:t>、</w:t>
      </w:r>
      <w:r>
        <w:rPr>
          <w:rFonts w:asciiTheme="minorEastAsia" w:hAnsiTheme="minorEastAsia"/>
          <w:b/>
          <w:szCs w:val="21"/>
        </w:rPr>
        <w:t>5A</w:t>
      </w:r>
      <w:r>
        <w:rPr>
          <w:rFonts w:hint="eastAsia" w:asciiTheme="minorEastAsia" w:hAnsiTheme="minorEastAsia"/>
          <w:b/>
          <w:szCs w:val="21"/>
        </w:rPr>
        <w:t>分子筛的区别</w:t>
      </w:r>
      <w:r>
        <w:rPr>
          <w:rFonts w:hint="eastAsia" w:asciiTheme="minorEastAsia" w:hAnsiTheme="minorEastAsia"/>
          <w:szCs w:val="21"/>
        </w:rPr>
        <w:t>在于分子筛中八元环孔径大小不同。八元孔径为</w:t>
      </w:r>
      <w:r>
        <w:rPr>
          <w:rFonts w:asciiTheme="minorEastAsia" w:hAnsiTheme="minorEastAsia"/>
          <w:szCs w:val="21"/>
        </w:rPr>
        <w:t>3Å</w:t>
      </w:r>
      <w:r>
        <w:rPr>
          <w:rFonts w:hint="eastAsia" w:asciiTheme="minorEastAsia" w:hAnsiTheme="minorEastAsia"/>
          <w:szCs w:val="21"/>
        </w:rPr>
        <w:t>对应的沸石称为</w:t>
      </w:r>
      <w:r>
        <w:rPr>
          <w:rFonts w:asciiTheme="minorEastAsia" w:hAnsiTheme="minorEastAsia"/>
          <w:szCs w:val="21"/>
        </w:rPr>
        <w:t>3A</w:t>
      </w:r>
      <w:r>
        <w:rPr>
          <w:rFonts w:hint="eastAsia" w:asciiTheme="minorEastAsia" w:hAnsiTheme="minorEastAsia"/>
          <w:szCs w:val="21"/>
        </w:rPr>
        <w:t>分子筛，八元孔径为</w:t>
      </w:r>
      <w:r>
        <w:rPr>
          <w:rFonts w:asciiTheme="minorEastAsia" w:hAnsiTheme="minorEastAsia"/>
          <w:szCs w:val="21"/>
        </w:rPr>
        <w:t>4Å</w:t>
      </w:r>
      <w:r>
        <w:rPr>
          <w:rFonts w:hint="eastAsia" w:asciiTheme="minorEastAsia" w:hAnsiTheme="minorEastAsia"/>
          <w:szCs w:val="21"/>
        </w:rPr>
        <w:t>对应的沸石称为</w:t>
      </w:r>
      <w:r>
        <w:rPr>
          <w:rFonts w:asciiTheme="minorEastAsia" w:hAnsiTheme="minorEastAsia"/>
          <w:szCs w:val="21"/>
        </w:rPr>
        <w:t>4A</w:t>
      </w:r>
      <w:r>
        <w:rPr>
          <w:rFonts w:hint="eastAsia" w:asciiTheme="minorEastAsia" w:hAnsiTheme="minorEastAsia"/>
          <w:szCs w:val="21"/>
        </w:rPr>
        <w:t>分子筛，八元孔径为</w:t>
      </w:r>
      <w:r>
        <w:rPr>
          <w:rFonts w:asciiTheme="minorEastAsia" w:hAnsiTheme="minorEastAsia"/>
          <w:szCs w:val="21"/>
        </w:rPr>
        <w:t>5Å</w:t>
      </w:r>
      <w:r>
        <w:rPr>
          <w:rFonts w:hint="eastAsia" w:asciiTheme="minorEastAsia" w:hAnsiTheme="minorEastAsia"/>
          <w:szCs w:val="21"/>
        </w:rPr>
        <w:t>的对应的沸石称为</w:t>
      </w:r>
      <w:r>
        <w:rPr>
          <w:rFonts w:asciiTheme="minorEastAsia" w:hAnsiTheme="minorEastAsia"/>
          <w:szCs w:val="21"/>
        </w:rPr>
        <w:t>5A</w:t>
      </w:r>
      <w:r>
        <w:rPr>
          <w:rFonts w:hint="eastAsia" w:asciiTheme="minorEastAsia" w:hAnsiTheme="minorEastAsia"/>
          <w:szCs w:val="21"/>
        </w:rPr>
        <w:t>分子筛。</w:t>
      </w:r>
    </w:p>
    <w:p>
      <w:pPr>
        <w:rPr>
          <w:rFonts w:hint="eastAsia" w:asciiTheme="minorEastAsia" w:hAnsiTheme="minorEastAsia"/>
          <w:szCs w:val="21"/>
        </w:rPr>
      </w:pPr>
      <w:r>
        <w:rPr>
          <w:rFonts w:cs="Arial" w:asciiTheme="minorEastAsia" w:hAnsiTheme="minorEastAsia"/>
          <w:b/>
          <w:color w:val="333333"/>
          <w:szCs w:val="21"/>
          <w:shd w:val="clear" w:color="auto" w:fill="FFFFFF"/>
        </w:rPr>
        <w:t>15</w:t>
      </w:r>
      <w:r>
        <w:rPr>
          <w:rFonts w:hint="eastAsia" w:cs="Arial" w:asciiTheme="minorEastAsia" w:hAnsiTheme="minorEastAsia"/>
          <w:b/>
          <w:color w:val="333333"/>
          <w:szCs w:val="21"/>
          <w:shd w:val="clear" w:color="auto" w:fill="FFFFFF"/>
        </w:rPr>
        <w:t>、</w:t>
      </w:r>
      <w:r>
        <w:rPr>
          <w:rFonts w:cs="Arial" w:asciiTheme="minorEastAsia" w:hAnsiTheme="minorEastAsia"/>
          <w:b/>
          <w:color w:val="333333"/>
          <w:szCs w:val="21"/>
          <w:shd w:val="clear" w:color="auto" w:fill="FFFFFF"/>
        </w:rPr>
        <w:t>X</w:t>
      </w:r>
      <w:r>
        <w:rPr>
          <w:rFonts w:hint="eastAsia" w:cs="Arial" w:asciiTheme="minorEastAsia" w:hAnsiTheme="minorEastAsia"/>
          <w:b/>
          <w:color w:val="333333"/>
          <w:szCs w:val="21"/>
          <w:shd w:val="clear" w:color="auto" w:fill="FFFFFF"/>
        </w:rPr>
        <w:t>型和</w:t>
      </w:r>
      <w:r>
        <w:rPr>
          <w:rFonts w:cs="Arial" w:asciiTheme="minorEastAsia" w:hAnsiTheme="minorEastAsia"/>
          <w:b/>
          <w:color w:val="333333"/>
          <w:szCs w:val="21"/>
          <w:shd w:val="clear" w:color="auto" w:fill="FFFFFF"/>
        </w:rPr>
        <w:t>Y</w:t>
      </w:r>
      <w:r>
        <w:rPr>
          <w:rFonts w:hint="eastAsia" w:cs="Arial" w:asciiTheme="minorEastAsia" w:hAnsiTheme="minorEastAsia"/>
          <w:b/>
          <w:color w:val="333333"/>
          <w:szCs w:val="21"/>
          <w:shd w:val="clear" w:color="auto" w:fill="FFFFFF"/>
        </w:rPr>
        <w:t>型分子筛的主要区别</w:t>
      </w:r>
      <w:r>
        <w:rPr>
          <w:rFonts w:hint="eastAsia" w:asciiTheme="minorEastAsia" w:hAnsiTheme="minorEastAsia"/>
          <w:szCs w:val="21"/>
        </w:rPr>
        <w:t>在于</w:t>
      </w:r>
      <w:r>
        <w:rPr>
          <w:rFonts w:asciiTheme="minorEastAsia" w:hAnsiTheme="minorEastAsia"/>
          <w:szCs w:val="21"/>
        </w:rPr>
        <w:t>Si/Al</w:t>
      </w:r>
      <w:r>
        <w:rPr>
          <w:rFonts w:hint="eastAsia" w:asciiTheme="minorEastAsia" w:hAnsiTheme="minorEastAsia"/>
          <w:szCs w:val="21"/>
        </w:rPr>
        <w:t>比不同，</w:t>
      </w:r>
      <w:r>
        <w:rPr>
          <w:rFonts w:asciiTheme="minorEastAsia" w:hAnsiTheme="minorEastAsia"/>
          <w:szCs w:val="21"/>
        </w:rPr>
        <w:t>X</w:t>
      </w:r>
      <w:r>
        <w:rPr>
          <w:rFonts w:hint="eastAsia" w:asciiTheme="minorEastAsia" w:hAnsiTheme="minorEastAsia"/>
          <w:szCs w:val="21"/>
        </w:rPr>
        <w:t>型的</w:t>
      </w:r>
      <w:r>
        <w:rPr>
          <w:rFonts w:asciiTheme="minorEastAsia" w:hAnsiTheme="minorEastAsia"/>
          <w:szCs w:val="21"/>
        </w:rPr>
        <w:t>1~1.5;Y</w:t>
      </w:r>
      <w:r>
        <w:rPr>
          <w:rFonts w:hint="eastAsia" w:asciiTheme="minorEastAsia" w:hAnsiTheme="minorEastAsia"/>
          <w:szCs w:val="21"/>
        </w:rPr>
        <w:t>型的为</w:t>
      </w:r>
      <w:r>
        <w:rPr>
          <w:rFonts w:asciiTheme="minorEastAsia" w:hAnsiTheme="minorEastAsia"/>
          <w:szCs w:val="21"/>
        </w:rPr>
        <w:t>1.5~3</w:t>
      </w:r>
      <w:r>
        <w:rPr>
          <w:rFonts w:hint="eastAsia" w:asciiTheme="minorEastAsia" w:hAnsiTheme="minorEastAsia"/>
          <w:szCs w:val="21"/>
        </w:rPr>
        <w:t>。</w:t>
      </w:r>
    </w:p>
    <w:p>
      <w:pPr>
        <w:rPr>
          <w:rFonts w:hint="eastAsia" w:asciiTheme="minorEastAsia" w:hAnsiTheme="minorEastAsia"/>
          <w:szCs w:val="21"/>
        </w:rPr>
      </w:pPr>
      <w:r>
        <w:rPr>
          <w:rFonts w:hint="eastAsia" w:asciiTheme="minorEastAsia" w:hAnsiTheme="minorEastAsia"/>
          <w:b/>
          <w:szCs w:val="21"/>
        </w:rPr>
        <w:t>为何催化活性</w:t>
      </w:r>
      <w:r>
        <w:rPr>
          <w:rFonts w:asciiTheme="minorEastAsia" w:hAnsiTheme="minorEastAsia"/>
          <w:b/>
          <w:szCs w:val="21"/>
        </w:rPr>
        <w:t>Mg-Y</w:t>
      </w:r>
      <w:r>
        <w:rPr>
          <w:rFonts w:hint="eastAsia" w:asciiTheme="minorEastAsia" w:hAnsiTheme="minorEastAsia"/>
          <w:b/>
          <w:szCs w:val="21"/>
        </w:rPr>
        <w:t>&gt;</w:t>
      </w:r>
      <w:r>
        <w:rPr>
          <w:rFonts w:asciiTheme="minorEastAsia" w:hAnsiTheme="minorEastAsia"/>
          <w:b/>
          <w:szCs w:val="21"/>
        </w:rPr>
        <w:t>Mg-X</w:t>
      </w:r>
      <w:r>
        <w:rPr>
          <w:rFonts w:hint="eastAsia" w:asciiTheme="minorEastAsia" w:hAnsiTheme="minorEastAsia"/>
          <w:b/>
          <w:szCs w:val="21"/>
        </w:rPr>
        <w:t>：</w:t>
      </w:r>
      <w:r>
        <w:rPr>
          <w:rFonts w:hint="eastAsia" w:asciiTheme="minorEastAsia" w:hAnsiTheme="minorEastAsia"/>
          <w:szCs w:val="21"/>
        </w:rPr>
        <w:t>因为</w:t>
      </w:r>
      <w:r>
        <w:rPr>
          <w:rFonts w:asciiTheme="minorEastAsia" w:hAnsiTheme="minorEastAsia"/>
          <w:szCs w:val="21"/>
        </w:rPr>
        <w:t>Y</w:t>
      </w:r>
      <w:r>
        <w:rPr>
          <w:rFonts w:hint="eastAsia" w:asciiTheme="minorEastAsia" w:hAnsiTheme="minorEastAsia"/>
          <w:szCs w:val="21"/>
        </w:rPr>
        <w:t>型分子筛中</w:t>
      </w:r>
      <w:r>
        <w:rPr>
          <w:rFonts w:asciiTheme="minorEastAsia" w:hAnsiTheme="minorEastAsia"/>
          <w:szCs w:val="21"/>
        </w:rPr>
        <w:t>SI</w:t>
      </w:r>
      <w:r>
        <w:rPr>
          <w:rFonts w:hint="eastAsia" w:asciiTheme="minorEastAsia" w:hAnsiTheme="minorEastAsia"/>
          <w:szCs w:val="21"/>
        </w:rPr>
        <w:t>比</w:t>
      </w:r>
      <w:r>
        <w:rPr>
          <w:rFonts w:asciiTheme="minorEastAsia" w:hAnsiTheme="minorEastAsia"/>
          <w:szCs w:val="21"/>
        </w:rPr>
        <w:t>X</w:t>
      </w:r>
      <w:r>
        <w:rPr>
          <w:rFonts w:hint="eastAsia" w:asciiTheme="minorEastAsia" w:hAnsiTheme="minorEastAsia"/>
          <w:szCs w:val="21"/>
        </w:rPr>
        <w:t>型中的多</w:t>
      </w:r>
    </w:p>
    <w:p>
      <w:pPr>
        <w:jc w:val="center"/>
        <w:rPr>
          <w:rFonts w:hint="eastAsia" w:asciiTheme="minorEastAsia" w:hAnsiTheme="minorEastAsia"/>
          <w:b/>
          <w:sz w:val="24"/>
          <w:szCs w:val="21"/>
        </w:rPr>
      </w:pPr>
      <w:r>
        <w:rPr>
          <w:rFonts w:hint="eastAsia" w:asciiTheme="minorEastAsia" w:hAnsiTheme="minorEastAsia"/>
          <w:b/>
          <w:sz w:val="24"/>
          <w:szCs w:val="21"/>
        </w:rPr>
        <w:t>第四章 金属催化剂</w:t>
      </w:r>
    </w:p>
    <w:p>
      <w:pPr>
        <w:rPr>
          <w:rStyle w:val="16"/>
          <w:rFonts w:asciiTheme="minorEastAsia" w:hAnsiTheme="minorEastAsia"/>
          <w:sz w:val="21"/>
          <w:szCs w:val="21"/>
        </w:rPr>
      </w:pPr>
      <w:r>
        <w:rPr>
          <w:rStyle w:val="16"/>
          <w:rFonts w:hint="eastAsia" w:asciiTheme="minorEastAsia" w:hAnsiTheme="minorEastAsia"/>
          <w:sz w:val="21"/>
          <w:szCs w:val="21"/>
        </w:rPr>
        <w:t>1名词解释</w:t>
      </w:r>
    </w:p>
    <w:p>
      <w:pPr>
        <w:rPr>
          <w:rFonts w:asciiTheme="minorEastAsia" w:hAnsiTheme="minorEastAsia"/>
          <w:szCs w:val="21"/>
          <w:shd w:val="clear" w:color="auto" w:fill="FFFFFF"/>
        </w:rPr>
      </w:pPr>
      <w:r>
        <w:rPr>
          <w:rStyle w:val="16"/>
          <w:rFonts w:hint="eastAsia" w:asciiTheme="minorEastAsia" w:hAnsiTheme="minorEastAsia"/>
          <w:sz w:val="21"/>
          <w:szCs w:val="21"/>
        </w:rPr>
        <w:t>d空穴</w:t>
      </w:r>
      <w:r>
        <w:rPr>
          <w:rFonts w:hint="eastAsia" w:asciiTheme="minorEastAsia" w:hAnsiTheme="minorEastAsia"/>
          <w:szCs w:val="21"/>
        </w:rPr>
        <w:t>：</w:t>
      </w:r>
      <w:r>
        <w:rPr>
          <w:rFonts w:asciiTheme="minorEastAsia" w:hAnsiTheme="minorEastAsia"/>
          <w:szCs w:val="21"/>
          <w:shd w:val="clear" w:color="auto" w:fill="FFFFFF"/>
        </w:rPr>
        <w:t>d能带上有能级而未被充满,它具有获得电子的能力</w:t>
      </w:r>
    </w:p>
    <w:p>
      <w:pPr>
        <w:jc w:val="left"/>
        <w:rPr>
          <w:rFonts w:asciiTheme="minorEastAsia" w:hAnsiTheme="minorEastAsia"/>
          <w:sz w:val="16"/>
          <w:szCs w:val="21"/>
          <w:shd w:val="clear" w:color="auto" w:fill="FFFFFF"/>
        </w:rPr>
      </w:pPr>
      <w:r>
        <w:rPr>
          <w:rStyle w:val="16"/>
          <w:rFonts w:hint="eastAsia" w:asciiTheme="minorEastAsia" w:hAnsiTheme="minorEastAsia"/>
          <w:sz w:val="21"/>
          <w:szCs w:val="21"/>
        </w:rPr>
        <w:t>费米能级</w:t>
      </w:r>
      <w:r>
        <w:rPr>
          <w:rFonts w:hint="eastAsia" w:asciiTheme="minorEastAsia" w:hAnsiTheme="minorEastAsia"/>
          <w:szCs w:val="21"/>
          <w:shd w:val="clear" w:color="auto" w:fill="FFFFFF"/>
        </w:rPr>
        <w:t>:电子占用的最高能级.</w:t>
      </w:r>
      <w:r>
        <w:rPr>
          <w:rFonts w:asciiTheme="minorEastAsia" w:hAnsiTheme="minorEastAsia"/>
          <w:sz w:val="13"/>
          <w:szCs w:val="21"/>
          <w:shd w:val="clear" w:color="auto" w:fill="FFFFFF"/>
        </w:rPr>
        <w:t>费米能级的物理意义是，该能级上的一个状态被电子占据的几率是1/2</w:t>
      </w:r>
      <w:r>
        <w:rPr>
          <w:rFonts w:hint="eastAsia" w:asciiTheme="minorEastAsia" w:hAnsiTheme="minorEastAsia"/>
          <w:sz w:val="13"/>
          <w:szCs w:val="21"/>
          <w:shd w:val="clear" w:color="auto" w:fill="FFFFFF"/>
        </w:rPr>
        <w:t>。</w:t>
      </w:r>
      <w:r>
        <w:rPr>
          <w:rFonts w:asciiTheme="minorEastAsia" w:hAnsiTheme="minorEastAsia"/>
          <w:sz w:val="13"/>
          <w:szCs w:val="21"/>
          <w:shd w:val="clear" w:color="auto" w:fill="FFFFFF"/>
        </w:rPr>
        <w:t>对于金属，绝对零度下，电子占据的最高能级就是费米能级。</w:t>
      </w:r>
      <w:r>
        <w:rPr>
          <w:rFonts w:hint="eastAsia" w:asciiTheme="minorEastAsia" w:hAnsiTheme="minorEastAsia"/>
          <w:sz w:val="13"/>
          <w:szCs w:val="21"/>
          <w:shd w:val="clear" w:color="auto" w:fill="FFFFFF"/>
        </w:rPr>
        <w:t>如果一个能带中的某一个能级的能量设为E，则该能级被电子占据的概率是符合一个函数规律的即f（E），f（E）称为费米函数。当f（E）=1/2时，得出的E的值对应的能级为费米能级。</w:t>
      </w:r>
    </w:p>
    <w:p>
      <w:pPr>
        <w:rPr>
          <w:rFonts w:asciiTheme="minorEastAsia" w:hAnsiTheme="minorEastAsia"/>
          <w:szCs w:val="21"/>
          <w:shd w:val="clear" w:color="auto" w:fill="FFFFFF"/>
        </w:rPr>
      </w:pPr>
      <w:r>
        <w:rPr>
          <w:rStyle w:val="16"/>
          <w:rFonts w:asciiTheme="minorEastAsia" w:hAnsiTheme="minorEastAsia"/>
          <w:sz w:val="21"/>
          <w:szCs w:val="21"/>
        </w:rPr>
        <w:t>d%:</w:t>
      </w:r>
      <w:r>
        <w:rPr>
          <w:rFonts w:hint="eastAsia" w:asciiTheme="minorEastAsia" w:hAnsiTheme="minorEastAsia"/>
          <w:szCs w:val="21"/>
          <w:shd w:val="clear" w:color="auto" w:fill="FFFFFF"/>
        </w:rPr>
        <w:t xml:space="preserve"> </w:t>
      </w:r>
      <w:r>
        <w:rPr>
          <w:rFonts w:asciiTheme="minorEastAsia" w:hAnsiTheme="minorEastAsia"/>
          <w:szCs w:val="21"/>
          <w:shd w:val="clear" w:color="auto" w:fill="FFFFFF"/>
        </w:rPr>
        <w:t>杂化轨道中d原子轨道所占的百分数称为d特性百分数</w:t>
      </w:r>
    </w:p>
    <w:p>
      <w:pPr>
        <w:jc w:val="left"/>
        <w:rPr>
          <w:rFonts w:cs="宋体" w:asciiTheme="minorEastAsia" w:hAnsiTheme="minorEastAsia"/>
          <w:kern w:val="0"/>
          <w:szCs w:val="21"/>
        </w:rPr>
      </w:pPr>
      <w:r>
        <w:rPr>
          <w:rStyle w:val="16"/>
          <w:rFonts w:hint="eastAsia" w:asciiTheme="minorEastAsia" w:hAnsiTheme="minorEastAsia"/>
          <w:sz w:val="21"/>
          <w:szCs w:val="21"/>
        </w:rPr>
        <w:t>晶面指数</w:t>
      </w:r>
      <w:r>
        <w:rPr>
          <w:rFonts w:hint="eastAsia" w:asciiTheme="minorEastAsia" w:hAnsiTheme="minorEastAsia"/>
          <w:szCs w:val="21"/>
          <w:shd w:val="clear" w:color="auto" w:fill="FFFFFF"/>
        </w:rPr>
        <w:t>：</w:t>
      </w:r>
      <w:r>
        <w:rPr>
          <w:rFonts w:cs="Arial" w:asciiTheme="minorEastAsia" w:hAnsiTheme="minorEastAsia"/>
          <w:color w:val="333333"/>
          <w:szCs w:val="21"/>
          <w:shd w:val="clear" w:color="auto" w:fill="FFFFFF"/>
        </w:rPr>
        <w:t>是晶体的常数之一，是晶面</w:t>
      </w:r>
      <w:r>
        <w:t>在3个</w:t>
      </w:r>
      <w:r>
        <w:fldChar w:fldCharType="begin"/>
      </w:r>
      <w:r>
        <w:instrText xml:space="preserve"> HYPERLINK "http://baike.baidu.com/view/2431043.htm" \t "_blank" </w:instrText>
      </w:r>
      <w:r>
        <w:fldChar w:fldCharType="separate"/>
      </w:r>
      <w:r>
        <w:rPr>
          <w:rStyle w:val="11"/>
        </w:rPr>
        <w:t>结晶轴</w:t>
      </w:r>
      <w:r>
        <w:fldChar w:fldCharType="end"/>
      </w:r>
      <w:r>
        <w:t>上的</w:t>
      </w:r>
      <w:r>
        <w:fldChar w:fldCharType="begin"/>
      </w:r>
      <w:r>
        <w:instrText xml:space="preserve"> HYPERLINK "http://baike.baidu.com/view/2431047.htm" \t "_blank" </w:instrText>
      </w:r>
      <w:r>
        <w:fldChar w:fldCharType="separate"/>
      </w:r>
      <w:r>
        <w:rPr>
          <w:rStyle w:val="11"/>
        </w:rPr>
        <w:t>截距系数</w:t>
      </w:r>
      <w:r>
        <w:rPr>
          <w:rStyle w:val="11"/>
        </w:rPr>
        <w:fldChar w:fldCharType="end"/>
      </w:r>
      <w:r>
        <w:t>的倒数比，当化为</w:t>
      </w:r>
      <w:r>
        <w:fldChar w:fldCharType="begin"/>
      </w:r>
      <w:r>
        <w:instrText xml:space="preserve"> HYPERLINK "http://baike.baidu.com/view/71484.htm" \t "_blank" </w:instrText>
      </w:r>
      <w:r>
        <w:fldChar w:fldCharType="separate"/>
      </w:r>
      <w:r>
        <w:rPr>
          <w:rStyle w:val="11"/>
        </w:rPr>
        <w:t>整数</w:t>
      </w:r>
      <w:r>
        <w:rPr>
          <w:rStyle w:val="11"/>
        </w:rPr>
        <w:fldChar w:fldCharType="end"/>
      </w:r>
      <w:r>
        <w:t>比后，所得出的3个整数称为该晶面的米勒指数（Miller index）。六方和</w:t>
      </w:r>
      <w:r>
        <w:fldChar w:fldCharType="begin"/>
      </w:r>
      <w:r>
        <w:instrText xml:space="preserve"> HYPERLINK "http://baike.baidu.com/view/1288905.htm" \t "_blank" </w:instrText>
      </w:r>
      <w:r>
        <w:fldChar w:fldCharType="separate"/>
      </w:r>
      <w:r>
        <w:rPr>
          <w:rStyle w:val="11"/>
        </w:rPr>
        <w:t>三方晶系</w:t>
      </w:r>
      <w:r>
        <w:fldChar w:fldCharType="end"/>
      </w:r>
      <w:r>
        <w:t>晶体当选取4个结晶轴时，一个晶面便有4个截距系数，由它们的倒数比所得出的4个整数则称为晶面的米勒</w:t>
      </w:r>
      <w:r>
        <w:rPr>
          <w:rFonts w:cs="Arial" w:asciiTheme="minorEastAsia" w:hAnsiTheme="minorEastAsia"/>
          <w:color w:val="333333"/>
          <w:szCs w:val="21"/>
          <w:shd w:val="clear" w:color="auto" w:fill="FFFFFF"/>
        </w:rPr>
        <w:t>—布拉维指数（Miller Bravais indices）。以上两种指数一般通称为晶面指数。</w:t>
      </w:r>
    </w:p>
    <w:p>
      <w:pPr>
        <w:rPr>
          <w:b/>
          <w:shd w:val="clear" w:color="auto" w:fill="FFFFFF"/>
        </w:rPr>
      </w:pPr>
      <w:r>
        <w:rPr>
          <w:b/>
          <w:shd w:val="clear" w:color="auto" w:fill="FFFFFF"/>
        </w:rPr>
        <w:t>2</w:t>
      </w:r>
      <w:r>
        <w:rPr>
          <w:rFonts w:hint="eastAsia"/>
          <w:b/>
          <w:shd w:val="clear" w:color="auto" w:fill="FFFFFF"/>
        </w:rPr>
        <w:t>、从催化剂的原子间距和晶面花样说明催化作用的空间因素</w:t>
      </w:r>
    </w:p>
    <w:p>
      <w:pPr>
        <w:rPr>
          <w:rFonts w:cs="Arial" w:asciiTheme="minorEastAsia" w:hAnsiTheme="minorEastAsia"/>
          <w:color w:val="333333"/>
          <w:szCs w:val="21"/>
          <w:shd w:val="clear" w:color="auto" w:fill="FFFFFF"/>
        </w:rPr>
      </w:pPr>
      <w:r>
        <w:rPr>
          <w:rFonts w:hint="eastAsia" w:cs="Arial" w:asciiTheme="minorEastAsia" w:hAnsiTheme="minorEastAsia"/>
          <w:color w:val="333333"/>
          <w:szCs w:val="21"/>
          <w:shd w:val="clear" w:color="auto" w:fill="FFFFFF"/>
        </w:rPr>
        <w:t>对于单位吸</w:t>
      </w:r>
      <w:r>
        <w:rPr>
          <w:rFonts w:cs="Arial" w:asciiTheme="minorEastAsia" w:hAnsiTheme="minorEastAsia"/>
          <w:color w:val="333333"/>
          <w:szCs w:val="21"/>
          <w:shd w:val="clear" w:color="auto" w:fill="FFFFFF"/>
        </w:rPr>
        <w:t>附,</w:t>
      </w:r>
      <w:r>
        <w:rPr>
          <w:rFonts w:hint="eastAsia" w:cs="Arial" w:asciiTheme="minorEastAsia" w:hAnsiTheme="minorEastAsia"/>
          <w:color w:val="333333"/>
          <w:szCs w:val="21"/>
          <w:shd w:val="clear" w:color="auto" w:fill="FFFFFF"/>
        </w:rPr>
        <w:t>金属催化剂的空间因素对催化作用的影响较小：双位吸附</w:t>
      </w:r>
      <w:r>
        <w:rPr>
          <w:rFonts w:cs="Arial" w:asciiTheme="minorEastAsia" w:hAnsiTheme="minorEastAsia"/>
          <w:color w:val="333333"/>
          <w:szCs w:val="21"/>
          <w:shd w:val="clear" w:color="auto" w:fill="FFFFFF"/>
        </w:rPr>
        <w:t>同</w:t>
      </w:r>
      <w:r>
        <w:rPr>
          <w:rFonts w:hint="eastAsia" w:cs="Arial" w:asciiTheme="minorEastAsia" w:hAnsiTheme="minorEastAsia"/>
          <w:color w:val="333333"/>
          <w:szCs w:val="21"/>
          <w:shd w:val="clear" w:color="auto" w:fill="FFFFFF"/>
        </w:rPr>
        <w:t>时涉及两个吸附位，</w:t>
      </w:r>
      <w:r>
        <w:rPr>
          <w:rFonts w:cs="Arial" w:asciiTheme="minorEastAsia" w:hAnsiTheme="minorEastAsia"/>
          <w:color w:val="333333"/>
          <w:szCs w:val="21"/>
          <w:shd w:val="clear" w:color="auto" w:fill="FFFFFF"/>
        </w:rPr>
        <w:t>所以金属</w:t>
      </w:r>
      <w:r>
        <w:rPr>
          <w:rFonts w:hint="eastAsia" w:cs="Arial" w:asciiTheme="minorEastAsia" w:hAnsiTheme="minorEastAsia"/>
          <w:color w:val="333333"/>
          <w:szCs w:val="21"/>
          <w:shd w:val="clear" w:color="auto" w:fill="FFFFFF"/>
        </w:rPr>
        <w:t>催化剂原子间距要与反应物分子的结构相适应：多位吸附同时涉及两个以上吸附位，这不但要求金</w:t>
      </w:r>
      <w:r>
        <w:rPr>
          <w:rFonts w:cs="Arial" w:asciiTheme="minorEastAsia" w:hAnsiTheme="minorEastAsia"/>
          <w:color w:val="333333"/>
          <w:szCs w:val="21"/>
          <w:shd w:val="clear" w:color="auto" w:fill="FFFFFF"/>
        </w:rPr>
        <w:t>属</w:t>
      </w:r>
      <w:r>
        <w:rPr>
          <w:rFonts w:hint="eastAsia" w:cs="Arial" w:asciiTheme="minorEastAsia" w:hAnsiTheme="minorEastAsia"/>
          <w:color w:val="333333"/>
          <w:szCs w:val="21"/>
          <w:shd w:val="clear" w:color="auto" w:fill="FFFFFF"/>
        </w:rPr>
        <w:t>催化剂原子间距要合适，还要求晶面花样也要合适。</w:t>
      </w:r>
    </w:p>
    <w:p>
      <w:pPr>
        <w:rPr>
          <w:rStyle w:val="19"/>
          <w:rFonts w:asciiTheme="minorEastAsia" w:hAnsiTheme="minorEastAsia"/>
          <w:b w:val="0"/>
          <w:szCs w:val="21"/>
        </w:rPr>
      </w:pPr>
      <w:r>
        <w:rPr>
          <w:rFonts w:hint="eastAsia" w:cs="Arial" w:asciiTheme="minorEastAsia" w:hAnsiTheme="minorEastAsia"/>
          <w:color w:val="333333"/>
          <w:szCs w:val="21"/>
          <w:shd w:val="clear" w:color="auto" w:fill="FFFFFF"/>
        </w:rPr>
        <w:t xml:space="preserve"> </w:t>
      </w:r>
      <w:r>
        <w:rPr>
          <w:rFonts w:hint="eastAsia"/>
          <w:b/>
          <w:shd w:val="clear" w:color="auto" w:fill="FFFFFF"/>
        </w:rPr>
        <w:t xml:space="preserve">3. </w:t>
      </w:r>
      <w:r>
        <w:rPr>
          <w:rFonts w:hint="eastAsia"/>
          <w:b/>
          <w:bCs/>
          <w:shd w:val="clear" w:color="auto" w:fill="FFFFFF"/>
        </w:rPr>
        <w:t>Fe和Ni 形成金属时分别形成d2sp2和d3sp2杂化轨道，请根据轨道图指出个轨道的类型及作用，并计算d%，并由此说明为什么合成氨催化剂用铁，而乙烯加氢催化剂用鎳。</w:t>
      </w:r>
    </w:p>
    <w:p>
      <w:pPr>
        <w:widowControl/>
        <w:jc w:val="left"/>
        <w:rPr>
          <w:rFonts w:cs="宋体" w:asciiTheme="minorEastAsia" w:hAnsiTheme="minorEastAsia"/>
          <w:kern w:val="0"/>
          <w:szCs w:val="21"/>
        </w:rPr>
      </w:pPr>
      <w:r>
        <w:rPr>
          <w:rFonts w:cs="宋体" w:asciiTheme="minorEastAsia" w:hAnsiTheme="minorEastAsia"/>
          <w:kern w:val="0"/>
          <w:szCs w:val="21"/>
        </w:rPr>
        <w:drawing>
          <wp:inline distT="0" distB="0" distL="0" distR="0">
            <wp:extent cx="5003165" cy="2305685"/>
            <wp:effectExtent l="0" t="0" r="6985" b="0"/>
            <wp:docPr id="30" name="图片 30" descr="C:\Users\HONGFU\AppData\Roaming\Tencent\Users\838111067\QQ\WinTemp\RichOle\8$NA{Z36QFU]%O$ZJSA9Y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HONGFU\AppData\Roaming\Tencent\Users\838111067\QQ\WinTemp\RichOle\8$NA{Z36QFU]%O$ZJSA9Y_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13444" cy="2310758"/>
                    </a:xfrm>
                    <a:prstGeom prst="rect">
                      <a:avLst/>
                    </a:prstGeom>
                    <a:noFill/>
                    <a:ln>
                      <a:noFill/>
                    </a:ln>
                  </pic:spPr>
                </pic:pic>
              </a:graphicData>
            </a:graphic>
          </wp:inline>
        </w:drawing>
      </w:r>
    </w:p>
    <w:p>
      <w:pPr>
        <w:widowControl/>
        <w:jc w:val="left"/>
        <w:rPr>
          <w:rFonts w:cs="宋体" w:asciiTheme="minorEastAsia" w:hAnsiTheme="minorEastAsia"/>
          <w:kern w:val="0"/>
          <w:szCs w:val="21"/>
        </w:rPr>
      </w:pPr>
      <w:r>
        <w:rPr>
          <w:rFonts w:cs="宋体" w:asciiTheme="minorEastAsia" w:hAnsiTheme="minorEastAsia"/>
          <w:kern w:val="0"/>
          <w:szCs w:val="21"/>
        </w:rPr>
        <w:t>成键轨道</w:t>
      </w:r>
      <w:r>
        <w:rPr>
          <w:rFonts w:hint="eastAsia" w:cs="宋体" w:asciiTheme="minorEastAsia" w:hAnsiTheme="minorEastAsia"/>
          <w:kern w:val="0"/>
          <w:szCs w:val="21"/>
        </w:rPr>
        <w:t>：</w:t>
      </w:r>
      <w:r>
        <w:rPr>
          <w:rFonts w:cs="宋体" w:asciiTheme="minorEastAsia" w:hAnsiTheme="minorEastAsia"/>
          <w:kern w:val="0"/>
          <w:szCs w:val="21"/>
        </w:rPr>
        <w:t>参与杂化</w:t>
      </w:r>
      <w:r>
        <w:rPr>
          <w:rFonts w:hint="eastAsia" w:cs="宋体" w:asciiTheme="minorEastAsia" w:hAnsiTheme="minorEastAsia"/>
          <w:kern w:val="0"/>
          <w:szCs w:val="21"/>
        </w:rPr>
        <w:t>，</w:t>
      </w:r>
      <w:r>
        <w:rPr>
          <w:rFonts w:cs="宋体" w:asciiTheme="minorEastAsia" w:hAnsiTheme="minorEastAsia"/>
          <w:kern w:val="0"/>
          <w:szCs w:val="21"/>
        </w:rPr>
        <w:t>形成金属键</w:t>
      </w:r>
    </w:p>
    <w:p>
      <w:pPr>
        <w:widowControl/>
        <w:jc w:val="left"/>
        <w:rPr>
          <w:rFonts w:cs="宋体" w:asciiTheme="minorEastAsia" w:hAnsiTheme="minorEastAsia"/>
          <w:kern w:val="0"/>
          <w:szCs w:val="21"/>
        </w:rPr>
      </w:pPr>
      <w:r>
        <w:rPr>
          <w:rFonts w:hint="eastAsia" w:cs="宋体" w:asciiTheme="minorEastAsia" w:hAnsiTheme="minorEastAsia"/>
          <w:kern w:val="0"/>
          <w:szCs w:val="21"/>
        </w:rPr>
        <w:t>原子轨道：与金属磁性和化学吸附有关</w:t>
      </w:r>
    </w:p>
    <w:p>
      <w:pPr>
        <w:widowControl/>
        <w:jc w:val="left"/>
        <w:rPr>
          <w:rFonts w:cs="宋体" w:asciiTheme="minorEastAsia" w:hAnsiTheme="minorEastAsia"/>
          <w:kern w:val="0"/>
          <w:szCs w:val="21"/>
        </w:rPr>
      </w:pPr>
      <w:r>
        <w:rPr>
          <w:rFonts w:hint="eastAsia" w:cs="宋体" w:asciiTheme="minorEastAsia" w:hAnsiTheme="minorEastAsia"/>
          <w:kern w:val="0"/>
          <w:szCs w:val="21"/>
        </w:rPr>
        <w:t>与Ni相比Fe的表面有足够的未匹配对电子与原子态的氮发生吸附，而且吸附强度适中，有利于加氢生成氮气。</w:t>
      </w:r>
    </w:p>
    <w:p>
      <w:pPr>
        <w:widowControl/>
        <w:jc w:val="left"/>
        <w:rPr>
          <w:rFonts w:cs="宋体" w:asciiTheme="minorEastAsia" w:hAnsiTheme="minorEastAsia"/>
          <w:kern w:val="0"/>
          <w:szCs w:val="21"/>
        </w:rPr>
      </w:pPr>
      <w:r>
        <w:rPr>
          <w:rFonts w:hint="eastAsia" w:cs="宋体" w:asciiTheme="minorEastAsia" w:hAnsiTheme="minorEastAsia"/>
          <w:kern w:val="0"/>
          <w:szCs w:val="21"/>
        </w:rPr>
        <w:t>乙烯在各种金属薄膜上催化加氢，随金属d%的增加，催化活性也增加，Ni的d%比Fe大，所以乙烯催化加氢催化剂用Ni.</w:t>
      </w:r>
    </w:p>
    <w:p>
      <w:pPr>
        <w:rPr>
          <w:rFonts w:hint="eastAsia" w:ascii="Arial" w:hAnsi="Arial" w:eastAsia="宋体" w:cs="Arial"/>
          <w:b/>
          <w:color w:val="333333"/>
          <w:szCs w:val="21"/>
        </w:rPr>
      </w:pPr>
      <w:r>
        <w:rPr>
          <w:rFonts w:hint="eastAsia" w:ascii="Arial" w:hAnsi="Arial" w:eastAsia="宋体" w:cs="Arial"/>
          <w:b/>
          <w:color w:val="333333"/>
          <w:szCs w:val="21"/>
        </w:rPr>
        <w:t>4.</w:t>
      </w:r>
      <w:r>
        <w:rPr>
          <w:rFonts w:hint="eastAsia" w:ascii="Arial" w:hAnsi="Arial" w:eastAsia="宋体" w:cs="Arial"/>
          <w:b/>
          <w:color w:val="333333"/>
          <w:szCs w:val="21"/>
          <w:highlight w:val="yellow"/>
        </w:rPr>
        <w:t>从d空穴说明为何氨加氢用铁</w:t>
      </w:r>
      <w:r>
        <w:rPr>
          <w:rFonts w:hint="eastAsia" w:ascii="Arial" w:hAnsi="Arial" w:eastAsia="宋体" w:cs="Arial"/>
          <w:b/>
          <w:color w:val="333333"/>
          <w:szCs w:val="21"/>
        </w:rPr>
        <w:t>而烯烃加氢用镍？</w:t>
      </w:r>
    </w:p>
    <w:p>
      <w:pPr>
        <w:widowControl/>
        <w:jc w:val="left"/>
        <w:rPr>
          <w:rFonts w:cs="宋体" w:asciiTheme="minorEastAsia" w:hAnsiTheme="minorEastAsia"/>
          <w:kern w:val="0"/>
          <w:szCs w:val="21"/>
        </w:rPr>
      </w:pPr>
      <w:r>
        <w:rPr>
          <w:rFonts w:hint="eastAsia" w:cs="宋体" w:asciiTheme="minorEastAsia" w:hAnsiTheme="minorEastAsia"/>
          <w:kern w:val="0"/>
          <w:szCs w:val="21"/>
        </w:rPr>
        <w:t>烷烃的正常键交109.5°对应3.6A(上面有个圈)，在宽双位的吸附物种收到大的扭曲，更有利于烯烃的催化加氢。而镍的110与100晶面上的原子间距与3.6A很接近，故。。。</w:t>
      </w:r>
    </w:p>
    <w:p>
      <w:pPr>
        <w:rPr>
          <w:rFonts w:ascii="Arial" w:hAnsi="Arial" w:eastAsia="宋体" w:cs="Arial"/>
          <w:b/>
          <w:color w:val="333333"/>
          <w:szCs w:val="21"/>
        </w:rPr>
      </w:pPr>
      <w:r>
        <w:rPr>
          <w:rFonts w:hint="eastAsia" w:ascii="Arial" w:hAnsi="Arial" w:eastAsia="宋体" w:cs="Arial"/>
          <w:b/>
          <w:color w:val="333333"/>
          <w:szCs w:val="21"/>
        </w:rPr>
        <w:t>5.为什么乙烯加氢时的110的活性最高，环己烷脱氢111晶面活性最高？</w:t>
      </w:r>
    </w:p>
    <w:p>
      <w:pPr>
        <w:rPr>
          <w:rFonts w:ascii="Arial" w:hAnsi="Arial" w:eastAsia="宋体" w:cs="Arial"/>
          <w:color w:val="333333"/>
          <w:szCs w:val="21"/>
        </w:rPr>
      </w:pPr>
      <w:r>
        <w:rPr>
          <w:rFonts w:hint="eastAsia" w:ascii="Arial" w:hAnsi="Arial" w:eastAsia="宋体" w:cs="Arial"/>
          <w:color w:val="333333"/>
          <w:szCs w:val="21"/>
        </w:rPr>
        <w:t>晶体在其生长过程中由于参数的变化不同，在其表面上所暴露的的晶面不同，根据总表面能最小原则，晶体总是尽可能暴露表面能较低的表面，不同表面成分，具有不同的催化性能。</w:t>
      </w:r>
    </w:p>
    <w:p>
      <w:pPr>
        <w:rPr>
          <w:rFonts w:ascii="Arial" w:hAnsi="Arial" w:eastAsia="宋体" w:cs="Arial"/>
          <w:color w:val="333333"/>
          <w:szCs w:val="21"/>
        </w:rPr>
      </w:pPr>
      <w:r>
        <w:rPr>
          <w:rFonts w:hint="eastAsia" w:ascii="Arial" w:hAnsi="Arial" w:eastAsia="宋体" w:cs="Arial"/>
          <w:color w:val="333333"/>
          <w:szCs w:val="21"/>
        </w:rPr>
        <w:t>简单立方晶体体：100&lt;110&lt;1111；面心立方晶体：111&lt;100&lt;110；体心立方晶体：110&lt;100&lt;111</w:t>
      </w:r>
    </w:p>
    <w:p>
      <w:pPr>
        <w:widowControl/>
        <w:jc w:val="left"/>
        <w:rPr>
          <w:rFonts w:cs="宋体" w:asciiTheme="minorEastAsia" w:hAnsiTheme="minorEastAsia"/>
          <w:b/>
          <w:kern w:val="0"/>
          <w:sz w:val="24"/>
          <w:szCs w:val="24"/>
        </w:rPr>
      </w:pPr>
      <w:r>
        <w:rPr>
          <w:rFonts w:hint="eastAsia" w:cs="宋体" w:asciiTheme="minorEastAsia" w:hAnsiTheme="minorEastAsia"/>
          <w:b/>
          <w:kern w:val="0"/>
          <w:sz w:val="24"/>
          <w:szCs w:val="24"/>
        </w:rPr>
        <w:t>B 催化作用</w:t>
      </w:r>
    </w:p>
    <w:p>
      <w:pPr>
        <w:widowControl/>
        <w:jc w:val="left"/>
        <w:rPr>
          <w:rFonts w:hint="eastAsia" w:ascii="Arial" w:hAnsi="Arial" w:cs="Arial"/>
          <w:color w:val="333333"/>
          <w:szCs w:val="21"/>
          <w:shd w:val="clear" w:color="auto" w:fill="FFFFFF"/>
        </w:rPr>
      </w:pPr>
      <w:r>
        <w:rPr>
          <w:rFonts w:hint="eastAsia" w:cs="宋体" w:asciiTheme="minorEastAsia" w:hAnsiTheme="minorEastAsia"/>
          <w:kern w:val="0"/>
          <w:sz w:val="24"/>
          <w:szCs w:val="24"/>
        </w:rPr>
        <w:t>1.</w:t>
      </w:r>
      <w:r>
        <w:rPr>
          <w:rFonts w:cs="宋体" w:asciiTheme="minorEastAsia" w:hAnsiTheme="minorEastAsia"/>
          <w:kern w:val="0"/>
          <w:sz w:val="24"/>
          <w:szCs w:val="24"/>
        </w:rPr>
        <w:t>名词解释：</w:t>
      </w:r>
      <w:r>
        <w:rPr>
          <w:rFonts w:cs="宋体" w:asciiTheme="minorEastAsia" w:hAnsiTheme="minorEastAsia"/>
          <w:kern w:val="0"/>
          <w:sz w:val="24"/>
          <w:szCs w:val="24"/>
        </w:rPr>
        <w:br w:type="textWrapping"/>
      </w:r>
      <w:r>
        <w:rPr>
          <w:rFonts w:cs="宋体" w:asciiTheme="minorEastAsia" w:hAnsiTheme="minorEastAsia"/>
          <w:b/>
          <w:kern w:val="0"/>
          <w:sz w:val="24"/>
          <w:szCs w:val="24"/>
        </w:rPr>
        <w:t>CFSE:</w:t>
      </w:r>
      <w:r>
        <w:rPr>
          <w:rFonts w:cs="宋体" w:asciiTheme="minorEastAsia" w:hAnsiTheme="minorEastAsia"/>
          <w:kern w:val="0"/>
          <w:sz w:val="24"/>
          <w:szCs w:val="24"/>
        </w:rPr>
        <w:t> 是晶体场稳定化能</w:t>
      </w:r>
      <w:r>
        <w:rPr>
          <w:rFonts w:cs="宋体" w:asciiTheme="minorEastAsia" w:hAnsiTheme="minorEastAsia"/>
          <w:kern w:val="0"/>
          <w:sz w:val="24"/>
          <w:szCs w:val="24"/>
        </w:rPr>
        <w:br w:type="textWrapping"/>
      </w:r>
      <w:r>
        <w:rPr>
          <w:rFonts w:cs="宋体" w:asciiTheme="minorEastAsia" w:hAnsiTheme="minorEastAsia"/>
          <w:b/>
          <w:kern w:val="0"/>
          <w:sz w:val="24"/>
          <w:szCs w:val="24"/>
        </w:rPr>
        <w:t>氧化加成：</w:t>
      </w:r>
      <w:r>
        <w:rPr>
          <w:rFonts w:ascii="Arial" w:hAnsi="Arial" w:cs="Arial"/>
          <w:color w:val="333333"/>
          <w:szCs w:val="21"/>
          <w:shd w:val="clear" w:color="auto" w:fill="FFFFFF"/>
        </w:rPr>
        <w:t>指 某些配位不饱和的过渡金属配位化合物有可能将一个中性分子XY分别还原为两个负离子x-和Y-，并分别加到中心金属原子(或离子)上去，中心金属同时被氧化。</w:t>
      </w:r>
    </w:p>
    <w:p>
      <w:pPr>
        <w:widowControl/>
        <w:jc w:val="left"/>
        <w:rPr>
          <w:rFonts w:ascii="Arial" w:hAnsi="Arial" w:cs="Arial"/>
          <w:color w:val="333333"/>
          <w:szCs w:val="21"/>
          <w:shd w:val="clear" w:color="auto" w:fill="FFFFFF"/>
        </w:rPr>
      </w:pPr>
      <w:r>
        <w:rPr>
          <w:rFonts w:cs="宋体" w:asciiTheme="minorEastAsia" w:hAnsiTheme="minorEastAsia"/>
          <w:color w:val="FF0000"/>
          <w:kern w:val="0"/>
          <w:sz w:val="24"/>
          <w:szCs w:val="24"/>
        </w:rPr>
        <w:t>2。 虽然加入各种不同的共价键都会产生氧化加成反应，最常见的是加入碳－氢(C-H) ，氢－卤(H-X)，及碳(sp3)-卤键。sp2 共混的碳（如乙烯基），也可以发生氧化加成反应。</w:t>
      </w:r>
      <w:r>
        <w:rPr>
          <w:rFonts w:cs="宋体" w:asciiTheme="minorEastAsia" w:hAnsiTheme="minorEastAsia"/>
          <w:color w:val="FF0000"/>
          <w:kern w:val="0"/>
          <w:sz w:val="24"/>
          <w:szCs w:val="24"/>
        </w:rPr>
        <w:br w:type="textWrapping"/>
      </w:r>
      <w:r>
        <w:rPr>
          <w:rFonts w:cs="宋体" w:asciiTheme="minorEastAsia" w:hAnsiTheme="minorEastAsia"/>
          <w:color w:val="FF0000"/>
          <w:kern w:val="0"/>
          <w:sz w:val="24"/>
          <w:szCs w:val="24"/>
        </w:rPr>
        <w:t>氧化加成反应的机理可以分为：同步(concerted)加成，SN2型分步加成，电离型（ionic，X-Y键先断裂生成相应的阴阳离子）分步加成，以及自由基型分布加成。以下分别是同步加成和SN2型分步加成机理的图示。</w:t>
      </w:r>
      <w:r>
        <w:rPr>
          <w:rFonts w:cs="宋体" w:asciiTheme="minorEastAsia" w:hAnsiTheme="minorEastAsia"/>
          <w:color w:val="FF0000"/>
          <w:kern w:val="0"/>
          <w:sz w:val="24"/>
          <w:szCs w:val="24"/>
        </w:rPr>
        <w:br w:type="textWrapping"/>
      </w:r>
      <w:r>
        <w:rPr>
          <w:rFonts w:cs="宋体" w:asciiTheme="minorEastAsia" w:hAnsiTheme="minorEastAsia"/>
          <w:b/>
          <w:kern w:val="0"/>
          <w:sz w:val="24"/>
          <w:szCs w:val="24"/>
        </w:rPr>
        <w:t>还原消除：</w:t>
      </w:r>
      <w:r>
        <w:rPr>
          <w:rFonts w:cs="宋体" w:asciiTheme="minorEastAsia" w:hAnsiTheme="minorEastAsia"/>
          <w:kern w:val="0"/>
          <w:sz w:val="24"/>
          <w:szCs w:val="24"/>
        </w:rPr>
        <w:t>还原消去反应是氧化加成反应的逆反应。反应之后产生X-Y化合物，若新形成的X-Y键度强度较强，反应平衡会往还原消去反应的方向移动。不过X和Y原来需要在相邻的位置(cis)和中心金属原子配位，才会产生还原消去反应。还原消去反应通常是金属催化循环中产生最终产物的一步。</w:t>
      </w:r>
    </w:p>
    <w:p>
      <w:pPr>
        <w:widowControl/>
        <w:jc w:val="left"/>
        <w:rPr>
          <w:rFonts w:cs="宋体" w:asciiTheme="minorEastAsia" w:hAnsiTheme="minorEastAsia"/>
          <w:kern w:val="0"/>
          <w:sz w:val="24"/>
          <w:szCs w:val="24"/>
        </w:rPr>
      </w:pPr>
      <w:r>
        <w:rPr>
          <w:rFonts w:cs="宋体" w:asciiTheme="minorEastAsia" w:hAnsiTheme="minorEastAsia"/>
          <w:b/>
          <w:kern w:val="0"/>
          <w:sz w:val="24"/>
          <w:szCs w:val="24"/>
        </w:rPr>
        <w:t>缔合循环：</w:t>
      </w:r>
      <w:r>
        <w:rPr>
          <w:rFonts w:cs="宋体" w:asciiTheme="minorEastAsia" w:hAnsiTheme="minorEastAsia"/>
          <w:kern w:val="0"/>
          <w:sz w:val="24"/>
          <w:szCs w:val="24"/>
        </w:rPr>
        <w:t>反应物的活化过程在配位体内部形成，系统中无独立存在的第二种价态的催化剂物种。</w:t>
      </w:r>
      <w:r>
        <w:rPr>
          <w:rFonts w:cs="宋体" w:asciiTheme="minorEastAsia" w:hAnsiTheme="minorEastAsia"/>
          <w:kern w:val="0"/>
          <w:sz w:val="24"/>
          <w:szCs w:val="24"/>
        </w:rPr>
        <w:br w:type="textWrapping"/>
      </w:r>
      <w:r>
        <w:rPr>
          <w:rFonts w:cs="宋体" w:asciiTheme="minorEastAsia" w:hAnsiTheme="minorEastAsia"/>
          <w:b/>
          <w:kern w:val="0"/>
          <w:sz w:val="24"/>
          <w:szCs w:val="24"/>
        </w:rPr>
        <w:t>共催化剂：</w:t>
      </w:r>
      <w:r>
        <w:rPr>
          <w:rFonts w:cs="宋体" w:asciiTheme="minorEastAsia" w:hAnsiTheme="minorEastAsia"/>
          <w:kern w:val="0"/>
          <w:sz w:val="24"/>
          <w:szCs w:val="24"/>
        </w:rPr>
        <w:t>共催化剂是能和主催化剂同时起作用的组分，二者缺一不可。两者单独使用活性都很低，但组合起来却表现出很高的催化活性，所以称它们为共催化剂。</w:t>
      </w:r>
      <w:r>
        <w:rPr>
          <w:rFonts w:cs="宋体" w:asciiTheme="minorEastAsia" w:hAnsiTheme="minorEastAsia"/>
          <w:kern w:val="0"/>
          <w:sz w:val="24"/>
          <w:szCs w:val="24"/>
        </w:rPr>
        <w:br w:type="textWrapping"/>
      </w:r>
      <w:r>
        <w:rPr>
          <w:rFonts w:cs="宋体" w:asciiTheme="minorEastAsia" w:hAnsiTheme="minorEastAsia"/>
          <w:b/>
          <w:kern w:val="0"/>
          <w:sz w:val="24"/>
          <w:szCs w:val="24"/>
        </w:rPr>
        <w:t>助催化剂：</w:t>
      </w:r>
      <w:r>
        <w:rPr>
          <w:rFonts w:cs="宋体" w:asciiTheme="minorEastAsia" w:hAnsiTheme="minorEastAsia"/>
          <w:kern w:val="0"/>
          <w:sz w:val="24"/>
          <w:szCs w:val="24"/>
        </w:rPr>
        <w:t>是催化剂的辅助成分，量较少；助剂本身无活性或活性很小，加入之后可以改变催化剂的 化学组成和结构，从而能提高催化剂的活性、选择性、稳定性或寿命。</w:t>
      </w:r>
      <w:r>
        <w:rPr>
          <w:rFonts w:cs="宋体" w:asciiTheme="minorEastAsia" w:hAnsiTheme="minorEastAsia"/>
          <w:kern w:val="0"/>
          <w:sz w:val="24"/>
          <w:szCs w:val="24"/>
        </w:rPr>
        <w:br w:type="textWrapping"/>
      </w:r>
      <w:r>
        <w:rPr>
          <w:rFonts w:cs="宋体" w:asciiTheme="minorEastAsia" w:hAnsiTheme="minorEastAsia"/>
          <w:b/>
          <w:kern w:val="0"/>
          <w:sz w:val="24"/>
          <w:szCs w:val="24"/>
        </w:rPr>
        <w:t>2、计算正八面体构型d5高旋态的CFSE: </w:t>
      </w:r>
      <w:r>
        <w:rPr>
          <w:rFonts w:cs="宋体" w:asciiTheme="minorEastAsia" w:hAnsiTheme="minorEastAsia"/>
          <w:kern w:val="0"/>
          <w:sz w:val="24"/>
          <w:szCs w:val="24"/>
        </w:rPr>
        <w:t>CFSE=-[2*6Dq+3(-4Dq)]=0 </w:t>
      </w:r>
      <w:r>
        <w:rPr>
          <w:rFonts w:cs="宋体" w:asciiTheme="minorEastAsia" w:hAnsiTheme="minorEastAsia"/>
          <w:kern w:val="0"/>
          <w:sz w:val="24"/>
          <w:szCs w:val="24"/>
        </w:rPr>
        <w:br w:type="textWrapping"/>
      </w:r>
      <w:r>
        <w:rPr>
          <w:rFonts w:cs="宋体" w:asciiTheme="minorEastAsia" w:hAnsiTheme="minorEastAsia"/>
          <w:b/>
          <w:kern w:val="0"/>
          <w:sz w:val="24"/>
          <w:szCs w:val="24"/>
        </w:rPr>
        <w:t>3、说明活性组分、共催化剂与助剂的作用主要的不同点</w:t>
      </w:r>
      <w:r>
        <w:rPr>
          <w:rFonts w:cs="宋体" w:asciiTheme="minorEastAsia" w:hAnsiTheme="minorEastAsia"/>
          <w:kern w:val="0"/>
          <w:sz w:val="24"/>
          <w:szCs w:val="24"/>
        </w:rPr>
        <w:t>：活性组分是真正在反应中起到关键作用的部分，而助催化剂是提高活性组分的效能，共催化剂是与主催化剂同时起作用的组分。</w:t>
      </w:r>
    </w:p>
    <w:p>
      <w:pPr>
        <w:rPr>
          <w:rFonts w:cs="宋体" w:asciiTheme="minorEastAsia" w:hAnsiTheme="minorEastAsia"/>
          <w:b/>
          <w:kern w:val="0"/>
          <w:sz w:val="24"/>
          <w:szCs w:val="24"/>
        </w:rPr>
      </w:pPr>
      <w:r>
        <w:rPr>
          <w:rFonts w:cs="宋体" w:asciiTheme="minorEastAsia" w:hAnsiTheme="minorEastAsia"/>
          <w:b/>
          <w:kern w:val="0"/>
          <w:sz w:val="24"/>
          <w:szCs w:val="24"/>
        </w:rPr>
        <w:t>4、共催化剂与助催化剂有什么不同，并由此说明什么是催化循环。</w:t>
      </w:r>
    </w:p>
    <w:p>
      <w:pPr>
        <w:rPr>
          <w:rFonts w:asciiTheme="minorEastAsia" w:hAnsiTheme="minorEastAsia"/>
          <w:sz w:val="24"/>
          <w:szCs w:val="24"/>
        </w:rPr>
      </w:pPr>
      <w:r>
        <w:rPr>
          <w:rFonts w:hint="eastAsia" w:asciiTheme="minorEastAsia" w:hAnsiTheme="minorEastAsia"/>
          <w:sz w:val="24"/>
          <w:szCs w:val="24"/>
        </w:rPr>
        <w:t>助催化剂是加入到催化剂中的少量物质，是催化剂的辅助成分，其本身没有活性或活性很小，但把它加入到催化剂中后，可以提高催化剂的活性、选择性、稳定性和寿命。</w:t>
      </w:r>
    </w:p>
    <w:p>
      <w:pPr>
        <w:rPr>
          <w:rFonts w:asciiTheme="minorEastAsia" w:hAnsiTheme="minorEastAsia"/>
          <w:sz w:val="24"/>
          <w:szCs w:val="24"/>
        </w:rPr>
      </w:pPr>
      <w:r>
        <w:rPr>
          <w:rFonts w:hint="eastAsia" w:asciiTheme="minorEastAsia" w:hAnsiTheme="minorEastAsia"/>
          <w:sz w:val="24"/>
          <w:szCs w:val="24"/>
        </w:rPr>
        <w:t>结构助催化剂：阻止、减缓微晶烧结</w:t>
      </w:r>
    </w:p>
    <w:p>
      <w:pPr>
        <w:rPr>
          <w:rFonts w:asciiTheme="minorEastAsia" w:hAnsiTheme="minorEastAsia"/>
          <w:sz w:val="24"/>
          <w:szCs w:val="24"/>
        </w:rPr>
      </w:pPr>
      <w:r>
        <w:rPr>
          <w:rFonts w:hint="eastAsia" w:asciiTheme="minorEastAsia" w:hAnsiTheme="minorEastAsia"/>
          <w:sz w:val="24"/>
          <w:szCs w:val="24"/>
        </w:rPr>
        <w:t>调变助催化剂：电子型助催化剂 与前者不同，可改变催化剂的结构和化学特性</w:t>
      </w:r>
    </w:p>
    <w:p>
      <w:pPr>
        <w:rPr>
          <w:rFonts w:asciiTheme="minorEastAsia" w:hAnsiTheme="minorEastAsia"/>
          <w:sz w:val="24"/>
          <w:szCs w:val="24"/>
        </w:rPr>
      </w:pPr>
      <w:r>
        <w:rPr>
          <w:rFonts w:asciiTheme="minorEastAsia" w:hAnsiTheme="minorEastAsia"/>
          <w:sz w:val="24"/>
          <w:szCs w:val="24"/>
        </w:rPr>
        <w:t>共催化剂：单独活性极低</w:t>
      </w:r>
      <w:r>
        <w:rPr>
          <w:rFonts w:hint="eastAsia" w:asciiTheme="minorEastAsia" w:hAnsiTheme="minorEastAsia"/>
          <w:sz w:val="24"/>
          <w:szCs w:val="24"/>
        </w:rPr>
        <w:t xml:space="preserve"> 同时存在高活性.</w:t>
      </w:r>
    </w:p>
    <w:p>
      <w:pPr>
        <w:rPr>
          <w:rFonts w:asciiTheme="minorEastAsia" w:hAnsiTheme="minorEastAsia"/>
          <w:sz w:val="24"/>
          <w:szCs w:val="24"/>
        </w:rPr>
      </w:pPr>
      <w:r>
        <w:rPr>
          <w:rFonts w:hint="eastAsia" w:asciiTheme="minorEastAsia" w:hAnsiTheme="minorEastAsia"/>
          <w:sz w:val="24"/>
          <w:szCs w:val="24"/>
        </w:rPr>
        <w:t>催化循环：催化剂在参与反应过程中，先与反应物生成某种不稳定的活性中间络合物，后者再继续反应生成产物和恢复成原来的催化剂。</w:t>
      </w:r>
    </w:p>
    <w:p>
      <w:pPr>
        <w:rPr>
          <w:rFonts w:hint="eastAsia" w:cs="宋体" w:asciiTheme="minorEastAsia" w:hAnsiTheme="minorEastAsia"/>
          <w:b/>
          <w:kern w:val="0"/>
          <w:sz w:val="24"/>
          <w:szCs w:val="24"/>
        </w:rPr>
      </w:pPr>
      <w:r>
        <w:rPr>
          <w:rFonts w:hint="eastAsia" w:cs="宋体" w:asciiTheme="minorEastAsia" w:hAnsiTheme="minorEastAsia"/>
          <w:b/>
          <w:kern w:val="0"/>
          <w:sz w:val="24"/>
          <w:szCs w:val="24"/>
          <w:highlight w:val="yellow"/>
        </w:rPr>
        <w:t>5、以乙烯氧化物制乙醛为例说明什么是催化循环，PdCl2、CuCl2在催化剂组成中的功能是什么？</w:t>
      </w:r>
    </w:p>
    <w:p>
      <w:pPr>
        <w:rPr>
          <w:rFonts w:asciiTheme="minorEastAsia" w:hAnsiTheme="minorEastAsia"/>
          <w:sz w:val="24"/>
          <w:szCs w:val="24"/>
        </w:rPr>
      </w:pPr>
      <w:r>
        <w:rPr>
          <w:rFonts w:hint="eastAsia" w:asciiTheme="minorEastAsia" w:hAnsiTheme="minorEastAsia"/>
          <w:sz w:val="24"/>
          <w:szCs w:val="24"/>
        </w:rPr>
        <w:t xml:space="preserve"> 如下</w:t>
      </w:r>
    </w:p>
    <w:p>
      <w:pPr>
        <w:rPr>
          <w:rFonts w:hint="eastAsia" w:asciiTheme="minorEastAsia" w:hAnsiTheme="minorEastAsia"/>
          <w:sz w:val="24"/>
          <w:szCs w:val="24"/>
        </w:rPr>
      </w:pPr>
      <w:r>
        <w:rPr>
          <w:rFonts w:hint="eastAsia" w:cs="宋体" w:asciiTheme="minorEastAsia" w:hAnsiTheme="minorEastAsia"/>
          <w:b/>
          <w:kern w:val="0"/>
          <w:sz w:val="24"/>
          <w:szCs w:val="24"/>
        </w:rPr>
        <w:t>6、用价键理论解释含有</w:t>
      </w:r>
      <w:r>
        <w:rPr>
          <w:rFonts w:hint="eastAsia" w:asciiTheme="minorEastAsia" w:hAnsiTheme="minorEastAsia"/>
          <w:b/>
          <w:sz w:val="24"/>
          <w:szCs w:val="24"/>
        </w:rPr>
        <w:t>d9、</w:t>
      </w:r>
      <w:r>
        <w:rPr>
          <w:rFonts w:asciiTheme="minorEastAsia" w:hAnsiTheme="minorEastAsia"/>
          <w:b/>
          <w:sz w:val="24"/>
          <w:szCs w:val="24"/>
        </w:rPr>
        <w:t>d</w:t>
      </w:r>
      <w:r>
        <w:rPr>
          <w:rFonts w:hint="eastAsia" w:asciiTheme="minorEastAsia" w:hAnsiTheme="minorEastAsia"/>
          <w:b/>
          <w:sz w:val="24"/>
          <w:szCs w:val="24"/>
        </w:rPr>
        <w:t>8、d7电子的过渡金属离子和原子形成配合物是可能的空间构型：</w:t>
      </w:r>
    </w:p>
    <w:p>
      <w:pPr>
        <w:rPr>
          <w:rFonts w:asciiTheme="minorEastAsia" w:hAnsiTheme="minorEastAsia"/>
          <w:sz w:val="24"/>
          <w:szCs w:val="24"/>
        </w:rPr>
      </w:pPr>
      <w:r>
        <w:rPr>
          <w:rFonts w:hint="eastAsia" w:asciiTheme="minorEastAsia" w:hAnsiTheme="minorEastAsia"/>
          <w:sz w:val="24"/>
          <w:szCs w:val="24"/>
        </w:rPr>
        <w:t>d9：sp3正四面体，dsp2平面正方形（更稳定）cu2+ Ag++平面正四方形</w:t>
      </w:r>
    </w:p>
    <w:p>
      <w:pPr>
        <w:rPr>
          <w:rFonts w:asciiTheme="minorEastAsia" w:hAnsiTheme="minorEastAsia"/>
          <w:sz w:val="24"/>
          <w:szCs w:val="24"/>
        </w:rPr>
      </w:pPr>
      <w:r>
        <w:rPr>
          <w:rFonts w:asciiTheme="minorEastAsia" w:hAnsiTheme="minorEastAsia"/>
          <w:sz w:val="24"/>
          <w:szCs w:val="24"/>
        </w:rPr>
        <w:t>d</w:t>
      </w:r>
      <w:r>
        <w:rPr>
          <w:rFonts w:hint="eastAsia" w:asciiTheme="minorEastAsia" w:hAnsiTheme="minorEastAsia"/>
          <w:sz w:val="24"/>
          <w:szCs w:val="24"/>
        </w:rPr>
        <w:t>8：dsp2平面正方形</w:t>
      </w:r>
    </w:p>
    <w:p>
      <w:pPr>
        <w:rPr>
          <w:rFonts w:asciiTheme="minorEastAsia" w:hAnsiTheme="minorEastAsia"/>
          <w:sz w:val="24"/>
          <w:szCs w:val="24"/>
        </w:rPr>
      </w:pPr>
      <w:r>
        <w:rPr>
          <w:rFonts w:hint="eastAsia" w:asciiTheme="minorEastAsia" w:hAnsiTheme="minorEastAsia"/>
          <w:sz w:val="24"/>
          <w:szCs w:val="24"/>
        </w:rPr>
        <w:t>d7：dsp3三角双锥，d2sp3正八面体。</w:t>
      </w:r>
    </w:p>
    <w:p>
      <w:pPr>
        <w:widowControl/>
        <w:jc w:val="left"/>
        <w:rPr>
          <w:rFonts w:hint="eastAsia" w:cs="宋体" w:asciiTheme="minorEastAsia" w:hAnsiTheme="minorEastAsia"/>
          <w:kern w:val="0"/>
          <w:sz w:val="24"/>
          <w:szCs w:val="24"/>
        </w:rPr>
      </w:pPr>
      <w:r>
        <w:rPr>
          <w:rFonts w:cs="宋体" w:asciiTheme="minorEastAsia" w:hAnsiTheme="minorEastAsia"/>
          <w:b/>
          <w:kern w:val="0"/>
          <w:sz w:val="24"/>
          <w:szCs w:val="24"/>
        </w:rPr>
        <w:t>7.什么是缔合催化循环，举例说明。</w:t>
      </w:r>
      <w:r>
        <w:rPr>
          <w:rFonts w:cs="宋体" w:asciiTheme="minorEastAsia" w:hAnsiTheme="minorEastAsia"/>
          <w:b/>
          <w:kern w:val="0"/>
          <w:sz w:val="24"/>
          <w:szCs w:val="24"/>
        </w:rPr>
        <w:br w:type="textWrapping"/>
      </w:r>
      <w:r>
        <w:rPr>
          <w:rFonts w:cs="宋体" w:asciiTheme="minorEastAsia" w:hAnsiTheme="minorEastAsia"/>
          <w:kern w:val="0"/>
          <w:sz w:val="24"/>
          <w:szCs w:val="24"/>
        </w:rPr>
        <w:t>缔合催化循环定义：在催化反应过程中催化剂没有价态的变化，反应物分子活化经由催化剂与反 应物配位，形成络合物，再由络合物或其衍生出的活性中间物种进一步反应，生成 产物，并使催化剂复原。反应物分子活化是在络合物配位层中发生的。 </w:t>
      </w:r>
      <w:r>
        <w:rPr>
          <w:rFonts w:cs="宋体" w:asciiTheme="minorEastAsia" w:hAnsiTheme="minorEastAsia"/>
          <w:kern w:val="0"/>
          <w:sz w:val="24"/>
          <w:szCs w:val="24"/>
        </w:rPr>
        <w:br w:type="textWrapping"/>
      </w:r>
      <w:r>
        <w:rPr>
          <w:rFonts w:cs="宋体" w:asciiTheme="minorEastAsia" w:hAnsiTheme="minorEastAsia"/>
          <w:kern w:val="0"/>
          <w:sz w:val="24"/>
          <w:szCs w:val="24"/>
        </w:rPr>
        <w:t>举例：固体酸催化剂作用下的乙烯水合反应。</w:t>
      </w:r>
      <w:r>
        <w:rPr>
          <w:rFonts w:cs="宋体" w:asciiTheme="minorEastAsia" w:hAnsiTheme="minorEastAsia"/>
          <w:kern w:val="0"/>
          <w:sz w:val="24"/>
          <w:szCs w:val="24"/>
        </w:rPr>
        <w:br w:type="textWrapping"/>
      </w:r>
      <w:r>
        <w:rPr>
          <w:rFonts w:cs="宋体" w:asciiTheme="minorEastAsia" w:hAnsiTheme="minorEastAsia"/>
          <w:b/>
          <w:kern w:val="0"/>
          <w:sz w:val="24"/>
          <w:szCs w:val="24"/>
        </w:rPr>
        <w:t>8．什么是非缔合催循环，举例说明。</w:t>
      </w:r>
      <w:r>
        <w:rPr>
          <w:rFonts w:cs="宋体" w:asciiTheme="minorEastAsia" w:hAnsiTheme="minorEastAsia"/>
          <w:kern w:val="0"/>
          <w:sz w:val="24"/>
          <w:szCs w:val="24"/>
        </w:rPr>
        <w:br w:type="textWrapping"/>
      </w:r>
      <w:r>
        <w:rPr>
          <w:rFonts w:cs="宋体" w:asciiTheme="minorEastAsia" w:hAnsiTheme="minorEastAsia"/>
          <w:kern w:val="0"/>
          <w:sz w:val="24"/>
          <w:szCs w:val="24"/>
        </w:rPr>
        <w:t>非缔合催化循环定义：在催化反应过程中催化剂以两种明显的价态存在，反应物的活化经由催化剂 与反应物分子间明显的电子转移过程，催化中心的两种价态对于反应物的活化是独立的，这种催化循环称之为非缔合活化催化循环。 </w:t>
      </w:r>
      <w:r>
        <w:rPr>
          <w:rFonts w:cs="宋体" w:asciiTheme="minorEastAsia" w:hAnsiTheme="minorEastAsia"/>
          <w:kern w:val="0"/>
          <w:sz w:val="24"/>
          <w:szCs w:val="24"/>
        </w:rPr>
        <w:br w:type="textWrapping"/>
      </w:r>
      <w:r>
        <w:rPr>
          <w:rFonts w:cs="宋体" w:asciiTheme="minorEastAsia" w:hAnsiTheme="minorEastAsia"/>
          <w:kern w:val="0"/>
          <w:sz w:val="24"/>
          <w:szCs w:val="24"/>
        </w:rPr>
        <w:t>举例：氧化亚氮在镍催化剂上的分解反应。</w:t>
      </w:r>
      <w:r>
        <w:rPr>
          <w:rFonts w:cs="宋体" w:asciiTheme="minorEastAsia" w:hAnsiTheme="minorEastAsia"/>
          <w:kern w:val="0"/>
          <w:sz w:val="24"/>
          <w:szCs w:val="24"/>
        </w:rPr>
        <w:br w:type="textWrapping"/>
      </w:r>
      <w:r>
        <w:rPr>
          <w:rFonts w:cs="宋体" w:asciiTheme="minorEastAsia" w:hAnsiTheme="minorEastAsia"/>
          <w:b/>
          <w:kern w:val="0"/>
          <w:sz w:val="24"/>
          <w:szCs w:val="24"/>
        </w:rPr>
        <w:t>9.什么是共催化循环，举例说明。</w:t>
      </w:r>
      <w:r>
        <w:rPr>
          <w:rFonts w:cs="宋体" w:asciiTheme="minorEastAsia" w:hAnsiTheme="minorEastAsia"/>
          <w:kern w:val="0"/>
          <w:sz w:val="24"/>
          <w:szCs w:val="24"/>
        </w:rPr>
        <w:br w:type="textWrapping"/>
      </w:r>
      <w:r>
        <w:rPr>
          <w:rFonts w:cs="宋体" w:asciiTheme="minorEastAsia" w:hAnsiTheme="minorEastAsia"/>
          <w:kern w:val="0"/>
          <w:sz w:val="24"/>
          <w:szCs w:val="24"/>
        </w:rPr>
        <w:t>两种催化剂缺一不可，它们互为共催化剂，帮助实现催化循环，这种催化循环为共催化循环。</w:t>
      </w:r>
      <w:r>
        <w:rPr>
          <w:rFonts w:cs="宋体" w:asciiTheme="minorEastAsia" w:hAnsiTheme="minorEastAsia"/>
          <w:kern w:val="0"/>
          <w:sz w:val="24"/>
          <w:szCs w:val="24"/>
        </w:rPr>
        <w:br w:type="textWrapping"/>
      </w:r>
      <w:r>
        <w:rPr>
          <w:rFonts w:cs="宋体" w:asciiTheme="minorEastAsia" w:hAnsiTheme="minorEastAsia"/>
          <w:kern w:val="0"/>
          <w:sz w:val="24"/>
          <w:szCs w:val="24"/>
        </w:rPr>
        <w:t>举例：乙烯氧化制乙醛。</w:t>
      </w:r>
      <w:r>
        <w:rPr>
          <w:rFonts w:cs="宋体" w:asciiTheme="minorEastAsia" w:hAnsiTheme="minorEastAsia"/>
          <w:kern w:val="0"/>
          <w:sz w:val="24"/>
          <w:szCs w:val="24"/>
        </w:rPr>
        <w:br w:type="textWrapping"/>
      </w:r>
      <w:r>
        <w:rPr>
          <w:rFonts w:cs="宋体" w:asciiTheme="minorEastAsia" w:hAnsiTheme="minorEastAsia"/>
          <w:b/>
          <w:kern w:val="0"/>
          <w:sz w:val="24"/>
          <w:szCs w:val="24"/>
        </w:rPr>
        <w:t>10.什么是助催化循环，举例说明。</w:t>
      </w:r>
      <w:r>
        <w:rPr>
          <w:rFonts w:cs="宋体" w:asciiTheme="minorEastAsia" w:hAnsiTheme="minorEastAsia"/>
          <w:kern w:val="0"/>
          <w:sz w:val="24"/>
          <w:szCs w:val="24"/>
        </w:rPr>
        <w:br w:type="textWrapping"/>
      </w:r>
      <w:r>
        <w:rPr>
          <w:rFonts w:cs="宋体" w:asciiTheme="minorEastAsia" w:hAnsiTheme="minorEastAsia"/>
          <w:kern w:val="0"/>
          <w:sz w:val="24"/>
          <w:szCs w:val="24"/>
        </w:rPr>
        <w:t>（1）共催化剂单独对反应无作用。它使另一种催化剂再生时而自己失活，即帮助构成循环。</w:t>
      </w:r>
      <w:r>
        <w:rPr>
          <w:rFonts w:cs="宋体" w:asciiTheme="minorEastAsia" w:hAnsiTheme="minorEastAsia"/>
          <w:kern w:val="0"/>
          <w:sz w:val="24"/>
          <w:szCs w:val="24"/>
        </w:rPr>
        <w:br w:type="textWrapping"/>
      </w:r>
      <w:r>
        <w:rPr>
          <w:rFonts w:cs="宋体" w:asciiTheme="minorEastAsia" w:hAnsiTheme="minorEastAsia"/>
          <w:kern w:val="0"/>
          <w:sz w:val="24"/>
          <w:szCs w:val="24"/>
        </w:rPr>
        <w:t>（2）助催化剂提高活性组分的活性。</w:t>
      </w:r>
      <w:r>
        <w:rPr>
          <w:rFonts w:cs="宋体" w:asciiTheme="minorEastAsia" w:hAnsiTheme="minorEastAsia"/>
          <w:kern w:val="0"/>
          <w:sz w:val="24"/>
          <w:szCs w:val="24"/>
        </w:rPr>
        <w:br w:type="textWrapping"/>
      </w:r>
      <w:r>
        <w:rPr>
          <w:rFonts w:cs="宋体" w:asciiTheme="minorEastAsia" w:hAnsiTheme="minorEastAsia"/>
          <w:kern w:val="0"/>
          <w:sz w:val="24"/>
          <w:szCs w:val="24"/>
        </w:rPr>
        <w:t>（3）缺少共催化剂就无法构成循环过程，缺少助催化剂只是降低催化过程效率。</w:t>
      </w:r>
      <w:r>
        <w:rPr>
          <w:rFonts w:cs="宋体" w:asciiTheme="minorEastAsia" w:hAnsiTheme="minorEastAsia"/>
          <w:kern w:val="0"/>
          <w:sz w:val="24"/>
          <w:szCs w:val="24"/>
        </w:rPr>
        <w:br w:type="textWrapping"/>
      </w:r>
      <w:r>
        <w:rPr>
          <w:rFonts w:cs="宋体" w:asciiTheme="minorEastAsia" w:hAnsiTheme="minorEastAsia"/>
          <w:kern w:val="0"/>
          <w:sz w:val="24"/>
          <w:szCs w:val="24"/>
        </w:rPr>
        <w:t>举例说明：羰化反应</w:t>
      </w:r>
      <w:r>
        <w:rPr>
          <w:rFonts w:cs="宋体" w:asciiTheme="minorEastAsia" w:hAnsiTheme="minorEastAsia"/>
          <w:kern w:val="0"/>
          <w:sz w:val="24"/>
          <w:szCs w:val="24"/>
        </w:rPr>
        <w:br w:type="textWrapping"/>
      </w:r>
      <w:r>
        <w:rPr>
          <w:rFonts w:cs="宋体" w:asciiTheme="minorEastAsia" w:hAnsiTheme="minorEastAsia"/>
          <w:b/>
          <w:kern w:val="0"/>
          <w:sz w:val="24"/>
          <w:szCs w:val="24"/>
        </w:rPr>
        <w:t>11.形成空配位的方法。</w:t>
      </w:r>
      <w:r>
        <w:rPr>
          <w:rFonts w:cs="宋体" w:asciiTheme="minorEastAsia" w:hAnsiTheme="minorEastAsia"/>
          <w:kern w:val="0"/>
          <w:sz w:val="24"/>
          <w:szCs w:val="24"/>
        </w:rPr>
        <w:br w:type="textWrapping"/>
      </w:r>
      <w:r>
        <w:rPr>
          <w:rFonts w:cs="宋体" w:asciiTheme="minorEastAsia" w:hAnsiTheme="minorEastAsia"/>
          <w:kern w:val="0"/>
          <w:sz w:val="24"/>
          <w:szCs w:val="24"/>
        </w:rPr>
        <w:t>（1）改变络合物中金属离子（原子）对称性。（2）配位不饱和含有潜在的空位。（3）借助外部能量造成空位。</w:t>
      </w:r>
      <w:r>
        <w:rPr>
          <w:rFonts w:cs="宋体" w:asciiTheme="minorEastAsia" w:hAnsiTheme="minorEastAsia"/>
          <w:kern w:val="0"/>
          <w:sz w:val="24"/>
          <w:szCs w:val="24"/>
        </w:rPr>
        <w:br w:type="textWrapping"/>
      </w:r>
      <w:r>
        <w:rPr>
          <w:rFonts w:cs="宋体" w:asciiTheme="minorEastAsia" w:hAnsiTheme="minorEastAsia"/>
          <w:b/>
          <w:kern w:val="0"/>
          <w:sz w:val="24"/>
          <w:szCs w:val="24"/>
        </w:rPr>
        <w:t>12.通过实验确定取代反应的机理类型</w:t>
      </w:r>
      <w:r>
        <w:rPr>
          <w:rFonts w:hint="eastAsia" w:cs="宋体" w:asciiTheme="minorEastAsia" w:hAnsiTheme="minorEastAsia"/>
          <w:kern w:val="0"/>
          <w:sz w:val="24"/>
          <w:szCs w:val="24"/>
        </w:rPr>
        <w:t>：</w:t>
      </w:r>
      <w:r>
        <w:rPr>
          <w:rFonts w:cs="宋体" w:asciiTheme="minorEastAsia" w:hAnsiTheme="minorEastAsia"/>
          <w:kern w:val="0"/>
          <w:sz w:val="24"/>
          <w:szCs w:val="24"/>
        </w:rPr>
        <w:t>同位素追踪法</w:t>
      </w:r>
    </w:p>
    <w:p>
      <w:pPr>
        <w:jc w:val="center"/>
        <w:rPr>
          <w:rFonts w:hint="eastAsia"/>
          <w:b/>
          <w:sz w:val="30"/>
          <w:szCs w:val="30"/>
        </w:rPr>
      </w:pPr>
      <w:r>
        <w:rPr>
          <w:rFonts w:hint="eastAsia"/>
          <w:b/>
          <w:sz w:val="30"/>
          <w:szCs w:val="30"/>
        </w:rPr>
        <w:t>第五章 过渡金属氧化物催化剂</w:t>
      </w:r>
    </w:p>
    <w:p>
      <w:pPr>
        <w:rPr>
          <w:rFonts w:cs="宋体" w:asciiTheme="minorEastAsia" w:hAnsiTheme="minorEastAsia"/>
          <w:b/>
          <w:kern w:val="0"/>
          <w:sz w:val="24"/>
          <w:szCs w:val="24"/>
        </w:rPr>
      </w:pPr>
      <w:r>
        <w:rPr>
          <w:rFonts w:hint="eastAsia" w:cs="宋体" w:asciiTheme="minorEastAsia" w:hAnsiTheme="minorEastAsia"/>
          <w:b/>
          <w:kern w:val="0"/>
          <w:sz w:val="24"/>
          <w:szCs w:val="24"/>
        </w:rPr>
        <w:t>名词解释</w:t>
      </w:r>
    </w:p>
    <w:p>
      <w:pPr>
        <w:pStyle w:val="12"/>
        <w:ind w:firstLine="0" w:firstLineChars="0"/>
      </w:pPr>
      <w:r>
        <w:rPr>
          <w:rFonts w:hint="eastAsia"/>
        </w:rPr>
        <w:t>导带：空带上的电子在能量上是自由的，再外加电场的作用下，电子导电被称为导带</w:t>
      </w:r>
    </w:p>
    <w:p>
      <w:pPr>
        <w:pStyle w:val="12"/>
        <w:ind w:firstLine="0" w:firstLineChars="0"/>
      </w:pPr>
      <w:r>
        <w:rPr>
          <w:rFonts w:hint="eastAsia"/>
        </w:rPr>
        <w:t>价带：被形成晶体价键的电子占用的能带为价带</w:t>
      </w:r>
    </w:p>
    <w:p>
      <w:pPr>
        <w:pStyle w:val="12"/>
        <w:ind w:firstLine="0" w:firstLineChars="0"/>
      </w:pPr>
      <w:r>
        <w:rPr>
          <w:rFonts w:hint="eastAsia"/>
        </w:rPr>
        <w:t>满带：被电子充满的能带为满带</w:t>
      </w:r>
    </w:p>
    <w:p>
      <w:pPr>
        <w:pStyle w:val="12"/>
        <w:ind w:firstLine="0" w:firstLineChars="0"/>
      </w:pPr>
      <w:r>
        <w:rPr>
          <w:rFonts w:hint="eastAsia"/>
        </w:rPr>
        <w:t>费米能级：电子占用最高的能级为费米能级</w:t>
      </w:r>
    </w:p>
    <w:p>
      <w:pPr>
        <w:pStyle w:val="12"/>
        <w:ind w:firstLine="0" w:firstLineChars="0"/>
      </w:pPr>
      <w:r>
        <w:rPr>
          <w:rFonts w:hint="eastAsia"/>
        </w:rPr>
        <w:t>本征半导体：具有电子和空穴两种载流体传导的半导体，成为本征半导体</w:t>
      </w:r>
    </w:p>
    <w:p>
      <w:pPr>
        <w:pStyle w:val="12"/>
        <w:numPr>
          <w:ilvl w:val="0"/>
          <w:numId w:val="12"/>
        </w:numPr>
        <w:ind w:left="0" w:firstLine="0" w:firstLineChars="0"/>
        <w:rPr>
          <w:rFonts w:cs="宋体" w:asciiTheme="minorEastAsia" w:hAnsiTheme="minorEastAsia"/>
          <w:b/>
          <w:kern w:val="0"/>
          <w:sz w:val="24"/>
          <w:szCs w:val="24"/>
        </w:rPr>
      </w:pPr>
      <w:r>
        <w:rPr>
          <w:rFonts w:hint="eastAsia" w:cs="宋体" w:asciiTheme="minorEastAsia" w:hAnsiTheme="minorEastAsia"/>
          <w:b/>
          <w:kern w:val="0"/>
          <w:sz w:val="24"/>
          <w:szCs w:val="24"/>
        </w:rPr>
        <w:t>说明p型Cu2</w:t>
      </w:r>
      <w:r>
        <w:rPr>
          <w:rFonts w:cs="宋体" w:asciiTheme="minorEastAsia" w:hAnsiTheme="minorEastAsia"/>
          <w:b/>
          <w:kern w:val="0"/>
          <w:sz w:val="24"/>
          <w:szCs w:val="24"/>
        </w:rPr>
        <w:t>O</w:t>
      </w:r>
      <w:r>
        <w:rPr>
          <w:rFonts w:hint="eastAsia" w:cs="宋体" w:asciiTheme="minorEastAsia" w:hAnsiTheme="minorEastAsia"/>
          <w:b/>
          <w:kern w:val="0"/>
          <w:sz w:val="24"/>
          <w:szCs w:val="24"/>
        </w:rPr>
        <w:t>杂质半导体导电的来源，</w:t>
      </w:r>
      <w:r>
        <w:rPr>
          <w:rFonts w:hint="eastAsia" w:cs="宋体" w:asciiTheme="minorEastAsia" w:hAnsiTheme="minorEastAsia"/>
          <w:b/>
          <w:kern w:val="0"/>
          <w:sz w:val="24"/>
          <w:szCs w:val="24"/>
          <w:highlight w:val="yellow"/>
        </w:rPr>
        <w:t>并画出其半导体能谱图</w:t>
      </w:r>
    </w:p>
    <w:p>
      <w:pPr>
        <w:pStyle w:val="12"/>
        <w:ind w:firstLine="0" w:firstLineChars="0"/>
      </w:pPr>
      <w:r>
        <w:rPr>
          <w:rFonts w:hint="eastAsia"/>
        </w:rPr>
        <w:t>非计量的化合物Cu</w:t>
      </w:r>
      <w:r>
        <w:rPr>
          <w:rFonts w:hint="eastAsia"/>
          <w:vertAlign w:val="subscript"/>
        </w:rPr>
        <w:t>2</w:t>
      </w:r>
      <w:r>
        <w:t>O</w:t>
      </w:r>
      <w:r>
        <w:rPr>
          <w:rFonts w:hint="eastAsia"/>
        </w:rPr>
        <w:t>，存在Cu</w:t>
      </w:r>
      <w:r>
        <w:rPr>
          <w:rFonts w:hint="eastAsia"/>
          <w:vertAlign w:val="superscript"/>
        </w:rPr>
        <w:t>+</w:t>
      </w:r>
      <w:r>
        <w:rPr>
          <w:rFonts w:hint="eastAsia"/>
        </w:rPr>
        <w:t>过剩，它们处于晶格的间隙中，由于晶格要保持电中性，间隙处过剩的Cu</w:t>
      </w:r>
      <w:r>
        <w:rPr>
          <w:rFonts w:hint="eastAsia"/>
          <w:vertAlign w:val="superscript"/>
        </w:rPr>
        <w:t>+</w:t>
      </w:r>
      <w:r>
        <w:rPr>
          <w:rFonts w:hint="eastAsia"/>
        </w:rPr>
        <w:t>拉住一个电子在附近，形成e Cu</w:t>
      </w:r>
      <w:r>
        <w:rPr>
          <w:rFonts w:hint="eastAsia"/>
          <w:vertAlign w:val="superscript"/>
        </w:rPr>
        <w:t>+</w:t>
      </w:r>
      <w:r>
        <w:rPr>
          <w:rFonts w:hint="eastAsia"/>
        </w:rPr>
        <w:t>，在靠近导带附近形成一附加能级。温度升高时，此e Cu</w:t>
      </w:r>
      <w:r>
        <w:rPr>
          <w:rFonts w:hint="eastAsia"/>
          <w:vertAlign w:val="superscript"/>
        </w:rPr>
        <w:t>+</w:t>
      </w:r>
      <w:r>
        <w:rPr>
          <w:rFonts w:hint="eastAsia"/>
        </w:rPr>
        <w:t>拉住的电子释放出来，成为自由电子，这就是Cu</w:t>
      </w:r>
      <w:r>
        <w:rPr>
          <w:rFonts w:hint="eastAsia"/>
          <w:vertAlign w:val="subscript"/>
        </w:rPr>
        <w:t>2</w:t>
      </w:r>
      <w:r>
        <w:t>O</w:t>
      </w:r>
      <w:r>
        <w:rPr>
          <w:rFonts w:hint="eastAsia"/>
        </w:rPr>
        <w:t>导电的来源。</w:t>
      </w:r>
    </w:p>
    <w:p>
      <w:pPr>
        <w:pStyle w:val="12"/>
        <w:numPr>
          <w:ilvl w:val="0"/>
          <w:numId w:val="12"/>
        </w:numPr>
        <w:ind w:left="0" w:firstLine="0" w:firstLineChars="0"/>
        <w:rPr>
          <w:rFonts w:cs="宋体" w:asciiTheme="minorEastAsia" w:hAnsiTheme="minorEastAsia"/>
          <w:b/>
          <w:kern w:val="0"/>
          <w:sz w:val="24"/>
          <w:szCs w:val="24"/>
        </w:rPr>
      </w:pPr>
      <w:r>
        <w:rPr>
          <w:rFonts w:hint="eastAsia" w:cs="宋体" w:asciiTheme="minorEastAsia" w:hAnsiTheme="minorEastAsia"/>
          <w:b/>
          <w:kern w:val="0"/>
          <w:sz w:val="24"/>
          <w:szCs w:val="24"/>
        </w:rPr>
        <w:t>毒气报警器应选用n型半导体还是p型半导体，为什么？若要提高其灵敏度，应掺入高阶杂质还是低阶杂质？</w:t>
      </w:r>
    </w:p>
    <w:p>
      <w:pPr>
        <w:pStyle w:val="12"/>
        <w:ind w:firstLine="0" w:firstLineChars="0"/>
      </w:pPr>
      <w:r>
        <w:rPr>
          <w:rFonts w:hint="eastAsia"/>
        </w:rPr>
        <w:t>毒气报警器：煤气（CO、烃类）在n型半导体上吸附，CO、烃类形成正离子，并使n↑经过放大而报警。</w:t>
      </w:r>
    </w:p>
    <w:p>
      <w:pPr>
        <w:pStyle w:val="12"/>
        <w:ind w:firstLine="0" w:firstLineChars="0"/>
      </w:pPr>
      <w:r>
        <w:rPr>
          <w:rFonts w:hint="eastAsia"/>
        </w:rPr>
        <w:t>应该掺入高阶杂质</w:t>
      </w:r>
    </w:p>
    <w:p>
      <w:pPr>
        <w:pStyle w:val="12"/>
        <w:numPr>
          <w:ilvl w:val="0"/>
          <w:numId w:val="12"/>
        </w:numPr>
        <w:ind w:left="0" w:firstLine="0" w:firstLineChars="0"/>
        <w:rPr>
          <w:rFonts w:cs="宋体" w:asciiTheme="minorEastAsia" w:hAnsiTheme="minorEastAsia"/>
          <w:b/>
          <w:kern w:val="0"/>
          <w:sz w:val="24"/>
          <w:szCs w:val="24"/>
        </w:rPr>
      </w:pPr>
      <w:r>
        <w:rPr>
          <w:rFonts w:hint="eastAsia" w:cs="宋体" w:asciiTheme="minorEastAsia" w:hAnsiTheme="minorEastAsia"/>
          <w:b/>
          <w:kern w:val="0"/>
          <w:sz w:val="24"/>
          <w:szCs w:val="24"/>
        </w:rPr>
        <w:t>什么是n型、p型杂质半导体，说明其成因，并举例</w:t>
      </w:r>
    </w:p>
    <w:p>
      <w:pPr>
        <w:ind w:firstLine="420" w:firstLineChars="200"/>
        <w:rPr>
          <w:rFonts w:hint="eastAsia"/>
        </w:rPr>
      </w:pPr>
      <w:r>
        <w:rPr>
          <w:rFonts w:hint="eastAsia"/>
        </w:rPr>
        <w:t>当氧化物为非化学计量组成，或引入杂质可产生N型或P型半导体。</w:t>
      </w:r>
    </w:p>
    <w:p>
      <w:pPr>
        <w:ind w:firstLine="420" w:firstLineChars="200"/>
      </w:pPr>
      <w:r>
        <w:rPr>
          <w:rFonts w:hint="eastAsia"/>
        </w:rPr>
        <w:t>其中N型半导体：靠自由电子导电而P型半导体：靠空穴导电</w:t>
      </w:r>
    </w:p>
    <w:p>
      <w:pPr>
        <w:rPr>
          <w:rFonts w:cs="宋体" w:asciiTheme="minorEastAsia" w:hAnsiTheme="minorEastAsia"/>
          <w:b/>
          <w:kern w:val="0"/>
          <w:sz w:val="24"/>
          <w:szCs w:val="24"/>
        </w:rPr>
      </w:pPr>
      <w:r>
        <w:rPr>
          <w:rFonts w:hint="eastAsia" w:cs="宋体" w:asciiTheme="minorEastAsia" w:hAnsiTheme="minorEastAsia"/>
          <w:b/>
          <w:kern w:val="0"/>
          <w:sz w:val="24"/>
          <w:szCs w:val="24"/>
        </w:rPr>
        <w:t xml:space="preserve"> n型半导体的生成（</w:t>
      </w:r>
      <w:r>
        <w:rPr>
          <w:rFonts w:hint="eastAsia"/>
        </w:rPr>
        <w:t>ZnO、CuO、V2O5、Fe2O3、WO3 (高价氧化物)</w:t>
      </w:r>
      <w:r>
        <w:rPr>
          <w:rFonts w:hint="eastAsia" w:cs="宋体" w:asciiTheme="minorEastAsia" w:hAnsiTheme="minorEastAsia"/>
          <w:b/>
          <w:kern w:val="0"/>
          <w:sz w:val="24"/>
          <w:szCs w:val="24"/>
        </w:rPr>
        <w:t>）</w:t>
      </w:r>
    </w:p>
    <w:p>
      <w:r>
        <w:rPr>
          <w:rFonts w:hint="eastAsia"/>
        </w:rPr>
        <w:t>（1）含有过量金属原子，如ZnO部分分解或还原而含有非化学计量的锌原子，过剩电子形成施主能级；（2）用高价离子取代晶格中的正离子；（3）掺入电负性小的杂原子。</w:t>
      </w:r>
    </w:p>
    <w:p>
      <w:r>
        <w:rPr>
          <w:rFonts w:hint="eastAsia"/>
        </w:rPr>
        <w:t>N型半导体的导电性取决于导带中的自由电子数。提高温度、提高施主能级位置、增加施主杂质浓度都可提高N型半导体的导电性。</w:t>
      </w:r>
    </w:p>
    <w:p>
      <w:r>
        <w:rPr>
          <w:rFonts w:hint="eastAsia" w:cs="宋体" w:asciiTheme="minorEastAsia" w:hAnsiTheme="minorEastAsia"/>
          <w:b/>
          <w:kern w:val="0"/>
          <w:sz w:val="24"/>
          <w:szCs w:val="24"/>
        </w:rPr>
        <w:t xml:space="preserve"> P型半导体的生成（</w:t>
      </w:r>
      <w:r>
        <w:rPr>
          <w:rFonts w:hint="eastAsia"/>
        </w:rPr>
        <w:t>NiO、CoO、Cu2O、FeO、MnO、WO2（低价氧化物）</w:t>
      </w:r>
      <w:r>
        <w:rPr>
          <w:rFonts w:hint="eastAsia" w:cs="宋体" w:asciiTheme="minorEastAsia" w:hAnsiTheme="minorEastAsia"/>
          <w:b/>
          <w:kern w:val="0"/>
          <w:sz w:val="24"/>
          <w:szCs w:val="24"/>
        </w:rPr>
        <w:t>）</w:t>
      </w:r>
    </w:p>
    <w:p>
      <w:r>
        <w:rPr>
          <w:rFonts w:hint="eastAsia"/>
        </w:rPr>
        <w:t>（1）正离子缺位，如NiO中过量氧离子的产生造成正离子缺位；（2）低价正离子取代高价正离子，如NiO中Li1+取代Ni2+；（3）掺入电负性大的杂原子，如NiO中掺入电负性大的F原子，F从邻近的Ni夺取电子成为F-，同时产生一个Ni3+，它相当于Ni2+束缚一个正电荷，产生空穴导电，生成P型半导体。</w:t>
      </w:r>
    </w:p>
    <w:p>
      <w:r>
        <w:rPr>
          <w:rFonts w:hint="eastAsia"/>
        </w:rPr>
        <w:t>降低温度、降低受主能级位置、增加受主杂质浓度都可提高P型半导体的导电性。</w:t>
      </w:r>
    </w:p>
    <w:p>
      <w:pPr>
        <w:rPr>
          <w:rFonts w:cs="宋体" w:asciiTheme="minorEastAsia" w:hAnsiTheme="minorEastAsia"/>
          <w:b/>
          <w:kern w:val="0"/>
          <w:sz w:val="24"/>
          <w:szCs w:val="24"/>
        </w:rPr>
      </w:pPr>
      <w:r>
        <w:rPr>
          <w:rFonts w:hint="eastAsia" w:cs="宋体" w:asciiTheme="minorEastAsia" w:hAnsiTheme="minorEastAsia"/>
          <w:b/>
          <w:kern w:val="0"/>
          <w:sz w:val="24"/>
          <w:szCs w:val="24"/>
        </w:rPr>
        <w:t>5、吸附主体分子在半导体上若发生正离子化，应选什么类型的半导体，为什么？</w:t>
      </w:r>
    </w:p>
    <w:p>
      <w:r>
        <w:rPr>
          <w:rFonts w:hint="eastAsia"/>
        </w:rPr>
        <w:t>应该选n型半导体。以</w:t>
      </w:r>
      <w:r>
        <w:t>H</w:t>
      </w:r>
      <w:r>
        <w:rPr>
          <w:vertAlign w:val="subscript"/>
        </w:rPr>
        <w:t>2</w:t>
      </w:r>
      <w:r>
        <w:rPr>
          <w:rFonts w:hint="eastAsia"/>
        </w:rPr>
        <w:t>在p型的NiO半导体上吸附为例：失去电子进入正离子空位处，其邻近原有的Ni</w:t>
      </w:r>
      <w:r>
        <w:rPr>
          <w:vertAlign w:val="superscript"/>
        </w:rPr>
        <w:t>3+</w:t>
      </w:r>
      <w:r>
        <w:rPr>
          <w:rFonts w:hint="eastAsia"/>
        </w:rPr>
        <w:t>得到电子后在晶格上出现Ni</w:t>
      </w:r>
      <w:r>
        <w:rPr>
          <w:rFonts w:hint="eastAsia"/>
          <w:vertAlign w:val="superscript"/>
        </w:rPr>
        <w:t>2+</w:t>
      </w:r>
      <w:r>
        <w:rPr>
          <w:rFonts w:hint="eastAsia"/>
        </w:rPr>
        <w:t>离子，由于Ni</w:t>
      </w:r>
      <w:r>
        <w:rPr>
          <w:vertAlign w:val="superscript"/>
        </w:rPr>
        <w:t>3+</w:t>
      </w:r>
      <w:r>
        <w:rPr>
          <w:rFonts w:hint="eastAsia"/>
        </w:rPr>
        <w:t>减少，故p型导电下降，吸附活性位浓度低，不易吸附</w:t>
      </w:r>
    </w:p>
    <w:p>
      <w:pPr>
        <w:rPr>
          <w:rFonts w:cs="宋体" w:asciiTheme="minorEastAsia" w:hAnsiTheme="minorEastAsia"/>
          <w:b/>
          <w:kern w:val="0"/>
          <w:sz w:val="24"/>
          <w:szCs w:val="24"/>
        </w:rPr>
      </w:pPr>
      <w:r>
        <w:rPr>
          <w:rFonts w:hint="eastAsia" w:cs="宋体" w:asciiTheme="minorEastAsia" w:hAnsiTheme="minorEastAsia"/>
          <w:b/>
          <w:kern w:val="0"/>
          <w:sz w:val="24"/>
          <w:szCs w:val="24"/>
        </w:rPr>
        <w:t>6、吸附主体分子在半导体上若发生负离子化，应选什么类型的半导体，为什么？</w:t>
      </w:r>
    </w:p>
    <w:p>
      <w:r>
        <w:rPr>
          <w:rFonts w:hint="eastAsia"/>
        </w:rPr>
        <w:t>应选p型半导体，以O2在n型Zn</w:t>
      </w:r>
      <w:r>
        <w:t>O</w:t>
      </w:r>
      <w:r>
        <w:rPr>
          <w:rFonts w:hint="eastAsia"/>
        </w:rPr>
        <w:t>半导体上吸附为例：O2得到电子，其邻近原有的eZn2+变为Zn2+，失去附加能级，使n型导电下降，吸附活性浓度低，不易吸附</w:t>
      </w:r>
    </w:p>
    <w:p>
      <w:pPr>
        <w:rPr>
          <w:rFonts w:cs="宋体" w:asciiTheme="minorEastAsia" w:hAnsiTheme="minorEastAsia"/>
          <w:b/>
          <w:kern w:val="0"/>
          <w:sz w:val="24"/>
          <w:szCs w:val="24"/>
        </w:rPr>
      </w:pPr>
      <w:r>
        <w:rPr>
          <w:rFonts w:hint="eastAsia" w:cs="宋体" w:asciiTheme="minorEastAsia" w:hAnsiTheme="minorEastAsia"/>
          <w:b/>
          <w:kern w:val="0"/>
          <w:sz w:val="24"/>
          <w:szCs w:val="24"/>
        </w:rPr>
        <w:t>7、半导体催化剂的导电性对催化剂活性有影响吗？请举例</w:t>
      </w:r>
    </w:p>
    <w:p>
      <w:r>
        <w:rPr>
          <w:rFonts w:hint="eastAsia"/>
        </w:rPr>
        <w:t>实验表明N2O在p型半导体上分解时，使电导率上升，而在n型上进行时，则导电率下降。以2N2O→2</w:t>
      </w:r>
      <w:r>
        <w:t>N2+O2</w:t>
      </w:r>
      <w:r>
        <w:rPr>
          <w:rFonts w:hint="eastAsia"/>
        </w:rPr>
        <w:t>为例，反应机理：</w:t>
      </w:r>
    </w:p>
    <w:p>
      <w:r>
        <w:rPr>
          <w:rFonts w:hint="eastAsia"/>
        </w:rPr>
        <w:t>N2O+e（从催化剂中取出电子）→</w:t>
      </w:r>
      <w:r>
        <w:t>N2+O</w:t>
      </w:r>
      <w:r>
        <w:rPr>
          <w:rFonts w:hint="eastAsia"/>
        </w:rPr>
        <w:t>（吸附）①</w:t>
      </w:r>
    </w:p>
    <w:p>
      <w:r>
        <w:rPr>
          <w:rFonts w:hint="eastAsia"/>
        </w:rPr>
        <w:t>2</w:t>
      </w:r>
      <w:r>
        <w:t>O-</w:t>
      </w:r>
      <w:r>
        <w:rPr>
          <w:rFonts w:hint="eastAsia"/>
        </w:rPr>
        <w:t>（吸附）→</w:t>
      </w:r>
      <w:r>
        <w:t>O2+2</w:t>
      </w:r>
      <w:r>
        <w:rPr>
          <w:rFonts w:hint="eastAsia"/>
        </w:rPr>
        <w:t>e（给催化剂电子）        ②</w:t>
      </w:r>
    </w:p>
    <w:p>
      <w:r>
        <w:rPr>
          <w:rFonts w:hint="eastAsia"/>
        </w:rPr>
        <w:t>反应①从催化剂取出电子，形成表面</w:t>
      </w:r>
      <w:r>
        <w:t>O-</w:t>
      </w:r>
      <w:r>
        <w:rPr>
          <w:rFonts w:hint="eastAsia"/>
        </w:rPr>
        <w:t>的负电荷层，使n型半导体失去准自由电子，催化剂导电率下降，p型导电率上升；反应②是将电子给了催化剂，对催化剂导电率的影响相反，由于反应②进行慢，总结果仍然是n型半导体催化剂导电率下降，p型导电上升。</w:t>
      </w:r>
    </w:p>
    <w:p>
      <w:pPr>
        <w:rPr>
          <w:rFonts w:cs="宋体" w:asciiTheme="minorEastAsia" w:hAnsiTheme="minorEastAsia"/>
          <w:b/>
          <w:kern w:val="0"/>
          <w:sz w:val="24"/>
          <w:szCs w:val="24"/>
        </w:rPr>
      </w:pPr>
      <w:r>
        <w:rPr>
          <w:rFonts w:hint="eastAsia" w:cs="宋体" w:asciiTheme="minorEastAsia" w:hAnsiTheme="minorEastAsia"/>
          <w:b/>
          <w:kern w:val="0"/>
          <w:sz w:val="24"/>
          <w:szCs w:val="24"/>
        </w:rPr>
        <w:t>8、以N2O在p型半导体上导电为例，说明半导体催化剂的导电性对催化剂活性的影响</w:t>
      </w:r>
    </w:p>
    <w:p>
      <w:r>
        <w:rPr>
          <w:rFonts w:hint="eastAsia"/>
        </w:rPr>
        <w:t>同上</w:t>
      </w:r>
    </w:p>
    <w:p>
      <w:pPr>
        <w:rPr>
          <w:rFonts w:cs="宋体" w:asciiTheme="minorEastAsia" w:hAnsiTheme="minorEastAsia"/>
          <w:b/>
          <w:kern w:val="0"/>
          <w:sz w:val="24"/>
          <w:szCs w:val="24"/>
        </w:rPr>
      </w:pPr>
      <w:r>
        <w:rPr>
          <w:rFonts w:hint="eastAsia" w:cs="宋体" w:asciiTheme="minorEastAsia" w:hAnsiTheme="minorEastAsia"/>
          <w:b/>
          <w:kern w:val="0"/>
          <w:sz w:val="24"/>
          <w:szCs w:val="24"/>
        </w:rPr>
        <w:t>9、Zn</w:t>
      </w:r>
      <w:r>
        <w:rPr>
          <w:rFonts w:cs="宋体" w:asciiTheme="minorEastAsia" w:hAnsiTheme="minorEastAsia"/>
          <w:b/>
          <w:kern w:val="0"/>
          <w:sz w:val="24"/>
          <w:szCs w:val="24"/>
        </w:rPr>
        <w:t>O</w:t>
      </w:r>
      <w:r>
        <w:rPr>
          <w:rFonts w:hint="eastAsia" w:cs="宋体" w:asciiTheme="minorEastAsia" w:hAnsiTheme="minorEastAsia"/>
          <w:b/>
          <w:kern w:val="0"/>
          <w:sz w:val="24"/>
          <w:szCs w:val="24"/>
        </w:rPr>
        <w:t>属n型还是p型半导体，在该半导体，中若掺入La2</w:t>
      </w:r>
      <w:r>
        <w:rPr>
          <w:rFonts w:cs="宋体" w:asciiTheme="minorEastAsia" w:hAnsiTheme="minorEastAsia"/>
          <w:b/>
          <w:kern w:val="0"/>
          <w:sz w:val="24"/>
          <w:szCs w:val="24"/>
        </w:rPr>
        <w:t>O</w:t>
      </w:r>
      <w:r>
        <w:rPr>
          <w:rFonts w:hint="eastAsia" w:cs="宋体" w:asciiTheme="minorEastAsia" w:hAnsiTheme="minorEastAsia"/>
          <w:b/>
          <w:kern w:val="0"/>
          <w:sz w:val="24"/>
          <w:szCs w:val="24"/>
        </w:rPr>
        <w:t>3，促进n型还是p型？</w:t>
      </w:r>
    </w:p>
    <w:p>
      <w:r>
        <w:rPr>
          <w:rFonts w:hint="eastAsia"/>
        </w:rPr>
        <w:t>Zn</w:t>
      </w:r>
      <w:r>
        <w:t>O</w:t>
      </w:r>
      <w:r>
        <w:rPr>
          <w:rFonts w:hint="eastAsia"/>
        </w:rPr>
        <w:t>是n型半导体，促进n型，因为La</w:t>
      </w:r>
      <w:r>
        <w:rPr>
          <w:rFonts w:hint="eastAsia"/>
          <w:vertAlign w:val="subscript"/>
        </w:rPr>
        <w:t>2</w:t>
      </w:r>
      <w:r>
        <w:t>O</w:t>
      </w:r>
      <w:r>
        <w:rPr>
          <w:rFonts w:hint="eastAsia"/>
          <w:vertAlign w:val="subscript"/>
        </w:rPr>
        <w:t>3</w:t>
      </w:r>
      <w:r>
        <w:rPr>
          <w:rFonts w:hint="eastAsia"/>
        </w:rPr>
        <w:t>中La</w:t>
      </w:r>
      <w:r>
        <w:rPr>
          <w:rFonts w:hint="eastAsia"/>
          <w:vertAlign w:val="superscript"/>
        </w:rPr>
        <w:t>3+</w:t>
      </w:r>
      <w:r>
        <w:rPr>
          <w:rFonts w:hint="eastAsia"/>
        </w:rPr>
        <w:t>阶数比</w:t>
      </w:r>
      <w:r>
        <w:t>Z</w:t>
      </w:r>
      <w:r>
        <w:rPr>
          <w:rFonts w:hint="eastAsia"/>
        </w:rPr>
        <w:t>n</w:t>
      </w:r>
      <w:r>
        <w:rPr>
          <w:rFonts w:hint="eastAsia"/>
          <w:vertAlign w:val="superscript"/>
        </w:rPr>
        <w:t>2+</w:t>
      </w:r>
      <w:r>
        <w:rPr>
          <w:rFonts w:hint="eastAsia"/>
        </w:rPr>
        <w:t>高，n型导电增强，吸附性活性增强</w:t>
      </w:r>
    </w:p>
    <w:p>
      <w:pPr>
        <w:rPr>
          <w:rFonts w:cs="宋体" w:asciiTheme="minorEastAsia" w:hAnsiTheme="minorEastAsia"/>
          <w:b/>
          <w:kern w:val="0"/>
          <w:sz w:val="24"/>
          <w:szCs w:val="24"/>
        </w:rPr>
      </w:pPr>
      <w:r>
        <w:rPr>
          <w:rFonts w:hint="eastAsia" w:cs="宋体" w:asciiTheme="minorEastAsia" w:hAnsiTheme="minorEastAsia"/>
          <w:b/>
          <w:kern w:val="0"/>
          <w:sz w:val="24"/>
          <w:szCs w:val="24"/>
        </w:rPr>
        <w:t>10、用电子理论来解释硫化物催化剂的催化行为</w:t>
      </w:r>
    </w:p>
    <w:p>
      <w:pPr>
        <w:rPr>
          <w:rFonts w:hint="eastAsia"/>
        </w:rPr>
      </w:pPr>
      <w:r>
        <w:rPr>
          <w:rFonts w:hint="eastAsia"/>
        </w:rPr>
        <w:t>先生成硫化氢和一个阴离子空位，然后是有机硫化物的化学吸附，导致表面的再硫化，这与催化氧化反应的Redox机理相似。该过程要求金属与硫的化学键不能太强，也不能太弱，太强与太弱都导致比反应速率降低</w:t>
      </w:r>
    </w:p>
    <w:p>
      <w:pPr>
        <w:jc w:val="center"/>
        <w:rPr>
          <w:rFonts w:cs="宋体" w:asciiTheme="minorEastAsia" w:hAnsiTheme="minorEastAsia"/>
          <w:b/>
          <w:kern w:val="0"/>
          <w:sz w:val="24"/>
          <w:szCs w:val="24"/>
        </w:rPr>
      </w:pPr>
      <w:r>
        <w:rPr>
          <w:rFonts w:hint="eastAsia" w:cs="宋体" w:asciiTheme="minorEastAsia" w:hAnsiTheme="minorEastAsia"/>
          <w:b/>
          <w:kern w:val="0"/>
          <w:sz w:val="24"/>
          <w:szCs w:val="24"/>
        </w:rPr>
        <w:t>第六、七章  催化剂的设计制备与使用、中毒失活与再生</w:t>
      </w:r>
    </w:p>
    <w:p>
      <w:pPr>
        <w:rPr>
          <w:rFonts w:cs="宋体" w:asciiTheme="minorEastAsia" w:hAnsiTheme="minorEastAsia"/>
          <w:b/>
          <w:kern w:val="0"/>
          <w:sz w:val="24"/>
          <w:szCs w:val="24"/>
        </w:rPr>
      </w:pPr>
      <w:r>
        <w:rPr>
          <w:rFonts w:hint="eastAsia" w:cs="宋体" w:asciiTheme="minorEastAsia" w:hAnsiTheme="minorEastAsia"/>
          <w:b/>
          <w:kern w:val="0"/>
          <w:sz w:val="24"/>
          <w:szCs w:val="24"/>
        </w:rPr>
        <w:t>1.名词解释</w:t>
      </w:r>
    </w:p>
    <w:p>
      <w:r>
        <w:rPr>
          <w:rFonts w:hint="eastAsia"/>
          <w:b/>
        </w:rPr>
        <w:t>浸渍法</w:t>
      </w:r>
      <w:r>
        <w:rPr>
          <w:rFonts w:hint="eastAsia"/>
        </w:rPr>
        <w:t>：浸渍法是将载体浸泡在含有活性组分（主，助催化剂组分）的可溶性化合物溶液中，接触一定的时间后除去过剩的溶液，再经干燥、焙烧和活化，即可制得催化剂。</w:t>
      </w:r>
    </w:p>
    <w:p>
      <w:r>
        <w:rPr>
          <w:rFonts w:hint="eastAsia"/>
          <w:b/>
        </w:rPr>
        <w:t>永久中毒</w:t>
      </w:r>
      <w:r>
        <w:rPr>
          <w:rFonts w:hint="eastAsia"/>
        </w:rPr>
        <w:t>：催化剂的活性和选择性可能由于外来物质的存在而下降，这种现象称作催化剂的中毒，如果中毒时催化剂的活性不断降低，直到完全失活，从反应介质中除去毒物后活性仍不恢复，这种中毒为永久中毒。</w:t>
      </w:r>
    </w:p>
    <w:p>
      <w:r>
        <w:rPr>
          <w:rFonts w:hint="eastAsia"/>
          <w:b/>
        </w:rPr>
        <w:t>烧结</w:t>
      </w:r>
      <w:r>
        <w:rPr>
          <w:rFonts w:hint="eastAsia"/>
        </w:rPr>
        <w:t>：催化剂在高温下长期作用，晶粒长大，比表面积缩小，称为烧结，属于热失活。</w:t>
      </w:r>
    </w:p>
    <w:p>
      <w:r>
        <w:rPr>
          <w:rFonts w:hint="eastAsia"/>
          <w:b/>
        </w:rPr>
        <w:t>积碳</w:t>
      </w:r>
      <w:r>
        <w:rPr>
          <w:rFonts w:hint="eastAsia"/>
        </w:rPr>
        <w:t>：积碳是催化剂在使用过程中，逐渐在表面上沉积一层碳质化合物，减少了可利用的表面积，引起催化活性衰退。故积碳也可看作是副产物的毒化作用。</w:t>
      </w:r>
    </w:p>
    <w:p>
      <w:pPr>
        <w:rPr>
          <w:rFonts w:cs="宋体" w:asciiTheme="minorEastAsia" w:hAnsiTheme="minorEastAsia"/>
          <w:b/>
          <w:kern w:val="0"/>
          <w:sz w:val="24"/>
          <w:szCs w:val="24"/>
        </w:rPr>
      </w:pPr>
      <w:r>
        <w:rPr>
          <w:rFonts w:hint="eastAsia" w:cs="宋体" w:asciiTheme="minorEastAsia" w:hAnsiTheme="minorEastAsia"/>
          <w:b/>
          <w:kern w:val="0"/>
          <w:sz w:val="24"/>
          <w:szCs w:val="24"/>
        </w:rPr>
        <w:t>2.目前催化剂的选择常用的方法有哪些？（没找到具体方法，以下是对催化剂的选择原则）</w:t>
      </w:r>
    </w:p>
    <w:p>
      <w:pPr>
        <w:rPr>
          <w:rFonts w:hint="eastAsia"/>
        </w:rPr>
      </w:pPr>
      <w:r>
        <w:rPr>
          <w:rFonts w:hint="eastAsia"/>
        </w:rPr>
        <w:t>利用元素周期表进行模拟元素的选择。</w:t>
      </w:r>
    </w:p>
    <w:p>
      <w:r>
        <w:rPr>
          <w:rFonts w:hint="eastAsia"/>
        </w:rPr>
        <w:t>一般良好的工业实用催化剂,应该具有3方面的基本要求,即：活性、选择性和稳定性或者说寿命。此外,可能还要考虑到催化剂是环境友好的,反应剩余产物应该是与生态相容的、能够改变反应速率、高效、易于回收、可以反复使用、不产生污染所需产品的物质，假如是食品就要求无毒无害，不与原材料反应。</w:t>
      </w:r>
    </w:p>
    <w:p>
      <w:pPr>
        <w:rPr>
          <w:rFonts w:cs="宋体" w:asciiTheme="minorEastAsia" w:hAnsiTheme="minorEastAsia"/>
          <w:b/>
          <w:kern w:val="0"/>
          <w:sz w:val="24"/>
          <w:szCs w:val="24"/>
        </w:rPr>
      </w:pPr>
      <w:r>
        <w:rPr>
          <w:rFonts w:hint="eastAsia" w:cs="宋体" w:asciiTheme="minorEastAsia" w:hAnsiTheme="minorEastAsia"/>
          <w:b/>
          <w:kern w:val="0"/>
          <w:sz w:val="24"/>
          <w:szCs w:val="24"/>
        </w:rPr>
        <w:t>3.简述沉淀法制备催化剂的影响因素有哪些，说明干燥过程与浸渍法的不同点。</w:t>
      </w:r>
      <w:r>
        <w:rPr>
          <w:rFonts w:hint="eastAsia"/>
        </w:rPr>
        <w:t>(课本P175)</w:t>
      </w:r>
    </w:p>
    <w:p>
      <w:r>
        <w:rPr>
          <w:rFonts w:hint="eastAsia"/>
        </w:rPr>
        <w:t>（1）</w:t>
      </w:r>
      <w:r>
        <w:rPr>
          <w:rFonts w:hint="eastAsia"/>
          <w:b/>
        </w:rPr>
        <w:t>a过饱和度的影响</w:t>
      </w:r>
      <w:r>
        <w:rPr>
          <w:rFonts w:hint="eastAsia"/>
        </w:rPr>
        <w:t>：提高溶液的过饱和度，对晶核生成的影响大于对晶体成长速度的影响。</w:t>
      </w:r>
    </w:p>
    <w:p>
      <w:pPr>
        <w:ind w:firstLine="211" w:firstLineChars="100"/>
        <w:rPr>
          <w:b/>
        </w:rPr>
      </w:pPr>
      <w:r>
        <w:rPr>
          <w:rFonts w:hint="eastAsia"/>
          <w:b/>
        </w:rPr>
        <w:t>b温度：</w:t>
      </w:r>
      <w:r>
        <w:rPr>
          <w:rFonts w:hint="eastAsia"/>
        </w:rPr>
        <w:t>当溶液中溶质质量一定时，升高温度过饱和度降低，使晶核生成速率减小。</w:t>
      </w:r>
    </w:p>
    <w:p>
      <w:pPr>
        <w:ind w:firstLine="211" w:firstLineChars="100"/>
        <w:rPr>
          <w:b/>
        </w:rPr>
      </w:pPr>
      <w:r>
        <w:rPr>
          <w:b/>
        </w:rPr>
        <w:t>C</w:t>
      </w:r>
      <w:r>
        <w:rPr>
          <w:rFonts w:hint="eastAsia"/>
          <w:b/>
        </w:rPr>
        <w:t>搅拌的影响：</w:t>
      </w:r>
      <w:r>
        <w:rPr>
          <w:rFonts w:hint="eastAsia"/>
        </w:rPr>
        <w:t>沉淀剂慢慢加入，并充分搅拌，可制得晶粒大小均匀的沉淀。</w:t>
      </w:r>
    </w:p>
    <w:p>
      <w:pPr>
        <w:ind w:firstLine="211" w:firstLineChars="100"/>
        <w:rPr>
          <w:b/>
        </w:rPr>
      </w:pPr>
      <w:r>
        <w:rPr>
          <w:rFonts w:hint="eastAsia"/>
          <w:b/>
        </w:rPr>
        <w:t>d溶液pH值的影响：</w:t>
      </w:r>
      <w:r>
        <w:rPr>
          <w:rFonts w:hint="eastAsia"/>
        </w:rPr>
        <w:t>沉淀法常用碱性物质作沉淀剂</w:t>
      </w:r>
    </w:p>
    <w:p>
      <w:pPr>
        <w:ind w:firstLine="211" w:firstLineChars="100"/>
        <w:rPr>
          <w:b/>
        </w:rPr>
      </w:pPr>
      <w:r>
        <w:rPr>
          <w:rFonts w:hint="eastAsia"/>
          <w:b/>
        </w:rPr>
        <w:t>e加料顺序的影响：</w:t>
      </w:r>
      <w:r>
        <w:rPr>
          <w:rFonts w:hint="eastAsia"/>
        </w:rPr>
        <w:t>顺加法：将沉淀剂加入到金属盐溶液中。逆加法：将金属盐溶液加入到沉淀剂中。并加法：将盐溶液和沉淀剂同时按比例加入到中和沉淀槽中。</w:t>
      </w:r>
    </w:p>
    <w:p>
      <w:r>
        <w:rPr>
          <w:rFonts w:hint="eastAsia"/>
        </w:rPr>
        <w:t>（2）沉淀法的干燥过程一般对化学结构没有影响，但对催化剂的物理结构特别是孔结构的形成及机械强度会产生影响。浸渍法的干燥过程除影响催化剂的宏观结构外，还会对负载的活性组分分布产生明显的影响。</w:t>
      </w:r>
    </w:p>
    <w:p>
      <w:pPr>
        <w:rPr>
          <w:rFonts w:cs="宋体" w:asciiTheme="minorEastAsia" w:hAnsiTheme="minorEastAsia"/>
          <w:b/>
          <w:kern w:val="0"/>
          <w:sz w:val="24"/>
          <w:szCs w:val="24"/>
        </w:rPr>
      </w:pPr>
      <w:r>
        <w:rPr>
          <w:rFonts w:hint="eastAsia" w:cs="宋体" w:asciiTheme="minorEastAsia" w:hAnsiTheme="minorEastAsia"/>
          <w:b/>
          <w:kern w:val="0"/>
          <w:sz w:val="24"/>
          <w:szCs w:val="24"/>
        </w:rPr>
        <w:t>4.固体催化剂的组成部分主要有哪些？简述常用的制备方法。</w:t>
      </w:r>
    </w:p>
    <w:p>
      <w:pPr>
        <w:rPr>
          <w:rFonts w:hint="eastAsia"/>
        </w:rPr>
      </w:pPr>
      <w:r>
        <w:rPr>
          <w:rFonts w:hint="eastAsia"/>
        </w:rPr>
        <w:t>固体催化剂主要由</w:t>
      </w:r>
      <w:r>
        <w:rPr>
          <w:rFonts w:hint="eastAsia"/>
          <w:b/>
        </w:rPr>
        <w:t>活性组分、载体、助催化剂</w:t>
      </w:r>
      <w:r>
        <w:rPr>
          <w:rFonts w:hint="eastAsia"/>
        </w:rPr>
        <w:t>组成。</w:t>
      </w:r>
    </w:p>
    <w:p>
      <w:r>
        <w:rPr>
          <w:rFonts w:hint="eastAsia"/>
          <w:b/>
        </w:rPr>
        <w:t>沉淀法</w:t>
      </w:r>
      <w:r>
        <w:rPr>
          <w:rFonts w:hint="eastAsia"/>
        </w:rPr>
        <w:t>：借助沉淀反应，用沉淀剂将可溶性的催化剂组分（金属盐类的水溶液）转化为难溶化合物，再经分离、洗涤、干燥、焙烧、成型等工序制得成品催化剂。(P174)</w:t>
      </w:r>
    </w:p>
    <w:p>
      <w:r>
        <w:rPr>
          <w:rFonts w:hint="eastAsia"/>
          <w:b/>
        </w:rPr>
        <w:t>浸渍法</w:t>
      </w:r>
      <w:r>
        <w:rPr>
          <w:rFonts w:hint="eastAsia"/>
        </w:rPr>
        <w:t>：浸渍法是将载体浸泡在含有活性组分（主，助催化剂组分）的可溶性化合物溶液中，接触一定的时间后除去过剩的溶液，再经干燥、焙烧和活化，即可制得催化剂。(P183)</w:t>
      </w:r>
    </w:p>
    <w:p>
      <w:r>
        <w:rPr>
          <w:rFonts w:hint="eastAsia"/>
          <w:b/>
        </w:rPr>
        <w:t>混合法</w:t>
      </w:r>
      <w:r>
        <w:rPr>
          <w:rFonts w:hint="eastAsia"/>
        </w:rPr>
        <w:t>：将几种组分用机械混合的方法制成多组分催化剂。（P190）</w:t>
      </w:r>
    </w:p>
    <w:p>
      <w:r>
        <w:rPr>
          <w:rFonts w:hint="eastAsia"/>
          <w:b/>
        </w:rPr>
        <w:t>离子交换法</w:t>
      </w:r>
      <w:r>
        <w:rPr>
          <w:rFonts w:hint="eastAsia"/>
        </w:rPr>
        <w:t>：利用载体表面上存在可进行交换的离子，将活性组分通过离子交换交换到载体上，然后再经过适当的后处理，如洗涤、干燥、焙烧、还原，最后得到金属负载型催化剂。（P191）</w:t>
      </w:r>
    </w:p>
    <w:p>
      <w:r>
        <w:rPr>
          <w:rFonts w:hint="eastAsia"/>
          <w:b/>
        </w:rPr>
        <w:t>熔融法</w:t>
      </w:r>
      <w:r>
        <w:rPr>
          <w:rFonts w:hint="eastAsia"/>
        </w:rPr>
        <w:t>：在高温条件下进行催化剂组分的融合，使其成为均匀的混合体、合金固溶体或氧化物固溶体。（P191）</w:t>
      </w:r>
    </w:p>
    <w:p>
      <w:pPr>
        <w:rPr>
          <w:rFonts w:cs="宋体" w:asciiTheme="minorEastAsia" w:hAnsiTheme="minorEastAsia"/>
          <w:b/>
          <w:kern w:val="0"/>
          <w:sz w:val="24"/>
          <w:szCs w:val="24"/>
        </w:rPr>
      </w:pPr>
      <w:r>
        <w:rPr>
          <w:highlight w:val="yellow"/>
        </w:rPr>
        <w:drawing>
          <wp:anchor distT="0" distB="0" distL="114300" distR="114300" simplePos="0" relativeHeight="251661312" behindDoc="0" locked="0" layoutInCell="1" allowOverlap="1">
            <wp:simplePos x="0" y="0"/>
            <wp:positionH relativeFrom="margin">
              <wp:posOffset>207010</wp:posOffset>
            </wp:positionH>
            <wp:positionV relativeFrom="page">
              <wp:posOffset>9609455</wp:posOffset>
            </wp:positionV>
            <wp:extent cx="2880995" cy="802005"/>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6">
                      <a:extLst>
                        <a:ext uri="{28A0092B-C50C-407E-A947-70E740481C1C}">
                          <a14:useLocalDpi xmlns:a14="http://schemas.microsoft.com/office/drawing/2010/main" val="0"/>
                        </a:ext>
                      </a:extLst>
                    </a:blip>
                    <a:srcRect t="33466" b="25526"/>
                    <a:stretch>
                      <a:fillRect/>
                    </a:stretch>
                  </pic:blipFill>
                  <pic:spPr>
                    <a:xfrm>
                      <a:off x="0" y="0"/>
                      <a:ext cx="2880995" cy="802005"/>
                    </a:xfrm>
                    <a:prstGeom prst="rect">
                      <a:avLst/>
                    </a:prstGeom>
                    <a:noFill/>
                    <a:ln>
                      <a:noFill/>
                    </a:ln>
                  </pic:spPr>
                </pic:pic>
              </a:graphicData>
            </a:graphic>
          </wp:anchor>
        </w:drawing>
      </w:r>
      <w:r>
        <w:rPr>
          <w:rFonts w:hint="eastAsia" w:cs="宋体" w:asciiTheme="minorEastAsia" w:hAnsiTheme="minorEastAsia"/>
          <w:b/>
          <w:kern w:val="0"/>
          <w:sz w:val="24"/>
          <w:szCs w:val="24"/>
          <w:highlight w:val="yellow"/>
        </w:rPr>
        <w:t>5.什么是催化剂的功能的组合与功能强度的调节，举例说明。</w:t>
      </w:r>
    </w:p>
    <w:p>
      <w:pPr>
        <w:rPr>
          <w:rFonts w:ascii="宋体" w:hAnsi="宋体" w:cs="宋体"/>
          <w:kern w:val="0"/>
          <w:sz w:val="24"/>
          <w:szCs w:val="24"/>
        </w:rPr>
      </w:pPr>
      <w:r>
        <w:rPr>
          <w:i/>
        </w:rPr>
        <w:drawing>
          <wp:anchor distT="0" distB="0" distL="114300" distR="114300" simplePos="0" relativeHeight="251664384" behindDoc="0" locked="0" layoutInCell="1" allowOverlap="1">
            <wp:simplePos x="0" y="0"/>
            <wp:positionH relativeFrom="column">
              <wp:posOffset>325120</wp:posOffset>
            </wp:positionH>
            <wp:positionV relativeFrom="paragraph">
              <wp:posOffset>-138430</wp:posOffset>
            </wp:positionV>
            <wp:extent cx="3620770" cy="1862455"/>
            <wp:effectExtent l="0" t="0" r="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620770" cy="1862455"/>
                    </a:xfrm>
                    <a:prstGeom prst="rect">
                      <a:avLst/>
                    </a:prstGeom>
                    <a:noFill/>
                    <a:ln>
                      <a:noFill/>
                    </a:ln>
                  </pic:spPr>
                </pic:pic>
              </a:graphicData>
            </a:graphic>
          </wp:anchor>
        </w:drawing>
      </w:r>
      <w:r>
        <w:rPr>
          <w:rFonts w:ascii="宋体" w:hAnsi="宋体" w:cs="宋体"/>
          <w:kern w:val="0"/>
          <w:sz w:val="24"/>
          <w:szCs w:val="24"/>
        </w:rPr>
        <w:drawing>
          <wp:inline distT="0" distB="0" distL="0" distR="0">
            <wp:extent cx="3930650" cy="11468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lum contrast="42000"/>
                      <a:extLst>
                        <a:ext uri="{28A0092B-C50C-407E-A947-70E740481C1C}">
                          <a14:useLocalDpi xmlns:a14="http://schemas.microsoft.com/office/drawing/2010/main" val="0"/>
                        </a:ext>
                      </a:extLst>
                    </a:blip>
                    <a:srcRect/>
                    <a:stretch>
                      <a:fillRect/>
                    </a:stretch>
                  </pic:blipFill>
                  <pic:spPr>
                    <a:xfrm>
                      <a:off x="0" y="0"/>
                      <a:ext cx="3932657" cy="1147874"/>
                    </a:xfrm>
                    <a:prstGeom prst="rect">
                      <a:avLst/>
                    </a:prstGeom>
                    <a:noFill/>
                    <a:ln>
                      <a:noFill/>
                    </a:ln>
                  </pic:spPr>
                </pic:pic>
              </a:graphicData>
            </a:graphic>
          </wp:inline>
        </w:drawing>
      </w:r>
    </w:p>
    <w:p>
      <w:r>
        <w:rPr>
          <w:rFonts w:hint="eastAsia"/>
          <w:b/>
        </w:rPr>
        <w:t>催化剂功能强度的调节：</w:t>
      </w:r>
      <w:r>
        <w:rPr>
          <w:rFonts w:hint="eastAsia"/>
        </w:rPr>
        <w:t>通过改变多种化学组成的匹配、物理结构（粒度、比表面积、孔体积）来调节催化剂功能强度。</w:t>
      </w:r>
    </w:p>
    <w:p>
      <w:r>
        <w:rPr>
          <w:rFonts w:hint="eastAsia"/>
          <w:b/>
          <w:bCs/>
          <w:sz w:val="22"/>
        </w:rPr>
        <w:t>6.助催化剂有哪些功能？</w:t>
      </w:r>
      <w:r>
        <w:rPr>
          <w:rFonts w:hint="eastAsia"/>
          <w:sz w:val="22"/>
        </w:rPr>
        <w:t>（P24）</w:t>
      </w:r>
    </w:p>
    <w:p>
      <w:r>
        <w:rPr>
          <w:rFonts w:hint="eastAsia"/>
        </w:rPr>
        <w:t>改善调节催化剂的活性、选择性与稳定性。</w:t>
      </w:r>
    </w:p>
    <w:p>
      <w:r>
        <w:rPr>
          <w:rFonts w:hint="eastAsia"/>
        </w:rPr>
        <w:t>（1）结构性助催化剂，增加活性组分的比表面积，提高活性组分构造的稳定性。</w:t>
      </w:r>
    </w:p>
    <w:p>
      <w:r>
        <w:rPr>
          <w:rFonts w:hint="eastAsia"/>
        </w:rPr>
        <w:t>（2）调变性助催化剂，改变活性相的物性。</w:t>
      </w:r>
    </w:p>
    <w:p>
      <w:r>
        <w:rPr>
          <w:rFonts w:hint="eastAsia"/>
        </w:rPr>
        <w:t>（3）扩散型助催化剂，改变催化剂中的孔结构，可加入扩孔剂。</w:t>
      </w:r>
    </w:p>
    <w:p>
      <w:r>
        <w:rPr>
          <w:rFonts w:hint="eastAsia"/>
        </w:rPr>
        <w:t>（4）毒化型助催化剂，提高反应的选择性。</w:t>
      </w:r>
    </w:p>
    <w:p>
      <w:pPr>
        <w:rPr>
          <w:rFonts w:ascii="宋体" w:hAnsi="宋体" w:cs="宋体"/>
          <w:kern w:val="0"/>
          <w:sz w:val="24"/>
          <w:szCs w:val="24"/>
        </w:rPr>
      </w:pPr>
      <w:r>
        <w:rPr>
          <w:rFonts w:hint="eastAsia"/>
        </w:rPr>
        <w:t>此外，助催化剂还可以促进载体功能。</w:t>
      </w:r>
    </w:p>
    <w:p>
      <w:pPr>
        <w:rPr>
          <w:b/>
        </w:rPr>
      </w:pPr>
      <w:r>
        <w:rPr>
          <w:rFonts w:hint="eastAsia"/>
          <w:b/>
        </w:rPr>
        <w:t>8．制备好的催化剂为什么要活化？活化的方法有哪些？</w:t>
      </w:r>
    </w:p>
    <w:p>
      <w:r>
        <w:rPr>
          <w:rFonts w:hint="eastAsia"/>
        </w:rPr>
        <w:t>1)经过干燥的产品通常还是以氢氧化物、氧化物、或硝酸盐、碳酸盐、草酸盐、铵盐和醋酸盐等形式存在。一般来说，这些化合物既 不是催化剂所需要的化学状态。也尚未具备较为合适的物理 结构，即没有一定性质和数量的活性中心，对反应不能起催化作用，故称催化剂的钝态。当把它们进行焙烧或再进一步还原、氧化、硫化等处理，使之具有一定性质和数量的活性中心时，便转化为催化剂的活泼态。</w:t>
      </w:r>
    </w:p>
    <w:p>
      <w:r>
        <w:rPr>
          <w:rFonts w:hint="eastAsia"/>
        </w:rPr>
        <w:t>2</w:t>
      </w:r>
      <w:r>
        <w:t>)活化方法： ①</w:t>
      </w:r>
      <w:r>
        <w:rPr>
          <w:rFonts w:hint="eastAsia"/>
        </w:rPr>
        <w:t>热活化：改变化学组成，影响物理状态；②化学活化：还原、氧化、硫化</w:t>
      </w:r>
    </w:p>
    <w:p>
      <w:pPr>
        <w:rPr>
          <w:rFonts w:cs="宋体" w:asciiTheme="minorEastAsia" w:hAnsiTheme="minorEastAsia"/>
          <w:b/>
          <w:kern w:val="0"/>
          <w:sz w:val="24"/>
          <w:szCs w:val="24"/>
        </w:rPr>
      </w:pPr>
      <w:r>
        <w:rPr>
          <w:rFonts w:hint="eastAsia" w:cs="宋体" w:asciiTheme="minorEastAsia" w:hAnsiTheme="minorEastAsia"/>
          <w:b/>
          <w:kern w:val="0"/>
          <w:sz w:val="24"/>
          <w:szCs w:val="24"/>
        </w:rPr>
        <w:t>9．简述催化剂的成型工艺</w:t>
      </w:r>
    </w:p>
    <w:p>
      <w:r>
        <w:rPr>
          <w:rFonts w:hint="eastAsia"/>
        </w:rPr>
        <w:t>①破碎成型：用破碎机和粉碎机破碎，再筛分成不同的品质，并用角磨机磨去棱角。</w:t>
      </w:r>
    </w:p>
    <w:p>
      <w:r>
        <w:t>②挤条成型：将湿物料加水碾捏成具有可塑性的糊状物料，然后放置在开有小孔的圆筒中，在活塞的推动下，物料成细条状从小孔挤压出来。</w:t>
      </w:r>
    </w:p>
    <w:p>
      <w:r>
        <w:t>③压片：用于某些不易挤压成型的物质，采用</w:t>
      </w:r>
      <w:r>
        <w:rPr>
          <w:rFonts w:hint="eastAsia"/>
        </w:rPr>
        <w:t>2t左右的冲压机压片。</w:t>
      </w:r>
    </w:p>
    <w:p>
      <w:r>
        <w:t>④造球</w:t>
      </w:r>
      <w:r>
        <w:rPr>
          <w:rFonts w:hint="eastAsia"/>
        </w:rPr>
        <w:t>1）滚球法2）流化法造球3）油溶造球4）喷雾造球</w:t>
      </w:r>
    </w:p>
    <w:p>
      <w:r>
        <w:t>⑤烧结：对耐高温难成型的物料用烧结法成型，即在物料中加入粘合剂，制成特殊形状，干燥后放入马福炉中烧结，得到一定形状的产品。</w:t>
      </w:r>
    </w:p>
    <w:p>
      <w:pPr>
        <w:rPr>
          <w:rFonts w:cs="宋体" w:asciiTheme="minorEastAsia" w:hAnsiTheme="minorEastAsia"/>
          <w:b/>
          <w:kern w:val="0"/>
          <w:sz w:val="24"/>
          <w:szCs w:val="24"/>
        </w:rPr>
      </w:pPr>
      <w:r>
        <w:rPr>
          <w:rFonts w:hint="eastAsia" w:cs="宋体" w:asciiTheme="minorEastAsia" w:hAnsiTheme="minorEastAsia"/>
          <w:b/>
          <w:kern w:val="0"/>
          <w:sz w:val="24"/>
          <w:szCs w:val="24"/>
        </w:rPr>
        <w:t>10．催化剂失活的原因有哪些？什么是积碳和烧结？</w:t>
      </w:r>
      <w:r>
        <w:rPr>
          <w:rFonts w:cs="宋体" w:asciiTheme="minorEastAsia" w:hAnsiTheme="minorEastAsia"/>
          <w:b/>
          <w:kern w:val="0"/>
          <w:sz w:val="24"/>
          <w:szCs w:val="24"/>
        </w:rPr>
        <w:t>P209</w:t>
      </w:r>
    </w:p>
    <w:p>
      <w:r>
        <w:rPr>
          <w:rFonts w:hint="eastAsia"/>
        </w:rPr>
        <w:t>1）失活原因：催化剂中毒、积碳、烧结、挥发与剥落。</w:t>
      </w:r>
    </w:p>
    <w:p>
      <w:r>
        <w:drawing>
          <wp:inline distT="0" distB="0" distL="0" distR="0">
            <wp:extent cx="3076575" cy="11811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cstate="print">
                      <a:extLst>
                        <a:ext uri="{28A0092B-C50C-407E-A947-70E740481C1C}">
                          <a14:useLocalDpi xmlns:a14="http://schemas.microsoft.com/office/drawing/2010/main" val="0"/>
                        </a:ext>
                      </a:extLst>
                    </a:blip>
                    <a:srcRect b="43794"/>
                    <a:stretch>
                      <a:fillRect/>
                    </a:stretch>
                  </pic:blipFill>
                  <pic:spPr>
                    <a:xfrm>
                      <a:off x="0" y="0"/>
                      <a:ext cx="3076575" cy="1181100"/>
                    </a:xfrm>
                    <a:prstGeom prst="rect">
                      <a:avLst/>
                    </a:prstGeom>
                    <a:noFill/>
                    <a:ln>
                      <a:noFill/>
                    </a:ln>
                  </pic:spPr>
                </pic:pic>
              </a:graphicData>
            </a:graphic>
          </wp:inline>
        </w:drawing>
      </w:r>
      <w:r>
        <w:rPr>
          <w:rFonts w:hint="eastAsia"/>
        </w:rPr>
        <w:t xml:space="preserve"> </w:t>
      </w:r>
    </w:p>
    <w:p>
      <w:pPr>
        <w:rPr>
          <w:rFonts w:cs="宋体" w:asciiTheme="minorEastAsia" w:hAnsiTheme="minorEastAsia"/>
          <w:b/>
          <w:kern w:val="0"/>
          <w:sz w:val="24"/>
          <w:szCs w:val="24"/>
        </w:rPr>
      </w:pPr>
      <w:r>
        <w:rPr>
          <w:rFonts w:hint="eastAsia" w:cs="宋体" w:asciiTheme="minorEastAsia" w:hAnsiTheme="minorEastAsia"/>
          <w:b/>
          <w:kern w:val="0"/>
          <w:sz w:val="24"/>
          <w:szCs w:val="24"/>
        </w:rPr>
        <w:t>11．可用毒化作用的电子因素和几何因素研究催化剂毒物的种类和结构吗？P210</w:t>
      </w:r>
    </w:p>
    <w:p>
      <w:r>
        <w:drawing>
          <wp:inline distT="0" distB="0" distL="0" distR="0">
            <wp:extent cx="2571750" cy="1371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571750" cy="1371600"/>
                    </a:xfrm>
                    <a:prstGeom prst="rect">
                      <a:avLst/>
                    </a:prstGeom>
                    <a:noFill/>
                    <a:ln>
                      <a:noFill/>
                    </a:ln>
                  </pic:spPr>
                </pic:pic>
              </a:graphicData>
            </a:graphic>
          </wp:inline>
        </w:drawing>
      </w:r>
      <w:r>
        <w:drawing>
          <wp:inline distT="0" distB="0" distL="0" distR="0">
            <wp:extent cx="2354580" cy="1177290"/>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357388" cy="1178694"/>
                    </a:xfrm>
                    <a:prstGeom prst="rect">
                      <a:avLst/>
                    </a:prstGeom>
                    <a:noFill/>
                    <a:ln>
                      <a:noFill/>
                    </a:ln>
                  </pic:spPr>
                </pic:pic>
              </a:graphicData>
            </a:graphic>
          </wp:inline>
        </w:drawing>
      </w:r>
    </w:p>
    <w:p>
      <w:r>
        <w:rPr>
          <w:rFonts w:hint="eastAsia"/>
        </w:rPr>
        <w:t>②</w:t>
      </w:r>
      <w:r>
        <w:rPr>
          <w:rFonts w:hint="eastAsia"/>
          <w:sz w:val="20"/>
        </w:rPr>
        <w:t>毒物毒化效应的大小与其分子量的大小和结构的几何因素有关，毒化效应随毒物分子量的增加而增加。硫化物碳链增长，毒性也随之增大。对两个终端反应各有一个硫原子的硫化物，其毒性小于两个终端只有一个硫原子的硫化物。</w:t>
      </w:r>
    </w:p>
    <w:p>
      <w:pPr>
        <w:rPr>
          <w:rFonts w:cs="宋体" w:asciiTheme="minorEastAsia" w:hAnsiTheme="minorEastAsia"/>
          <w:b/>
          <w:kern w:val="0"/>
          <w:sz w:val="24"/>
          <w:szCs w:val="24"/>
        </w:rPr>
      </w:pPr>
      <w:r>
        <w:rPr>
          <w:rFonts w:hint="eastAsia" w:cs="宋体" w:asciiTheme="minorEastAsia" w:hAnsiTheme="minorEastAsia"/>
          <w:b/>
          <w:kern w:val="0"/>
          <w:sz w:val="24"/>
          <w:szCs w:val="24"/>
        </w:rPr>
        <w:t>12．浓度和温度对中毒有影响吗？在实验室如何考察？P210</w:t>
      </w:r>
    </w:p>
    <w:p>
      <w:pPr>
        <w:jc w:val="left"/>
        <w:rPr>
          <w:rFonts w:hint="eastAsia"/>
        </w:rPr>
      </w:pPr>
      <w:r>
        <w:t>有影响。</w:t>
      </w:r>
      <w:r>
        <w:drawing>
          <wp:inline distT="0" distB="0" distL="0" distR="0">
            <wp:extent cx="5276850" cy="3714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6850" cy="371475"/>
                    </a:xfrm>
                    <a:prstGeom prst="rect">
                      <a:avLst/>
                    </a:prstGeom>
                    <a:noFill/>
                    <a:ln>
                      <a:noFill/>
                    </a:ln>
                  </pic:spPr>
                </pic:pic>
              </a:graphicData>
            </a:graphic>
          </wp:inline>
        </w:drawing>
      </w:r>
    </w:p>
    <w:p>
      <w:pPr>
        <w:jc w:val="left"/>
        <w:rPr>
          <w:rFonts w:hint="eastAsia"/>
        </w:rPr>
      </w:pPr>
      <w:r>
        <w:drawing>
          <wp:anchor distT="0" distB="0" distL="114300" distR="114300" simplePos="0" relativeHeight="251660288" behindDoc="1" locked="0" layoutInCell="1" allowOverlap="1">
            <wp:simplePos x="0" y="0"/>
            <wp:positionH relativeFrom="margin">
              <wp:posOffset>-69215</wp:posOffset>
            </wp:positionH>
            <wp:positionV relativeFrom="paragraph">
              <wp:posOffset>1482725</wp:posOffset>
            </wp:positionV>
            <wp:extent cx="4924425" cy="266700"/>
            <wp:effectExtent l="0" t="0" r="952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24425" cy="266700"/>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3079115</wp:posOffset>
            </wp:positionH>
            <wp:positionV relativeFrom="paragraph">
              <wp:posOffset>38100</wp:posOffset>
            </wp:positionV>
            <wp:extent cx="2044065" cy="125920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044065" cy="1259205"/>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margin">
              <wp:posOffset>-207645</wp:posOffset>
            </wp:positionH>
            <wp:positionV relativeFrom="paragraph">
              <wp:posOffset>81280</wp:posOffset>
            </wp:positionV>
            <wp:extent cx="2639060" cy="1356360"/>
            <wp:effectExtent l="0" t="0" r="8890" b="0"/>
            <wp:wrapThrough wrapText="bothSides">
              <wp:wrapPolygon>
                <wp:start x="0" y="0"/>
                <wp:lineTo x="0" y="21236"/>
                <wp:lineTo x="21517" y="21236"/>
                <wp:lineTo x="21517"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639060" cy="1356360"/>
                    </a:xfrm>
                    <a:prstGeom prst="rect">
                      <a:avLst/>
                    </a:prstGeom>
                    <a:noFill/>
                    <a:ln>
                      <a:noFill/>
                    </a:ln>
                  </pic:spPr>
                </pic:pic>
              </a:graphicData>
            </a:graphic>
          </wp:anchor>
        </w:drawing>
      </w:r>
    </w:p>
    <w:p>
      <w:pPr>
        <w:autoSpaceDN w:val="0"/>
        <w:spacing w:line="360" w:lineRule="auto"/>
        <w:ind w:firstLine="420"/>
        <w:rPr>
          <w:rFonts w:ascii="Times New Roman" w:hAnsi="宋体"/>
        </w:rPr>
      </w:pPr>
      <w:r>
        <w:rPr>
          <w:rFonts w:ascii="宋体" w:hAnsi="宋体" w:eastAsia="宋体"/>
          <w:b/>
          <w:bCs/>
          <w:color w:val="000000"/>
          <w:shd w:val="clear" w:color="auto" w:fill="FFFFFF"/>
        </w:rPr>
        <w:t>13．什么是催化剂中毒？</w:t>
      </w:r>
      <w:r>
        <w:rPr>
          <w:rFonts w:ascii="宋体" w:hAnsi="宋体" w:eastAsia="宋体"/>
          <w:color w:val="000000"/>
          <w:shd w:val="clear" w:color="auto" w:fill="FFFFFF"/>
        </w:rPr>
        <w:t>【课本P209  9.3.4.2】</w:t>
      </w:r>
    </w:p>
    <w:p>
      <w:pPr>
        <w:autoSpaceDN w:val="0"/>
        <w:ind w:firstLine="422"/>
        <w:rPr>
          <w:rFonts w:ascii="Times New Roman" w:hAnsi="宋体"/>
        </w:rPr>
      </w:pPr>
      <w:r>
        <w:rPr>
          <w:rFonts w:ascii="宋体" w:hAnsi="宋体" w:eastAsia="宋体"/>
          <w:color w:val="000000"/>
          <w:shd w:val="clear" w:color="auto" w:fill="FFFFFF"/>
        </w:rPr>
        <w:t>催化剂由于反应过程中的微量毒物作用，引起催化剂微观结构破坏，导致其</w:t>
      </w:r>
      <w:r>
        <w:fldChar w:fldCharType="begin"/>
      </w:r>
      <w:r>
        <w:instrText xml:space="preserve"> HYPERLINK "http://baike.baidu.com/view/1130455.htm" </w:instrText>
      </w:r>
      <w:r>
        <w:fldChar w:fldCharType="separate"/>
      </w:r>
      <w:r>
        <w:rPr>
          <w:rFonts w:ascii="宋体" w:hAnsi="宋体" w:eastAsia="宋体"/>
          <w:color w:val="000000"/>
          <w:shd w:val="clear" w:color="auto" w:fill="FFFFFF"/>
        </w:rPr>
        <w:t>活性</w:t>
      </w:r>
      <w:r>
        <w:rPr>
          <w:rFonts w:ascii="宋体" w:hAnsi="宋体" w:eastAsia="宋体"/>
          <w:color w:val="000000"/>
          <w:shd w:val="clear" w:color="auto" w:fill="FFFFFF"/>
        </w:rPr>
        <w:fldChar w:fldCharType="end"/>
      </w:r>
      <w:r>
        <w:rPr>
          <w:rFonts w:ascii="宋体" w:hAnsi="宋体" w:eastAsia="宋体"/>
          <w:color w:val="000000"/>
          <w:shd w:val="clear" w:color="auto" w:fill="FFFFFF"/>
        </w:rPr>
        <w:t>、</w:t>
      </w:r>
      <w:r>
        <w:fldChar w:fldCharType="begin"/>
      </w:r>
      <w:r>
        <w:instrText xml:space="preserve"> HYPERLINK "http://baike.baidu.com/view/425404.htm" </w:instrText>
      </w:r>
      <w:r>
        <w:fldChar w:fldCharType="separate"/>
      </w:r>
      <w:r>
        <w:rPr>
          <w:rFonts w:ascii="宋体" w:hAnsi="宋体" w:eastAsia="宋体"/>
          <w:color w:val="000000"/>
          <w:shd w:val="clear" w:color="auto" w:fill="FFFFFF"/>
        </w:rPr>
        <w:t>选择性</w:t>
      </w:r>
      <w:r>
        <w:rPr>
          <w:rFonts w:ascii="宋体" w:hAnsi="宋体" w:eastAsia="宋体"/>
          <w:color w:val="000000"/>
          <w:shd w:val="clear" w:color="auto" w:fill="FFFFFF"/>
        </w:rPr>
        <w:fldChar w:fldCharType="end"/>
      </w:r>
      <w:r>
        <w:rPr>
          <w:rFonts w:ascii="宋体" w:hAnsi="宋体" w:eastAsia="宋体"/>
          <w:color w:val="000000"/>
          <w:shd w:val="clear" w:color="auto" w:fill="FFFFFF"/>
        </w:rPr>
        <w:t>明显下降或丧失的现象。中毒现象的本质是微量杂质和催化剂</w:t>
      </w:r>
      <w:r>
        <w:fldChar w:fldCharType="begin"/>
      </w:r>
      <w:r>
        <w:instrText xml:space="preserve"> HYPERLINK "http://baike.baidu.com/view/940498.htm" </w:instrText>
      </w:r>
      <w:r>
        <w:fldChar w:fldCharType="separate"/>
      </w:r>
      <w:r>
        <w:rPr>
          <w:rFonts w:ascii="宋体" w:hAnsi="宋体" w:eastAsia="宋体"/>
          <w:color w:val="000000"/>
          <w:shd w:val="clear" w:color="auto" w:fill="FFFFFF"/>
        </w:rPr>
        <w:t>活性中心</w:t>
      </w:r>
      <w:r>
        <w:rPr>
          <w:rFonts w:ascii="宋体" w:hAnsi="宋体" w:eastAsia="宋体"/>
          <w:color w:val="000000"/>
          <w:shd w:val="clear" w:color="auto" w:fill="FFFFFF"/>
        </w:rPr>
        <w:fldChar w:fldCharType="end"/>
      </w:r>
      <w:r>
        <w:rPr>
          <w:rFonts w:ascii="宋体" w:hAnsi="宋体" w:eastAsia="宋体"/>
          <w:color w:val="000000"/>
          <w:shd w:val="clear" w:color="auto" w:fill="FFFFFF"/>
        </w:rPr>
        <w:t>的某种化学作用，形成没有活性的物种。</w:t>
      </w:r>
    </w:p>
    <w:p>
      <w:pPr>
        <w:autoSpaceDN w:val="0"/>
        <w:ind w:firstLine="420"/>
        <w:rPr>
          <w:rFonts w:ascii="Times New Roman" w:hAnsi="宋体"/>
        </w:rPr>
      </w:pPr>
      <w:r>
        <w:rPr>
          <w:rFonts w:ascii="宋体" w:hAnsi="宋体" w:eastAsia="宋体"/>
          <w:color w:val="000000"/>
          <w:shd w:val="clear" w:color="auto" w:fill="FFFFFF"/>
        </w:rPr>
        <w:t>（引起催化剂中毒的毒物不仅是针对催化剂，而且是针对该催化剂所催化的反应来说的。按照毒物作用的特性，中毒过程可分为可逆的和不可逆的。</w:t>
      </w:r>
    </w:p>
    <w:p>
      <w:pPr>
        <w:autoSpaceDN w:val="0"/>
        <w:ind w:firstLine="420"/>
        <w:rPr>
          <w:rFonts w:ascii="Times New Roman" w:hAnsi="宋体"/>
        </w:rPr>
      </w:pPr>
      <w:r>
        <w:rPr>
          <w:rFonts w:ascii="宋体" w:hAnsi="宋体" w:eastAsia="宋体"/>
          <w:color w:val="000000"/>
          <w:shd w:val="clear" w:color="auto" w:fill="FFFFFF"/>
        </w:rPr>
        <w:t>在气固多相催化反应中形成的是吸附络合物。一类是如果</w:t>
      </w:r>
      <w:r>
        <w:fldChar w:fldCharType="begin"/>
      </w:r>
      <w:r>
        <w:instrText xml:space="preserve"> HYPERLINK "http://baike.baidu.com/view/255874.htm" </w:instrText>
      </w:r>
      <w:r>
        <w:fldChar w:fldCharType="separate"/>
      </w:r>
      <w:r>
        <w:rPr>
          <w:rFonts w:ascii="宋体" w:hAnsi="宋体" w:eastAsia="宋体"/>
          <w:color w:val="000000"/>
          <w:shd w:val="clear" w:color="auto" w:fill="FFFFFF"/>
        </w:rPr>
        <w:t>毒物</w:t>
      </w:r>
      <w:r>
        <w:rPr>
          <w:rFonts w:ascii="宋体" w:hAnsi="宋体" w:eastAsia="宋体"/>
          <w:color w:val="000000"/>
          <w:shd w:val="clear" w:color="auto" w:fill="FFFFFF"/>
        </w:rPr>
        <w:fldChar w:fldCharType="end"/>
      </w:r>
      <w:r>
        <w:rPr>
          <w:rFonts w:ascii="宋体" w:hAnsi="宋体" w:eastAsia="宋体"/>
          <w:color w:val="000000"/>
          <w:shd w:val="clear" w:color="auto" w:fill="FFFFFF"/>
        </w:rPr>
        <w:t>与活性组分作用较弱，可用简单方法使活性恢复，称为可逆中毒或暂时中毒。另一类为不可逆中毒，不可能用简单方法恢复活性。为了降低</w:t>
      </w:r>
      <w:r>
        <w:fldChar w:fldCharType="begin"/>
      </w:r>
      <w:r>
        <w:instrText xml:space="preserve"> HYPERLINK "http://baike.baidu.com/view/728876.htm" </w:instrText>
      </w:r>
      <w:r>
        <w:fldChar w:fldCharType="separate"/>
      </w:r>
      <w:r>
        <w:rPr>
          <w:rFonts w:ascii="宋体" w:hAnsi="宋体" w:eastAsia="宋体"/>
          <w:color w:val="000000"/>
          <w:shd w:val="clear" w:color="auto" w:fill="FFFFFF"/>
        </w:rPr>
        <w:t>副反应</w:t>
      </w:r>
      <w:r>
        <w:rPr>
          <w:rFonts w:ascii="宋体" w:hAnsi="宋体" w:eastAsia="宋体"/>
          <w:color w:val="000000"/>
          <w:shd w:val="clear" w:color="auto" w:fill="FFFFFF"/>
        </w:rPr>
        <w:fldChar w:fldCharType="end"/>
      </w:r>
      <w:r>
        <w:rPr>
          <w:rFonts w:ascii="宋体" w:hAnsi="宋体" w:eastAsia="宋体"/>
          <w:color w:val="000000"/>
          <w:shd w:val="clear" w:color="auto" w:fill="FFFFFF"/>
        </w:rPr>
        <w:t>的活性，有时需要使催化剂选择中毒。）</w:t>
      </w:r>
    </w:p>
    <w:p>
      <w:pPr>
        <w:autoSpaceDN w:val="0"/>
        <w:ind w:firstLine="420"/>
        <w:rPr>
          <w:rFonts w:cs="宋体" w:asciiTheme="minorEastAsia" w:hAnsiTheme="minorEastAsia"/>
          <w:b/>
          <w:kern w:val="0"/>
          <w:sz w:val="24"/>
          <w:szCs w:val="24"/>
        </w:rPr>
      </w:pPr>
      <w:r>
        <w:rPr>
          <w:rFonts w:cs="宋体" w:asciiTheme="minorEastAsia" w:hAnsiTheme="minorEastAsia"/>
          <w:b/>
          <w:kern w:val="0"/>
          <w:sz w:val="24"/>
          <w:szCs w:val="24"/>
        </w:rPr>
        <w:t>14.如何评价和比较催化剂抗毒稳定性？【课本P266 11.4】</w:t>
      </w:r>
    </w:p>
    <w:p>
      <w:pPr>
        <w:autoSpaceDN w:val="0"/>
        <w:ind w:firstLine="422"/>
        <w:rPr>
          <w:rFonts w:ascii="Times New Roman" w:hAnsi="宋体"/>
        </w:rPr>
      </w:pPr>
      <w:r>
        <w:rPr>
          <w:rFonts w:ascii="宋体" w:hAnsi="宋体" w:eastAsia="宋体"/>
          <w:b/>
          <w:color w:val="000000"/>
          <w:shd w:val="clear" w:color="auto" w:fill="FFFFFF"/>
        </w:rPr>
        <w:t>评价方法：①</w:t>
      </w:r>
      <w:r>
        <w:rPr>
          <w:rFonts w:ascii="宋体" w:hAnsi="宋体" w:eastAsia="宋体"/>
          <w:color w:val="000000"/>
          <w:shd w:val="clear" w:color="auto" w:fill="FFFFFF"/>
        </w:rPr>
        <w:t>在反应物中加入一定浓度的有关毒物，使催化剂中毒，而后观测其活性和选择性恢复能力；</w:t>
      </w:r>
    </w:p>
    <w:p>
      <w:pPr>
        <w:autoSpaceDN w:val="0"/>
        <w:ind w:firstLine="420"/>
        <w:rPr>
          <w:rFonts w:ascii="Times New Roman" w:hAnsi="宋体"/>
        </w:rPr>
      </w:pPr>
      <w:r>
        <w:rPr>
          <w:rFonts w:ascii="宋体" w:hAnsi="宋体" w:eastAsia="宋体"/>
          <w:color w:val="000000"/>
          <w:shd w:val="clear" w:color="auto" w:fill="FFFFFF"/>
        </w:rPr>
        <w:t>②测定最高加入毒物浓度；</w:t>
      </w:r>
    </w:p>
    <w:p>
      <w:pPr>
        <w:autoSpaceDN w:val="0"/>
        <w:ind w:firstLine="420"/>
        <w:rPr>
          <w:rFonts w:ascii="Times New Roman" w:hAnsi="宋体"/>
        </w:rPr>
      </w:pPr>
      <w:r>
        <w:rPr>
          <w:rFonts w:ascii="宋体" w:hAnsi="宋体" w:eastAsia="宋体"/>
          <w:color w:val="000000"/>
          <w:shd w:val="clear" w:color="auto" w:fill="FFFFFF"/>
        </w:rPr>
        <w:t>③将中毒催化剂再生处理，观测其活性和选择性恢复能力；</w:t>
      </w:r>
    </w:p>
    <w:p>
      <w:pPr>
        <w:autoSpaceDN w:val="0"/>
        <w:ind w:firstLine="420"/>
        <w:rPr>
          <w:rFonts w:ascii="Times New Roman" w:hAnsi="宋体"/>
        </w:rPr>
      </w:pPr>
      <w:r>
        <w:rPr>
          <w:rFonts w:ascii="宋体" w:hAnsi="宋体" w:eastAsia="宋体"/>
          <w:b/>
          <w:bCs/>
          <w:color w:val="000000"/>
          <w:shd w:val="clear" w:color="auto" w:fill="FFFFFF"/>
        </w:rPr>
        <w:t>15.积碳和结焦是如何引起的？怎样进行再生？</w:t>
      </w:r>
      <w:r>
        <w:rPr>
          <w:rFonts w:ascii="宋体" w:hAnsi="宋体" w:eastAsia="宋体"/>
          <w:color w:val="000000"/>
          <w:shd w:val="clear" w:color="auto" w:fill="FFFFFF"/>
        </w:rPr>
        <w:t>【课本P211及P212】</w:t>
      </w:r>
    </w:p>
    <w:p>
      <w:pPr>
        <w:autoSpaceDN w:val="0"/>
        <w:ind w:firstLine="422"/>
        <w:rPr>
          <w:rFonts w:ascii="Times New Roman" w:hAnsi="宋体"/>
        </w:rPr>
      </w:pPr>
      <w:r>
        <w:rPr>
          <w:rFonts w:ascii="宋体" w:hAnsi="宋体" w:eastAsia="宋体"/>
          <w:b/>
          <w:color w:val="000000"/>
          <w:shd w:val="clear" w:color="auto" w:fill="FFFFFF"/>
        </w:rPr>
        <w:t>引起原因：</w:t>
      </w:r>
      <w:r>
        <w:rPr>
          <w:rFonts w:ascii="宋体" w:hAnsi="宋体" w:eastAsia="宋体"/>
          <w:color w:val="000000"/>
          <w:shd w:val="clear" w:color="auto" w:fill="FFFFFF"/>
        </w:rPr>
        <w:t>催化剂导热性不好或者孔隙过细时，会逐渐在表面上沉积一层炭制化合物，减少了可利用表面积。引起的催化剂活性衰退；</w:t>
      </w:r>
    </w:p>
    <w:p>
      <w:pPr>
        <w:autoSpaceDN w:val="0"/>
        <w:ind w:firstLine="422"/>
        <w:rPr>
          <w:rFonts w:ascii="Times New Roman" w:hAnsi="宋体"/>
        </w:rPr>
      </w:pPr>
      <w:r>
        <w:rPr>
          <w:rFonts w:ascii="宋体" w:hAnsi="宋体" w:eastAsia="宋体"/>
          <w:b/>
          <w:color w:val="000000"/>
          <w:shd w:val="clear" w:color="auto" w:fill="FFFFFF"/>
        </w:rPr>
        <w:t>再生方法：①蒸汽处理</w:t>
      </w:r>
      <w:r>
        <w:rPr>
          <w:rFonts w:ascii="宋体" w:hAnsi="宋体" w:eastAsia="宋体"/>
          <w:color w:val="000000"/>
          <w:shd w:val="clear" w:color="auto" w:fill="FFFFFF"/>
        </w:rPr>
        <w:t xml:space="preserve">  如轻油水蒸汽转化制合成气的镍基催化剂，当处理积碳现象时，可采用加大水蒸气比或停止加油，单独使用水蒸气方法吹洗催化剂床层，直至所有的积碳全部被除掉为止。</w:t>
      </w:r>
    </w:p>
    <w:p>
      <w:pPr>
        <w:autoSpaceDN w:val="0"/>
        <w:ind w:firstLine="422"/>
        <w:rPr>
          <w:rFonts w:ascii="Times New Roman" w:hAnsi="宋体"/>
        </w:rPr>
      </w:pPr>
      <w:r>
        <w:rPr>
          <w:rFonts w:ascii="宋体" w:hAnsi="宋体" w:eastAsia="宋体"/>
          <w:b/>
          <w:color w:val="000000"/>
          <w:shd w:val="clear" w:color="auto" w:fill="FFFFFF"/>
        </w:rPr>
        <w:t>②空气处理</w:t>
      </w:r>
      <w:r>
        <w:rPr>
          <w:rFonts w:ascii="宋体" w:hAnsi="宋体" w:eastAsia="宋体"/>
          <w:color w:val="000000"/>
          <w:shd w:val="clear" w:color="auto" w:fill="FFFFFF"/>
        </w:rPr>
        <w:t xml:space="preserve">  当催化剂表面吸附了炭或碳氢化合物，阻塞微孔结构时，可通入空气进行燃烧或氧化，使催化剂表面的炭及类焦状化合物与氧反应，将碳转化成二氧化碳放出。</w:t>
      </w:r>
    </w:p>
    <w:p>
      <w:pPr>
        <w:autoSpaceDN w:val="0"/>
        <w:ind w:firstLine="422"/>
        <w:rPr>
          <w:rFonts w:ascii="Times New Roman" w:hAnsi="宋体"/>
        </w:rPr>
      </w:pPr>
      <w:r>
        <w:rPr>
          <w:rFonts w:ascii="宋体" w:hAnsi="宋体" w:eastAsia="宋体"/>
          <w:b/>
          <w:color w:val="000000"/>
          <w:shd w:val="clear" w:color="auto" w:fill="FFFFFF"/>
        </w:rPr>
        <w:t>③通入氢气或不含独舞的还原性气体</w:t>
      </w:r>
      <w:r>
        <w:rPr>
          <w:rFonts w:ascii="宋体" w:hAnsi="宋体" w:eastAsia="宋体"/>
          <w:color w:val="000000"/>
          <w:shd w:val="clear" w:color="auto" w:fill="FFFFFF"/>
        </w:rPr>
        <w:t xml:space="preserve">  如当原料气中含氧或氧的化合物浓度过高时，合成氨使用的熔铁催化剂会受到毒害，可停止通入该原料气，而改用合格的氢气、氮气混合气体进行处理，催化剂可获得再生。</w:t>
      </w:r>
    </w:p>
    <w:p>
      <w:pPr>
        <w:autoSpaceDN w:val="0"/>
        <w:ind w:firstLine="422"/>
        <w:rPr>
          <w:rFonts w:ascii="Times New Roman" w:hAnsi="宋体"/>
        </w:rPr>
      </w:pPr>
      <w:r>
        <w:rPr>
          <w:rFonts w:ascii="宋体" w:hAnsi="宋体" w:eastAsia="宋体"/>
          <w:b/>
          <w:color w:val="000000"/>
          <w:shd w:val="clear" w:color="auto" w:fill="FFFFFF"/>
        </w:rPr>
        <w:t xml:space="preserve">④用酸或碱溶液处理  </w:t>
      </w:r>
    </w:p>
    <w:p>
      <w:pPr>
        <w:autoSpaceDN w:val="0"/>
        <w:ind w:firstLine="420"/>
        <w:rPr>
          <w:rFonts w:ascii="Times New Roman" w:hAnsi="宋体"/>
        </w:rPr>
      </w:pPr>
      <w:r>
        <w:rPr>
          <w:rFonts w:ascii="宋体" w:hAnsi="宋体" w:eastAsia="宋体"/>
          <w:b/>
          <w:bCs/>
          <w:color w:val="000000"/>
          <w:shd w:val="clear" w:color="auto" w:fill="FFFFFF"/>
        </w:rPr>
        <w:t>16.催化剂比表面积指的是什么？试举出一些常用的测定方法。</w:t>
      </w:r>
      <w:r>
        <w:rPr>
          <w:rFonts w:ascii="宋体" w:hAnsi="宋体" w:eastAsia="宋体"/>
          <w:color w:val="000000"/>
          <w:shd w:val="clear" w:color="auto" w:fill="FFFFFF"/>
        </w:rPr>
        <w:t>【课本P254 11.3.1】</w:t>
      </w:r>
    </w:p>
    <w:p>
      <w:pPr>
        <w:autoSpaceDN w:val="0"/>
        <w:ind w:firstLine="420"/>
        <w:rPr>
          <w:rFonts w:ascii="Times New Roman" w:hAnsi="宋体"/>
        </w:rPr>
      </w:pPr>
      <w:r>
        <w:rPr>
          <w:rFonts w:ascii="宋体" w:hAnsi="宋体" w:eastAsia="宋体"/>
          <w:color w:val="333333"/>
          <w:shd w:val="clear" w:color="auto" w:fill="FFFFEE"/>
        </w:rPr>
        <w:t>单位质量催化剂内外表面积之和,叫做催化剂的</w:t>
      </w:r>
      <w:r>
        <w:rPr>
          <w:rFonts w:ascii="宋体" w:hAnsi="宋体" w:eastAsia="宋体"/>
          <w:b/>
          <w:color w:val="333333"/>
          <w:shd w:val="clear" w:color="auto" w:fill="FFFFEE"/>
        </w:rPr>
        <w:t>比表面积</w:t>
      </w:r>
      <w:r>
        <w:rPr>
          <w:rFonts w:ascii="宋体" w:hAnsi="宋体" w:eastAsia="宋体"/>
          <w:color w:val="333333"/>
          <w:shd w:val="clear" w:color="auto" w:fill="FFFFEE"/>
        </w:rPr>
        <w:t>，国标单位㎡/g。 理想的非孔型物料只具有外表面积,如硅酸盐水泥、 一些粘土矿物粉粒等；有孔和多孔物料具有外表面积和内表面积,如石棉纤维、岩（矿）棉、硅藻土等。比表面积是评价催化剂、吸附剂及其他多孔物质如石棉、矿棉、硅藻土及粘土类矿物工业利用的重要指标之一。</w:t>
      </w:r>
    </w:p>
    <w:p>
      <w:pPr>
        <w:autoSpaceDN w:val="0"/>
        <w:ind w:firstLine="422"/>
        <w:rPr>
          <w:rFonts w:ascii="Times New Roman" w:hAnsi="宋体"/>
        </w:rPr>
      </w:pPr>
      <w:r>
        <w:rPr>
          <w:rFonts w:ascii="宋体" w:hAnsi="宋体" w:eastAsia="宋体"/>
          <w:b/>
          <w:color w:val="333333"/>
          <w:shd w:val="clear" w:color="auto" w:fill="FFFFEE"/>
        </w:rPr>
        <w:t>（课本上的）测定方法：</w:t>
      </w:r>
      <w:r>
        <w:rPr>
          <w:rFonts w:ascii="宋体" w:hAnsi="宋体" w:eastAsia="宋体"/>
          <w:color w:val="333333"/>
          <w:shd w:val="clear" w:color="auto" w:fill="FFFFEE"/>
        </w:rPr>
        <w:t>最常用的是吸附法，分为物理吸附法和化学吸附法，物理吸附法又分为气象色谱法及BET法</w:t>
      </w:r>
    </w:p>
    <w:p>
      <w:pPr>
        <w:autoSpaceDN w:val="0"/>
        <w:ind w:firstLine="420"/>
        <w:rPr>
          <w:rFonts w:ascii="Times New Roman" w:hAnsi="宋体"/>
        </w:rPr>
      </w:pPr>
      <w:r>
        <w:rPr>
          <w:rFonts w:ascii="宋体" w:hAnsi="宋体" w:eastAsia="宋体"/>
          <w:b/>
          <w:bCs/>
          <w:color w:val="333333"/>
          <w:shd w:val="clear" w:color="auto" w:fill="FFFFEE"/>
        </w:rPr>
        <w:t>17.常用什么来描述催化剂孔结构的特征？</w:t>
      </w:r>
      <w:r>
        <w:rPr>
          <w:rFonts w:ascii="宋体" w:hAnsi="宋体" w:eastAsia="宋体"/>
          <w:color w:val="333333"/>
          <w:shd w:val="clear" w:color="auto" w:fill="FFFFEE"/>
        </w:rPr>
        <w:t>【课本P258  11.3.2.2】</w:t>
      </w:r>
    </w:p>
    <w:p>
      <w:pPr>
        <w:autoSpaceDN w:val="0"/>
        <w:ind w:firstLine="422"/>
        <w:rPr>
          <w:rFonts w:ascii="Times New Roman" w:hAnsi="宋体"/>
        </w:rPr>
      </w:pPr>
      <w:r>
        <w:rPr>
          <w:rFonts w:ascii="Times New Roman" w:hAnsi="宋体"/>
        </w:rPr>
        <w:drawing>
          <wp:anchor distT="0" distB="0" distL="114300" distR="114300" simplePos="0" relativeHeight="251666432" behindDoc="1" locked="0" layoutInCell="1" allowOverlap="1">
            <wp:simplePos x="0" y="0"/>
            <wp:positionH relativeFrom="column">
              <wp:posOffset>3734435</wp:posOffset>
            </wp:positionH>
            <wp:positionV relativeFrom="paragraph">
              <wp:posOffset>80645</wp:posOffset>
            </wp:positionV>
            <wp:extent cx="1771650" cy="409575"/>
            <wp:effectExtent l="0" t="0" r="0" b="952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referRelativeResize="0">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771650" cy="409575"/>
                    </a:xfrm>
                    <a:prstGeom prst="rect">
                      <a:avLst/>
                    </a:prstGeom>
                    <a:noFill/>
                    <a:ln>
                      <a:noFill/>
                    </a:ln>
                  </pic:spPr>
                </pic:pic>
              </a:graphicData>
            </a:graphic>
          </wp:anchor>
        </w:drawing>
      </w:r>
      <w:r>
        <w:rPr>
          <w:rFonts w:ascii="宋体" w:hAnsi="宋体" w:eastAsia="宋体"/>
          <w:b/>
          <w:color w:val="000000"/>
          <w:shd w:val="clear" w:color="auto" w:fill="FFFFFF"/>
        </w:rPr>
        <w:t>①密度</w:t>
      </w:r>
      <w:r>
        <w:rPr>
          <w:rFonts w:ascii="宋体" w:hAnsi="宋体" w:eastAsia="宋体"/>
          <w:color w:val="000000"/>
          <w:shd w:val="clear" w:color="auto" w:fill="FFFFFF"/>
        </w:rPr>
        <w:t xml:space="preserve">  包括堆密度、颗粒密度和真密度；</w:t>
      </w:r>
    </w:p>
    <w:p>
      <w:pPr>
        <w:autoSpaceDN w:val="0"/>
        <w:ind w:firstLine="422"/>
        <w:rPr>
          <w:rFonts w:ascii="Times New Roman" w:hAnsi="宋体"/>
        </w:rPr>
      </w:pPr>
      <w:r>
        <w:rPr>
          <w:rFonts w:ascii="宋体" w:hAnsi="宋体" w:eastAsia="宋体"/>
          <w:b/>
          <w:color w:val="000000"/>
          <w:shd w:val="clear" w:color="auto" w:fill="FFFFFF"/>
        </w:rPr>
        <w:t>②比孔体积、孔隙率、平均孔半径和孔长；</w:t>
      </w:r>
    </w:p>
    <w:p>
      <w:pPr>
        <w:autoSpaceDN w:val="0"/>
        <w:ind w:firstLine="422"/>
        <w:rPr>
          <w:rFonts w:ascii="Times New Roman" w:hAnsi="宋体"/>
        </w:rPr>
      </w:pPr>
      <w:r>
        <w:rPr>
          <w:rFonts w:ascii="宋体" w:hAnsi="宋体" w:eastAsia="宋体"/>
          <w:b/>
          <w:color w:val="000000"/>
          <w:shd w:val="clear" w:color="auto" w:fill="FFFFFF"/>
        </w:rPr>
        <w:t>③孔隙分布</w:t>
      </w:r>
      <w:r>
        <w:rPr>
          <w:rFonts w:ascii="宋体" w:hAnsi="宋体" w:eastAsia="宋体"/>
          <w:color w:val="000000"/>
          <w:shd w:val="clear" w:color="auto" w:fill="FFFFFF"/>
        </w:rPr>
        <w:t>（可酌情简略介绍一下各概念）</w:t>
      </w:r>
    </w:p>
    <w:p>
      <w:pPr>
        <w:autoSpaceDN w:val="0"/>
        <w:ind w:firstLine="420"/>
        <w:rPr>
          <w:rFonts w:ascii="Times New Roman" w:hAnsi="宋体"/>
        </w:rPr>
      </w:pPr>
      <w:r>
        <w:rPr>
          <w:rFonts w:ascii="宋体" w:hAnsi="宋体" w:eastAsia="宋体"/>
          <w:b/>
          <w:bCs/>
          <w:color w:val="000000"/>
          <w:shd w:val="clear" w:color="auto" w:fill="FFFFFF"/>
        </w:rPr>
        <w:t>18.如何定义催化剂的密度、堆密度和真密度？它们之间的相互关系是什么？</w:t>
      </w:r>
      <w:r>
        <w:rPr>
          <w:rFonts w:ascii="宋体" w:hAnsi="宋体" w:eastAsia="宋体"/>
          <w:color w:val="000000"/>
          <w:shd w:val="clear" w:color="auto" w:fill="FFFFFF"/>
        </w:rPr>
        <w:t>【课本P258 11.3.2.2】</w:t>
      </w:r>
    </w:p>
    <w:p>
      <w:pPr>
        <w:autoSpaceDN w:val="0"/>
        <w:ind w:firstLine="422"/>
        <w:rPr>
          <w:rFonts w:ascii="Times New Roman" w:hAnsi="宋体"/>
        </w:rPr>
      </w:pPr>
      <w:r>
        <w:rPr>
          <w:rFonts w:ascii="宋体" w:hAnsi="宋体" w:eastAsia="宋体"/>
          <w:b/>
          <w:color w:val="000000"/>
          <w:shd w:val="clear" w:color="auto" w:fill="FFFFFF"/>
        </w:rPr>
        <w:t>密度</w:t>
      </w:r>
      <w:r>
        <w:rPr>
          <w:rFonts w:ascii="宋体" w:hAnsi="宋体" w:eastAsia="宋体"/>
          <w:color w:val="000000"/>
          <w:shd w:val="clear" w:color="auto" w:fill="FFFFFF"/>
        </w:rPr>
        <w:t>：单位体积内含有的催化剂的质量（通常以重量代表）；</w:t>
      </w:r>
    </w:p>
    <w:p>
      <w:pPr>
        <w:autoSpaceDN w:val="0"/>
        <w:ind w:firstLine="422"/>
        <w:rPr>
          <w:rFonts w:ascii="Times New Roman" w:hAnsi="宋体"/>
        </w:rPr>
      </w:pPr>
      <w:r>
        <w:rPr>
          <w:rFonts w:ascii="宋体" w:hAnsi="宋体" w:eastAsia="宋体"/>
          <w:b/>
          <w:color w:val="000000"/>
          <w:shd w:val="clear" w:color="auto" w:fill="FFFFFF"/>
        </w:rPr>
        <w:t>堆密度</w:t>
      </w:r>
      <w:r>
        <w:rPr>
          <w:rFonts w:ascii="宋体" w:hAnsi="宋体" w:eastAsia="宋体"/>
          <w:color w:val="000000"/>
          <w:shd w:val="clear" w:color="auto" w:fill="FFFFFF"/>
        </w:rPr>
        <w:t>：用量筒测量催化剂的体积时得到的密度（包括颗粒间及颗粒内部的孔隙）；</w:t>
      </w:r>
    </w:p>
    <w:p>
      <w:pPr>
        <w:autoSpaceDN w:val="0"/>
        <w:ind w:firstLine="422"/>
        <w:rPr>
          <w:rFonts w:ascii="Times New Roman" w:hAnsi="宋体"/>
          <w:sz w:val="28"/>
          <w:szCs w:val="28"/>
        </w:rPr>
      </w:pPr>
      <w:r>
        <w:rPr>
          <w:rFonts w:ascii="宋体" w:hAnsi="宋体" w:eastAsia="宋体"/>
          <w:b/>
          <w:color w:val="000000"/>
          <w:shd w:val="clear" w:color="auto" w:fill="FFFFFF"/>
        </w:rPr>
        <w:t>真密度</w:t>
      </w:r>
      <w:r>
        <w:rPr>
          <w:rFonts w:ascii="宋体" w:hAnsi="宋体" w:eastAsia="宋体"/>
          <w:color w:val="000000"/>
          <w:shd w:val="clear" w:color="auto" w:fill="FFFFFF"/>
        </w:rPr>
        <w:t>：测量的体积是催化剂的实际固体骨架的体积时得到的密度，（不包括任何颗粒内外部的孔隙），又称骨架密度；</w:t>
      </w:r>
      <w:r>
        <w:rPr>
          <w:rFonts w:hint="eastAsia" w:ascii="宋体" w:hAnsi="宋体" w:eastAsia="宋体"/>
          <w:color w:val="000000"/>
          <w:sz w:val="28"/>
          <w:szCs w:val="28"/>
          <w:shd w:val="clear" w:color="auto" w:fill="FFFFFF"/>
        </w:rPr>
        <w:t>ρ</w:t>
      </w:r>
      <w:r>
        <w:rPr>
          <w:rFonts w:hint="eastAsia" w:ascii="宋体" w:hAnsi="宋体" w:eastAsia="宋体"/>
          <w:color w:val="000000"/>
          <w:sz w:val="28"/>
          <w:szCs w:val="28"/>
          <w:shd w:val="clear" w:color="auto" w:fill="FFFFFF"/>
          <w:vertAlign w:val="subscript"/>
        </w:rPr>
        <w:t>真</w:t>
      </w:r>
      <w:r>
        <w:rPr>
          <w:rFonts w:hint="eastAsia" w:ascii="宋体" w:hAnsi="宋体" w:eastAsia="宋体"/>
          <w:color w:val="000000"/>
          <w:sz w:val="28"/>
          <w:szCs w:val="28"/>
          <w:shd w:val="clear" w:color="auto" w:fill="FFFFFF"/>
        </w:rPr>
        <w:t>=m/V</w:t>
      </w:r>
      <w:r>
        <w:rPr>
          <w:rFonts w:hint="eastAsia" w:ascii="宋体" w:hAnsi="宋体" w:eastAsia="宋体"/>
          <w:color w:val="000000"/>
          <w:sz w:val="28"/>
          <w:szCs w:val="28"/>
          <w:shd w:val="clear" w:color="auto" w:fill="FFFFFF"/>
          <w:vertAlign w:val="subscript"/>
        </w:rPr>
        <w:t>骨架</w:t>
      </w:r>
    </w:p>
    <w:p>
      <w:pPr>
        <w:autoSpaceDN w:val="0"/>
        <w:ind w:firstLine="422"/>
      </w:pPr>
      <w:r>
        <w:rPr>
          <w:rFonts w:ascii="宋体" w:hAnsi="宋体" w:eastAsia="宋体"/>
          <w:b/>
          <w:color w:val="000000"/>
          <w:shd w:val="clear" w:color="auto" w:fill="FFFFFF"/>
        </w:rPr>
        <w:t>相互关系</w:t>
      </w:r>
      <w:r>
        <w:rPr>
          <w:rFonts w:ascii="宋体" w:hAnsi="宋体" w:eastAsia="宋体"/>
          <w:color w:val="000000"/>
          <w:shd w:val="clear" w:color="auto" w:fill="FFFFFF"/>
        </w:rPr>
        <w:t>：密度可分为堆密度、颗粒密度及真密度（或者再加上上述几个公式吧）</w:t>
      </w:r>
    </w:p>
    <w:p>
      <w:pPr>
        <w:numPr>
          <w:ilvl w:val="0"/>
          <w:numId w:val="13"/>
        </w:numPr>
        <w:rPr>
          <w:b/>
          <w:bCs/>
        </w:rPr>
      </w:pPr>
      <w:r>
        <w:rPr>
          <w:rFonts w:hint="eastAsia"/>
          <w:b/>
          <w:bCs/>
        </w:rPr>
        <w:t>什么是催化剂的比孔容积和孔隙率？如何计算？</w:t>
      </w:r>
    </w:p>
    <w:p>
      <w:pPr>
        <w:numPr>
          <w:ilvl w:val="0"/>
          <w:numId w:val="14"/>
        </w:numPr>
      </w:pPr>
      <w:r>
        <w:rPr>
          <w:rFonts w:hint="eastAsia"/>
        </w:rPr>
        <w:t>比孔容积：每克催化剂颗粒内所有孔的体积总和称为比孔容积，或比孔体积，或比孔容。根据该定义，比孔容可以由下式算得         V</w:t>
      </w:r>
      <w:r>
        <w:rPr>
          <w:rFonts w:hint="eastAsia"/>
          <w:sz w:val="16"/>
          <w:szCs w:val="15"/>
        </w:rPr>
        <w:t>比孔容</w:t>
      </w:r>
      <w:r>
        <w:rPr>
          <w:rFonts w:hint="eastAsia"/>
        </w:rPr>
        <w:t>=1/ρ</w:t>
      </w:r>
      <w:r>
        <w:rPr>
          <w:rFonts w:hint="eastAsia"/>
          <w:sz w:val="16"/>
          <w:szCs w:val="15"/>
        </w:rPr>
        <w:t>颗</w:t>
      </w:r>
      <w:r>
        <w:rPr>
          <w:rFonts w:hint="eastAsia"/>
        </w:rPr>
        <w:t>-1/ρ</w:t>
      </w:r>
      <w:r>
        <w:rPr>
          <w:rFonts w:hint="eastAsia"/>
          <w:sz w:val="16"/>
          <w:szCs w:val="15"/>
        </w:rPr>
        <w:t>真</w:t>
      </w:r>
    </w:p>
    <w:p>
      <w:r>
        <w:rPr>
          <w:rFonts w:hint="eastAsia"/>
        </w:rPr>
        <w:t>式中，1/ρ颗表示每克催化剂的骨架和颗粒内孔所占的体积；</w:t>
      </w:r>
    </w:p>
    <w:p>
      <w:r>
        <w:drawing>
          <wp:anchor distT="0" distB="0" distL="114300" distR="114300" simplePos="0" relativeHeight="251665408" behindDoc="1" locked="0" layoutInCell="1" allowOverlap="1">
            <wp:simplePos x="0" y="0"/>
            <wp:positionH relativeFrom="column">
              <wp:posOffset>3630930</wp:posOffset>
            </wp:positionH>
            <wp:positionV relativeFrom="paragraph">
              <wp:posOffset>15875</wp:posOffset>
            </wp:positionV>
            <wp:extent cx="567055" cy="1416050"/>
            <wp:effectExtent l="0" t="5397" r="0" b="0"/>
            <wp:wrapNone/>
            <wp:docPr id="11" name="图片 11" descr="IMG_20161220_16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0161220_161950"/>
                    <pic:cNvPicPr>
                      <a:picLocks noChangeAspect="1" noChangeArrowheads="1"/>
                    </pic:cNvPicPr>
                  </pic:nvPicPr>
                  <pic:blipFill>
                    <a:blip r:embed="rId27" cstate="print">
                      <a:lum bright="-24000" contrast="78000"/>
                      <a:extLst>
                        <a:ext uri="{28A0092B-C50C-407E-A947-70E740481C1C}">
                          <a14:useLocalDpi xmlns:a14="http://schemas.microsoft.com/office/drawing/2010/main" val="0"/>
                        </a:ext>
                      </a:extLst>
                    </a:blip>
                    <a:srcRect t="11176" r="9030"/>
                    <a:stretch>
                      <a:fillRect/>
                    </a:stretch>
                  </pic:blipFill>
                  <pic:spPr>
                    <a:xfrm rot="16200000">
                      <a:off x="0" y="0"/>
                      <a:ext cx="567055" cy="1416050"/>
                    </a:xfrm>
                    <a:prstGeom prst="rect">
                      <a:avLst/>
                    </a:prstGeom>
                    <a:solidFill>
                      <a:srgbClr val="FFFFFF"/>
                    </a:solidFill>
                    <a:ln>
                      <a:noFill/>
                    </a:ln>
                  </pic:spPr>
                </pic:pic>
              </a:graphicData>
            </a:graphic>
          </wp:anchor>
        </w:drawing>
      </w:r>
      <w:r>
        <w:rPr>
          <w:rFonts w:hint="eastAsia"/>
        </w:rPr>
        <w:t xml:space="preserve">      1/ρ真表示每克催化剂中骨架的体积。</w:t>
      </w:r>
    </w:p>
    <w:p>
      <w:pPr>
        <w:numPr>
          <w:ilvl w:val="0"/>
          <w:numId w:val="15"/>
        </w:numPr>
      </w:pPr>
      <w:r>
        <w:rPr>
          <w:rFonts w:hint="eastAsia"/>
        </w:rPr>
        <w:t>孔隙率：催化剂孔隙率为每克催化剂内孔体积与催化剂颗粒体积（不包括颗粒之间的空隙体积）之比，以θ表示</w:t>
      </w:r>
    </w:p>
    <w:p>
      <w:r>
        <w:rPr>
          <w:rFonts w:hint="eastAsia"/>
        </w:rPr>
        <w:t>式中，分子即为1g催化剂颗粒中孔的体积V</w:t>
      </w:r>
      <w:r>
        <w:rPr>
          <w:rFonts w:hint="eastAsia"/>
          <w:sz w:val="16"/>
          <w:szCs w:val="15"/>
        </w:rPr>
        <w:t>孔比容</w:t>
      </w:r>
      <w:r>
        <w:rPr>
          <w:rFonts w:hint="eastAsia"/>
        </w:rPr>
        <w:t>；</w:t>
      </w:r>
    </w:p>
    <w:p>
      <w:r>
        <w:rPr>
          <w:rFonts w:hint="eastAsia"/>
        </w:rPr>
        <w:t>分母表示1g催化剂颗粒的体积。</w:t>
      </w:r>
    </w:p>
    <w:p>
      <w:r>
        <w:rPr>
          <w:rFonts w:hint="eastAsia"/>
        </w:rPr>
        <w:t>整理可得  θ=V</w:t>
      </w:r>
      <w:r>
        <w:rPr>
          <w:rFonts w:hint="eastAsia"/>
          <w:sz w:val="16"/>
          <w:szCs w:val="15"/>
        </w:rPr>
        <w:t>孔比容</w:t>
      </w:r>
      <w:r>
        <w:rPr>
          <w:rFonts w:hint="eastAsia"/>
        </w:rPr>
        <w:t>ρ</w:t>
      </w:r>
      <w:r>
        <w:rPr>
          <w:rFonts w:hint="eastAsia"/>
          <w:sz w:val="16"/>
          <w:szCs w:val="15"/>
        </w:rPr>
        <w:t>颗</w:t>
      </w:r>
    </w:p>
    <w:p>
      <w:r>
        <w:rPr>
          <w:rFonts w:hint="eastAsia"/>
          <w:b/>
          <w:bCs/>
        </w:rPr>
        <w:t>20、简述催化剂设计的一般步骤？</w:t>
      </w:r>
      <w:r>
        <w:rPr>
          <w:rFonts w:hint="eastAsia"/>
        </w:rPr>
        <w:t>（也可参考课本上217页图10-5）</w:t>
      </w:r>
    </w:p>
    <w:p>
      <w:r>
        <w:rPr>
          <w:rFonts w:hint="eastAsia"/>
        </w:rPr>
        <w:t>（1）详细分析研究物件和明确问题所在；</w:t>
      </w:r>
    </w:p>
    <w:p>
      <w:pPr>
        <w:numPr>
          <w:ilvl w:val="0"/>
          <w:numId w:val="16"/>
        </w:numPr>
      </w:pPr>
      <w:r>
        <w:rPr>
          <w:rFonts w:hint="eastAsia"/>
        </w:rPr>
        <w:t>写出在明确的条件下可能发生的化学反应，包括希望的和不希望的反应；</w:t>
      </w:r>
    </w:p>
    <w:p>
      <w:pPr>
        <w:numPr>
          <w:ilvl w:val="0"/>
          <w:numId w:val="16"/>
        </w:numPr>
      </w:pPr>
      <w:r>
        <w:rPr>
          <w:rFonts w:hint="eastAsia"/>
        </w:rPr>
        <w:t>进行热力学计算，明确哪些反应是可行的，哪些反应是不可能进行的；</w:t>
      </w:r>
    </w:p>
    <w:p>
      <w:pPr>
        <w:numPr>
          <w:ilvl w:val="0"/>
          <w:numId w:val="16"/>
        </w:numPr>
      </w:pPr>
      <w:r>
        <w:rPr>
          <w:rFonts w:hint="eastAsia"/>
        </w:rPr>
        <w:t>根据已知的基础理论知识和某些规律性资料，设计对所需反应有利而对不希望的反应无利的可能的催化剂类型和主要化学成分；</w:t>
      </w:r>
    </w:p>
    <w:p>
      <w:pPr>
        <w:numPr>
          <w:ilvl w:val="0"/>
          <w:numId w:val="16"/>
        </w:numPr>
      </w:pPr>
      <w:r>
        <w:rPr>
          <w:rFonts w:hint="eastAsia"/>
        </w:rPr>
        <w:t>选择住催化剂和载体；</w:t>
      </w:r>
    </w:p>
    <w:p>
      <w:pPr>
        <w:rPr>
          <w:b/>
          <w:bCs/>
        </w:rPr>
      </w:pPr>
      <w:r>
        <w:rPr>
          <w:rFonts w:hint="eastAsia"/>
        </w:rPr>
        <w:t>（6）通过实验验证初步的设计，根据实验结果再进行设计，然后再验证，反复进行。</w:t>
      </w:r>
    </w:p>
    <w:p>
      <w:pPr>
        <w:rPr>
          <w:b/>
          <w:bCs/>
        </w:rPr>
      </w:pPr>
      <w:r>
        <w:rPr>
          <w:rFonts w:hint="eastAsia"/>
          <w:b/>
          <w:bCs/>
        </w:rPr>
        <w:t>21、如何选择主催化剂？选择载体时要考虑些什么因素？</w:t>
      </w:r>
    </w:p>
    <w:p>
      <w:r>
        <w:rPr>
          <w:rFonts w:hint="eastAsia"/>
        </w:rPr>
        <w:t>1） a从活性样本推断  b从吸附和吸附热推断   c从几何对应性推断      d从电子态效应推断</w:t>
      </w:r>
    </w:p>
    <w:p>
      <w:r>
        <w:rPr>
          <w:rFonts w:hint="eastAsia"/>
        </w:rPr>
        <w:t>2）化学方面要考虑：比活性，活性组分间的相互作用（涉及选择性，双功能催化剂），催化剂活性（稳定性，抗毒，抗烧结）和反应物或溶剂无相互作用等。 </w:t>
      </w:r>
    </w:p>
    <w:p>
      <w:r>
        <w:rPr>
          <w:rFonts w:hint="eastAsia"/>
        </w:rPr>
        <w:t>物理方面要考虑：比表面积（影响活性，活性组织分布），孔隙率（影响传质传热），颗粒尺寸与性状（涉及孔扩散，阻力降），机械稳定性，热稳定性，堆密度（单反应气体积活性组分含量）；活性相稀释（避免热点），可分离性（粉末催化剂的过滤）等。</w:t>
      </w:r>
    </w:p>
    <w:p>
      <w:pPr>
        <w:rPr>
          <w:b/>
          <w:bCs/>
        </w:rPr>
      </w:pPr>
      <w:r>
        <w:rPr>
          <w:rFonts w:hint="eastAsia"/>
          <w:b/>
          <w:bCs/>
        </w:rPr>
        <w:t>22、选择结构助催化剂的原则是什么？选择调变性催化剂的原则是什么？</w:t>
      </w:r>
    </w:p>
    <w:p>
      <w:r>
        <w:rPr>
          <w:rFonts w:hint="eastAsia"/>
        </w:rPr>
        <w:t>1）选择调变性助催化剂的原则：强化主催化剂的优点，克服其缺点；</w:t>
      </w:r>
    </w:p>
    <w:p>
      <w:r>
        <w:rPr>
          <w:rFonts w:hint="eastAsia"/>
        </w:rPr>
        <w:t>2）a 要有较高的熔点，在使用条件下是稳定的，最好不易被还原成金属。 </w:t>
      </w:r>
    </w:p>
    <w:p>
      <w:r>
        <w:rPr>
          <w:rFonts w:hint="eastAsia"/>
        </w:rPr>
        <w:t>b对于催化反应是惰性的，否则就可能改变催化剂的活性或选择性。 </w:t>
      </w:r>
    </w:p>
    <w:p>
      <w:r>
        <w:rPr>
          <w:rFonts w:hint="eastAsia"/>
        </w:rPr>
        <w:t>c 结构性助催化剂应不与活性组分（主催化剂和调变性助催化剂）发生化学变化。</w:t>
      </w:r>
    </w:p>
    <w:p>
      <w:pPr>
        <w:rPr>
          <w:b/>
          <w:bCs/>
        </w:rPr>
      </w:pPr>
      <w:r>
        <w:rPr>
          <w:rFonts w:hint="eastAsia"/>
          <w:b/>
          <w:bCs/>
        </w:rPr>
        <w:t>23、装填固定床催化剂有何要求？</w:t>
      </w:r>
    </w:p>
    <w:p>
      <w:r>
        <w:rPr>
          <w:rFonts w:hint="eastAsia"/>
        </w:rPr>
        <w:t>装填固定床催化剂最重要的要求是保持床层断面的阻力降均匀。    装填前，检查催化剂，看是否破碎、受潮或污染，采取相应措施：过筛、干燥等。    装填中，尽量保持催化剂固有机械强度不受损：定时适当掁动管子－防“桥接”。      装填后，仔细测量料面；对每根装有催化剂的管子测定阻力降，一般床层高度偏差应小于适当值；阻力降偏差在±5％以内。</w:t>
      </w:r>
    </w:p>
    <w:sectPr>
      <w:headerReference r:id="rId3" w:type="default"/>
      <w:footerReference r:id="rId4" w:type="default"/>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eastAsiaTheme="minorEastAsia"/>
        <w:lang w:eastAsia="zh-CN"/>
      </w:rPr>
    </w:pPr>
    <w:r>
      <w:rPr>
        <w:rFonts w:hint="eastAsia"/>
        <w:lang w:eastAsia="zh-CN"/>
      </w:rPr>
      <w:t>实用文案</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eastAsiaTheme="minorEastAsia"/>
        <w:lang w:eastAsia="zh-CN"/>
      </w:rPr>
    </w:pPr>
    <w:r>
      <w:rPr>
        <w:rFonts w:hint="eastAsia"/>
        <w:lang w:eastAsia="zh-CN"/>
      </w:rPr>
      <w:t>标准文档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D51909"/>
    <w:multiLevelType w:val="multilevel"/>
    <w:tmpl w:val="4AD5190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858B1D1"/>
    <w:multiLevelType w:val="singleLevel"/>
    <w:tmpl w:val="5858B1D1"/>
    <w:lvl w:ilvl="0" w:tentative="0">
      <w:start w:val="2"/>
      <w:numFmt w:val="decimal"/>
      <w:suff w:val="nothing"/>
      <w:lvlText w:val="%1."/>
      <w:lvlJc w:val="left"/>
    </w:lvl>
  </w:abstractNum>
  <w:abstractNum w:abstractNumId="2">
    <w:nsid w:val="5858BB28"/>
    <w:multiLevelType w:val="singleLevel"/>
    <w:tmpl w:val="5858BB28"/>
    <w:lvl w:ilvl="0" w:tentative="0">
      <w:start w:val="1"/>
      <w:numFmt w:val="decimal"/>
      <w:suff w:val="nothing"/>
      <w:lvlText w:val="%1、"/>
      <w:lvlJc w:val="left"/>
    </w:lvl>
  </w:abstractNum>
  <w:abstractNum w:abstractNumId="3">
    <w:nsid w:val="5858BB47"/>
    <w:multiLevelType w:val="singleLevel"/>
    <w:tmpl w:val="5858BB47"/>
    <w:lvl w:ilvl="0" w:tentative="0">
      <w:start w:val="1"/>
      <w:numFmt w:val="decimal"/>
      <w:suff w:val="nothing"/>
      <w:lvlText w:val="（%1）"/>
      <w:lvlJc w:val="left"/>
    </w:lvl>
  </w:abstractNum>
  <w:abstractNum w:abstractNumId="4">
    <w:nsid w:val="5858BC91"/>
    <w:multiLevelType w:val="singleLevel"/>
    <w:tmpl w:val="5858BC91"/>
    <w:lvl w:ilvl="0" w:tentative="0">
      <w:start w:val="1"/>
      <w:numFmt w:val="decimal"/>
      <w:suff w:val="nothing"/>
      <w:lvlText w:val="%1、"/>
      <w:lvlJc w:val="left"/>
    </w:lvl>
  </w:abstractNum>
  <w:abstractNum w:abstractNumId="5">
    <w:nsid w:val="5858BCCC"/>
    <w:multiLevelType w:val="singleLevel"/>
    <w:tmpl w:val="5858BCCC"/>
    <w:lvl w:ilvl="0" w:tentative="0">
      <w:start w:val="1"/>
      <w:numFmt w:val="decimal"/>
      <w:suff w:val="nothing"/>
      <w:lvlText w:val="（%1）"/>
      <w:lvlJc w:val="left"/>
    </w:lvl>
  </w:abstractNum>
  <w:abstractNum w:abstractNumId="6">
    <w:nsid w:val="5858C457"/>
    <w:multiLevelType w:val="singleLevel"/>
    <w:tmpl w:val="5858C457"/>
    <w:lvl w:ilvl="0" w:tentative="0">
      <w:start w:val="7"/>
      <w:numFmt w:val="decimal"/>
      <w:suff w:val="nothing"/>
      <w:lvlText w:val="%1、"/>
      <w:lvlJc w:val="left"/>
    </w:lvl>
  </w:abstractNum>
  <w:abstractNum w:abstractNumId="7">
    <w:nsid w:val="5858DC20"/>
    <w:multiLevelType w:val="singleLevel"/>
    <w:tmpl w:val="5858DC20"/>
    <w:lvl w:ilvl="0" w:tentative="0">
      <w:start w:val="2"/>
      <w:numFmt w:val="chineseCounting"/>
      <w:suff w:val="space"/>
      <w:lvlText w:val="第%1章"/>
      <w:lvlJc w:val="left"/>
    </w:lvl>
  </w:abstractNum>
  <w:abstractNum w:abstractNumId="8">
    <w:nsid w:val="5858DC44"/>
    <w:multiLevelType w:val="singleLevel"/>
    <w:tmpl w:val="5858DC44"/>
    <w:lvl w:ilvl="0" w:tentative="0">
      <w:start w:val="14"/>
      <w:numFmt w:val="decimal"/>
      <w:suff w:val="nothing"/>
      <w:lvlText w:val="%1."/>
      <w:lvlJc w:val="left"/>
    </w:lvl>
  </w:abstractNum>
  <w:abstractNum w:abstractNumId="9">
    <w:nsid w:val="5858DE11"/>
    <w:multiLevelType w:val="singleLevel"/>
    <w:tmpl w:val="5858DE11"/>
    <w:lvl w:ilvl="0" w:tentative="0">
      <w:start w:val="19"/>
      <w:numFmt w:val="decimal"/>
      <w:suff w:val="nothing"/>
      <w:lvlText w:val="%1、"/>
      <w:lvlJc w:val="left"/>
    </w:lvl>
  </w:abstractNum>
  <w:abstractNum w:abstractNumId="10">
    <w:nsid w:val="5858DE6E"/>
    <w:multiLevelType w:val="singleLevel"/>
    <w:tmpl w:val="5858DE6E"/>
    <w:lvl w:ilvl="0" w:tentative="0">
      <w:start w:val="12"/>
      <w:numFmt w:val="decimal"/>
      <w:suff w:val="nothing"/>
      <w:lvlText w:val="%1."/>
      <w:lvlJc w:val="left"/>
    </w:lvl>
  </w:abstractNum>
  <w:abstractNum w:abstractNumId="11">
    <w:nsid w:val="5858E17B"/>
    <w:multiLevelType w:val="singleLevel"/>
    <w:tmpl w:val="5858E17B"/>
    <w:lvl w:ilvl="0" w:tentative="0">
      <w:start w:val="1"/>
      <w:numFmt w:val="decimal"/>
      <w:suff w:val="nothing"/>
      <w:lvlText w:val="（%1）"/>
      <w:lvlJc w:val="left"/>
    </w:lvl>
  </w:abstractNum>
  <w:abstractNum w:abstractNumId="12">
    <w:nsid w:val="5858E327"/>
    <w:multiLevelType w:val="singleLevel"/>
    <w:tmpl w:val="5858E327"/>
    <w:lvl w:ilvl="0" w:tentative="0">
      <w:start w:val="2"/>
      <w:numFmt w:val="decimal"/>
      <w:suff w:val="nothing"/>
      <w:lvlText w:val="（%1）"/>
      <w:lvlJc w:val="left"/>
    </w:lvl>
  </w:abstractNum>
  <w:abstractNum w:abstractNumId="13">
    <w:nsid w:val="5858E8F9"/>
    <w:multiLevelType w:val="singleLevel"/>
    <w:tmpl w:val="5858E8F9"/>
    <w:lvl w:ilvl="0" w:tentative="0">
      <w:start w:val="2"/>
      <w:numFmt w:val="decimal"/>
      <w:suff w:val="nothing"/>
      <w:lvlText w:val="（%1）"/>
      <w:lvlJc w:val="left"/>
    </w:lvl>
  </w:abstractNum>
  <w:abstractNum w:abstractNumId="14">
    <w:nsid w:val="58592BC9"/>
    <w:multiLevelType w:val="singleLevel"/>
    <w:tmpl w:val="58592BC9"/>
    <w:lvl w:ilvl="0" w:tentative="0">
      <w:start w:val="6"/>
      <w:numFmt w:val="decimal"/>
      <w:suff w:val="nothing"/>
      <w:lvlText w:val="%1."/>
      <w:lvlJc w:val="left"/>
    </w:lvl>
  </w:abstractNum>
  <w:abstractNum w:abstractNumId="15">
    <w:nsid w:val="70B34F2D"/>
    <w:multiLevelType w:val="multilevel"/>
    <w:tmpl w:val="70B34F2D"/>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3"/>
  </w:num>
  <w:num w:numId="3">
    <w:abstractNumId w:val="1"/>
  </w:num>
  <w:num w:numId="4">
    <w:abstractNumId w:val="14"/>
  </w:num>
  <w:num w:numId="5">
    <w:abstractNumId w:val="0"/>
  </w:num>
  <w:num w:numId="6">
    <w:abstractNumId w:val="10"/>
  </w:num>
  <w:num w:numId="7">
    <w:abstractNumId w:val="8"/>
  </w:num>
  <w:num w:numId="8">
    <w:abstractNumId w:val="7"/>
  </w:num>
  <w:num w:numId="9">
    <w:abstractNumId w:val="4"/>
  </w:num>
  <w:num w:numId="10">
    <w:abstractNumId w:val="5"/>
  </w:num>
  <w:num w:numId="11">
    <w:abstractNumId w:val="6"/>
  </w:num>
  <w:num w:numId="12">
    <w:abstractNumId w:val="15"/>
  </w:num>
  <w:num w:numId="13">
    <w:abstractNumId w:val="9"/>
  </w:num>
  <w:num w:numId="14">
    <w:abstractNumId w:val="11"/>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KSO_WPS_MARK_KEY" w:val="3fa7f163-91d7-4f16-b3c4-08bacbeb788e"/>
  </w:docVars>
  <w:rsids>
    <w:rsidRoot w:val="005B091E"/>
    <w:rsid w:val="00026CB2"/>
    <w:rsid w:val="000837F4"/>
    <w:rsid w:val="000A48D2"/>
    <w:rsid w:val="001525C4"/>
    <w:rsid w:val="00195B8F"/>
    <w:rsid w:val="001F0055"/>
    <w:rsid w:val="00257846"/>
    <w:rsid w:val="00264613"/>
    <w:rsid w:val="00283410"/>
    <w:rsid w:val="0029157B"/>
    <w:rsid w:val="002A53CC"/>
    <w:rsid w:val="002F4760"/>
    <w:rsid w:val="0032569E"/>
    <w:rsid w:val="003270FD"/>
    <w:rsid w:val="003A2132"/>
    <w:rsid w:val="003B03AF"/>
    <w:rsid w:val="00400622"/>
    <w:rsid w:val="00495F23"/>
    <w:rsid w:val="00583E56"/>
    <w:rsid w:val="0059317D"/>
    <w:rsid w:val="005B091E"/>
    <w:rsid w:val="005B1969"/>
    <w:rsid w:val="0061496F"/>
    <w:rsid w:val="0064632F"/>
    <w:rsid w:val="00666FEF"/>
    <w:rsid w:val="006701D4"/>
    <w:rsid w:val="006A1AEC"/>
    <w:rsid w:val="006A2FB1"/>
    <w:rsid w:val="006C4563"/>
    <w:rsid w:val="00723D81"/>
    <w:rsid w:val="00740637"/>
    <w:rsid w:val="00761FAF"/>
    <w:rsid w:val="00796498"/>
    <w:rsid w:val="008B3F43"/>
    <w:rsid w:val="008E7136"/>
    <w:rsid w:val="008F6BE1"/>
    <w:rsid w:val="00977A12"/>
    <w:rsid w:val="00986342"/>
    <w:rsid w:val="009C4042"/>
    <w:rsid w:val="009C7E61"/>
    <w:rsid w:val="00A442DD"/>
    <w:rsid w:val="00AA743E"/>
    <w:rsid w:val="00AE3D57"/>
    <w:rsid w:val="00C521E8"/>
    <w:rsid w:val="00CD2030"/>
    <w:rsid w:val="00CF21F0"/>
    <w:rsid w:val="00D1548A"/>
    <w:rsid w:val="00D2374C"/>
    <w:rsid w:val="00DB6331"/>
    <w:rsid w:val="00E55FCF"/>
    <w:rsid w:val="00E82D43"/>
    <w:rsid w:val="00EA6257"/>
    <w:rsid w:val="00EF0FD4"/>
    <w:rsid w:val="00EF3557"/>
    <w:rsid w:val="00F406C4"/>
    <w:rsid w:val="00FD639A"/>
    <w:rsid w:val="0E344BF5"/>
    <w:rsid w:val="3AC63D14"/>
    <w:rsid w:val="3E776CE5"/>
    <w:rsid w:val="643101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4"/>
    <w:unhideWhenUsed/>
    <w:qFormat/>
    <w:uiPriority w:val="0"/>
    <w:pPr>
      <w:keepNext/>
      <w:keepLines/>
      <w:spacing w:before="260" w:after="260" w:line="413" w:lineRule="auto"/>
      <w:outlineLvl w:val="1"/>
    </w:pPr>
    <w:rPr>
      <w:rFonts w:ascii="Arial" w:hAnsi="Arial" w:eastAsia="黑体"/>
      <w:b/>
      <w:sz w:val="32"/>
      <w:szCs w:val="24"/>
    </w:rPr>
  </w:style>
  <w:style w:type="paragraph" w:styleId="3">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10">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3"/>
    <w:semiHidden/>
    <w:unhideWhenUsed/>
    <w:qFormat/>
    <w:uiPriority w:val="99"/>
    <w:rPr>
      <w:sz w:val="18"/>
      <w:szCs w:val="18"/>
    </w:rPr>
  </w:style>
  <w:style w:type="paragraph" w:styleId="5">
    <w:name w:val="footer"/>
    <w:basedOn w:val="1"/>
    <w:semiHidden/>
    <w:unhideWhenUsed/>
    <w:uiPriority w:val="99"/>
    <w:pPr>
      <w:tabs>
        <w:tab w:val="center" w:pos="4153"/>
        <w:tab w:val="right" w:pos="8306"/>
      </w:tabs>
      <w:snapToGrid w:val="0"/>
      <w:jc w:val="left"/>
    </w:pPr>
    <w:rPr>
      <w:sz w:val="18"/>
    </w:rPr>
  </w:style>
  <w:style w:type="paragraph" w:styleId="6">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Subtitle"/>
    <w:basedOn w:val="1"/>
    <w:next w:val="1"/>
    <w:link w:val="19"/>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8">
    <w:name w:val="Title"/>
    <w:basedOn w:val="1"/>
    <w:next w:val="1"/>
    <w:link w:val="18"/>
    <w:qFormat/>
    <w:uiPriority w:val="10"/>
    <w:pPr>
      <w:spacing w:before="240" w:after="60"/>
      <w:jc w:val="center"/>
      <w:outlineLvl w:val="0"/>
    </w:pPr>
    <w:rPr>
      <w:rFonts w:eastAsia="宋体" w:asciiTheme="majorHAnsi" w:hAnsiTheme="majorHAnsi" w:cstheme="majorBidi"/>
      <w:b/>
      <w:bCs/>
      <w:sz w:val="32"/>
      <w:szCs w:val="32"/>
    </w:rPr>
  </w:style>
  <w:style w:type="character" w:styleId="11">
    <w:name w:val="Hyperlink"/>
    <w:basedOn w:val="10"/>
    <w:unhideWhenUsed/>
    <w:qFormat/>
    <w:uiPriority w:val="99"/>
    <w:rPr>
      <w:color w:val="0000FF"/>
      <w:u w:val="single"/>
    </w:rPr>
  </w:style>
  <w:style w:type="paragraph" w:styleId="12">
    <w:name w:val="List Paragraph"/>
    <w:basedOn w:val="1"/>
    <w:qFormat/>
    <w:uiPriority w:val="34"/>
    <w:pPr>
      <w:ind w:firstLine="420" w:firstLineChars="200"/>
    </w:pPr>
  </w:style>
  <w:style w:type="character" w:customStyle="1" w:styleId="13">
    <w:name w:val="批注框文本 Char"/>
    <w:basedOn w:val="10"/>
    <w:link w:val="4"/>
    <w:semiHidden/>
    <w:qFormat/>
    <w:uiPriority w:val="99"/>
    <w:rPr>
      <w:sz w:val="18"/>
      <w:szCs w:val="18"/>
    </w:rPr>
  </w:style>
  <w:style w:type="character" w:customStyle="1" w:styleId="14">
    <w:name w:val="标题 2 Char"/>
    <w:basedOn w:val="10"/>
    <w:link w:val="2"/>
    <w:qFormat/>
    <w:uiPriority w:val="0"/>
    <w:rPr>
      <w:rFonts w:ascii="Arial" w:hAnsi="Arial" w:eastAsia="黑体"/>
      <w:b/>
      <w:sz w:val="32"/>
      <w:szCs w:val="24"/>
    </w:rPr>
  </w:style>
  <w:style w:type="paragraph" w:customStyle="1" w:styleId="15">
    <w:name w:val="列出段落1"/>
    <w:basedOn w:val="1"/>
    <w:qFormat/>
    <w:uiPriority w:val="34"/>
    <w:pPr>
      <w:ind w:firstLine="420" w:firstLineChars="200"/>
    </w:pPr>
    <w:rPr>
      <w:szCs w:val="24"/>
    </w:rPr>
  </w:style>
  <w:style w:type="character" w:customStyle="1" w:styleId="16">
    <w:name w:val="标题 3 Char"/>
    <w:basedOn w:val="10"/>
    <w:link w:val="3"/>
    <w:qFormat/>
    <w:uiPriority w:val="9"/>
    <w:rPr>
      <w:b/>
      <w:bCs/>
      <w:sz w:val="32"/>
      <w:szCs w:val="32"/>
    </w:rPr>
  </w:style>
  <w:style w:type="character" w:customStyle="1" w:styleId="17">
    <w:name w:val="apple-converted-space"/>
    <w:basedOn w:val="10"/>
    <w:qFormat/>
    <w:uiPriority w:val="0"/>
  </w:style>
  <w:style w:type="character" w:customStyle="1" w:styleId="18">
    <w:name w:val="标题 Char"/>
    <w:basedOn w:val="10"/>
    <w:link w:val="8"/>
    <w:qFormat/>
    <w:uiPriority w:val="10"/>
    <w:rPr>
      <w:rFonts w:eastAsia="宋体" w:asciiTheme="majorHAnsi" w:hAnsiTheme="majorHAnsi" w:cstheme="majorBidi"/>
      <w:b/>
      <w:bCs/>
      <w:sz w:val="32"/>
      <w:szCs w:val="32"/>
    </w:rPr>
  </w:style>
  <w:style w:type="character" w:customStyle="1" w:styleId="19">
    <w:name w:val="副标题 Char"/>
    <w:basedOn w:val="10"/>
    <w:link w:val="7"/>
    <w:qFormat/>
    <w:uiPriority w:val="11"/>
    <w:rPr>
      <w:rFonts w:eastAsia="宋体" w:asciiTheme="majorHAnsi" w:hAnsiTheme="majorHAnsi" w:cstheme="majorBidi"/>
      <w:b/>
      <w:bCs/>
      <w:kern w:val="28"/>
      <w:sz w:val="32"/>
      <w:szCs w:val="32"/>
    </w:rPr>
  </w:style>
  <w:style w:type="character" w:styleId="20">
    <w:name w:val="Placeholder Text"/>
    <w:basedOn w:val="10"/>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70C7B21-0B2F-4E92-B52F-460D1E813A35}">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14</Pages>
  <Words>13883</Words>
  <Characters>14742</Characters>
  <Lines>112</Lines>
  <Paragraphs>31</Paragraphs>
  <TotalTime>144</TotalTime>
  <ScaleCrop>false</ScaleCrop>
  <LinksUpToDate>false</LinksUpToDate>
  <CharactersWithSpaces>14961</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2016-12-21T12:19:00Z</dcterms:created>
  <dc:creator>赵影</dc:creator>
  <cp:lastModifiedBy>(๑•ัω•็霉╭π_π^霉</cp:lastModifiedBy>
  <dcterms:modified xsi:type="dcterms:W3CDTF">2023-02-25T08:40:08Z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BDE7781272B445628D8EF4CE0185C41D</vt:lpwstr>
  </property>
</Properties>
</file>