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E8A3" w14:textId="3649F988" w:rsidR="00F75648" w:rsidRPr="00FE5571" w:rsidRDefault="00555279" w:rsidP="00555279">
      <w:pPr>
        <w:pStyle w:val="1"/>
        <w:rPr>
          <w:lang w:val="en-US"/>
        </w:rPr>
      </w:pPr>
      <w:r>
        <w:t>Дискретный вход</w:t>
      </w:r>
      <w:r w:rsidR="00FE5571" w:rsidRPr="00FE5571">
        <w:t xml:space="preserve"> </w:t>
      </w:r>
      <w:r w:rsidR="00FE5571">
        <w:t>–</w:t>
      </w:r>
      <w:r w:rsidR="00FE5571" w:rsidRPr="00FE5571">
        <w:t xml:space="preserve"> </w:t>
      </w:r>
      <w:proofErr w:type="spellStart"/>
      <w:r w:rsidR="00FE5571">
        <w:rPr>
          <w:lang w:val="en-US"/>
        </w:rPr>
        <w:t>drv_DI</w:t>
      </w:r>
      <w:proofErr w:type="spellEnd"/>
    </w:p>
    <w:p w14:paraId="2770C48D" w14:textId="77777777" w:rsidR="002133F9" w:rsidRDefault="002133F9" w:rsidP="002133F9">
      <w:pPr>
        <w:jc w:val="both"/>
      </w:pPr>
      <w:r>
        <w:t>В данную категорию входят все физические входные сигналы ПЛК, способные принимать состояния 0 и 1. Драйвер обработки сигнала типа «</w:t>
      </w:r>
      <w:r>
        <w:rPr>
          <w:lang w:val="en-US"/>
        </w:rPr>
        <w:t>Digital</w:t>
      </w:r>
      <w:r w:rsidRPr="002133F9">
        <w:t xml:space="preserve"> </w:t>
      </w:r>
      <w:r>
        <w:rPr>
          <w:lang w:val="en-US"/>
        </w:rPr>
        <w:t>Input</w:t>
      </w:r>
      <w:r w:rsidRPr="002133F9">
        <w:t xml:space="preserve"> (</w:t>
      </w:r>
      <w:r>
        <w:rPr>
          <w:lang w:val="en-US"/>
        </w:rPr>
        <w:t>DI</w:t>
      </w:r>
      <w:r w:rsidRPr="002133F9">
        <w:t>)</w:t>
      </w:r>
      <w:r>
        <w:t xml:space="preserve">» применяется только для сигналов, не входящих в состав более сложных устройств. </w:t>
      </w:r>
    </w:p>
    <w:p w14:paraId="16BD86DE" w14:textId="2C3115AA" w:rsidR="002133F9" w:rsidRDefault="002133F9" w:rsidP="002133F9">
      <w:pPr>
        <w:jc w:val="both"/>
      </w:pPr>
      <w:r>
        <w:t>Например, датчики положения заслонки или сигналы готовности защитного автомата не обрабатываются индивидуально, поскольку являются обратной связью или контролем состояния устройства (задвижки или мотора).</w:t>
      </w:r>
    </w:p>
    <w:p w14:paraId="7218D653" w14:textId="7D28C53B" w:rsidR="002133F9" w:rsidRPr="002133F9" w:rsidRDefault="002133F9" w:rsidP="002133F9">
      <w:pPr>
        <w:jc w:val="both"/>
      </w:pPr>
      <w:r>
        <w:t>Например, датчики наличия продукта, датчики тары, кнопки и ручные выключатели являются полностью самостоятельными устройствами и имеют только один сигнал, сообщающий контроллеру их текущее состояние</w:t>
      </w:r>
      <w:r w:rsidR="00064AB7">
        <w:t xml:space="preserve">, </w:t>
      </w:r>
      <w:proofErr w:type="gramStart"/>
      <w:r w:rsidR="00064AB7">
        <w:t>коммуникационные сигналы</w:t>
      </w:r>
      <w:proofErr w:type="gramEnd"/>
      <w:r w:rsidR="00064AB7">
        <w:t xml:space="preserve"> информирующие о состоянии других ШУ</w:t>
      </w:r>
      <w:r>
        <w:t xml:space="preserve">. Если переключатель имеет 2 и более положения с индивидуальными сигналами, то каждый сигнал прописывается как отдельный экземпляр </w:t>
      </w:r>
      <w:r w:rsidR="00BB27F4">
        <w:t>дискретного входа. Если датчик имеет сигнал обучения (например, для ультразвуковых датчиков), то он прописывается как отдельный дискретный выход с собственным алгоритмом управления согласно документации, потому что актуальный сигнал от датчика никак не влияет на алгоритм его обучения.</w:t>
      </w:r>
    </w:p>
    <w:p w14:paraId="1DA694A2" w14:textId="77777777" w:rsidR="002133F9" w:rsidRDefault="002133F9" w:rsidP="002133F9"/>
    <w:p w14:paraId="0EE94472" w14:textId="40AF0AA9" w:rsidR="002133F9" w:rsidRPr="002133F9" w:rsidRDefault="002133F9" w:rsidP="002133F9">
      <w:pPr>
        <w:pStyle w:val="2"/>
      </w:pPr>
      <w:r>
        <w:t>Типы устройств</w:t>
      </w:r>
    </w:p>
    <w:p w14:paraId="0803B386" w14:textId="186BBFA7" w:rsidR="00555279" w:rsidRDefault="00555279" w:rsidP="00555279">
      <w:r>
        <w:t>Устройства данного типа позволяют обрабатывать входные данные от следующих типов элементов:</w:t>
      </w:r>
    </w:p>
    <w:p w14:paraId="2BCFC836" w14:textId="77777777" w:rsidR="00555279" w:rsidRDefault="00555279" w:rsidP="00555279">
      <w:r>
        <w:t xml:space="preserve">- </w:t>
      </w:r>
      <w:r>
        <w:rPr>
          <w:lang w:val="en-US"/>
        </w:rPr>
        <w:t>BS</w:t>
      </w:r>
      <w:r w:rsidRPr="004219D6">
        <w:t xml:space="preserve"> - </w:t>
      </w:r>
      <w:r>
        <w:t>датчики наличия продукта</w:t>
      </w:r>
    </w:p>
    <w:p w14:paraId="5D4089B8" w14:textId="77777777" w:rsidR="00555279" w:rsidRDefault="00555279" w:rsidP="00555279">
      <w:r>
        <w:t xml:space="preserve">- </w:t>
      </w:r>
      <w:r>
        <w:rPr>
          <w:lang w:val="en-US"/>
        </w:rPr>
        <w:t>LS</w:t>
      </w:r>
      <w:r w:rsidRPr="004219D6">
        <w:t xml:space="preserve"> - </w:t>
      </w:r>
      <w:r>
        <w:t>датчики уровня</w:t>
      </w:r>
    </w:p>
    <w:p w14:paraId="0FF04A56" w14:textId="77777777" w:rsidR="00555279" w:rsidRDefault="00555279" w:rsidP="00555279">
      <w:r>
        <w:t xml:space="preserve">- </w:t>
      </w:r>
      <w:r>
        <w:rPr>
          <w:lang w:val="en-US"/>
        </w:rPr>
        <w:t>FS</w:t>
      </w:r>
      <w:r w:rsidRPr="000E61C6">
        <w:t xml:space="preserve"> - </w:t>
      </w:r>
      <w:r>
        <w:t>датчики протока</w:t>
      </w:r>
    </w:p>
    <w:p w14:paraId="10608DB3" w14:textId="77777777" w:rsidR="00555279" w:rsidRDefault="00555279" w:rsidP="00555279">
      <w:r w:rsidRPr="00283DEF">
        <w:t xml:space="preserve">- </w:t>
      </w:r>
      <w:r>
        <w:rPr>
          <w:lang w:val="en-US"/>
        </w:rPr>
        <w:t>PS</w:t>
      </w:r>
      <w:r w:rsidRPr="00283DEF">
        <w:t xml:space="preserve"> </w:t>
      </w:r>
      <w:r>
        <w:t>- датчик давления</w:t>
      </w:r>
    </w:p>
    <w:p w14:paraId="6328D84D" w14:textId="77777777" w:rsidR="00555279" w:rsidRPr="007E0C4E" w:rsidRDefault="00555279" w:rsidP="00555279">
      <w:r w:rsidRPr="007E0C4E">
        <w:t xml:space="preserve">- </w:t>
      </w:r>
      <w:r>
        <w:rPr>
          <w:lang w:val="en-US"/>
        </w:rPr>
        <w:t>RS</w:t>
      </w:r>
      <w:r w:rsidRPr="00573D84">
        <w:t xml:space="preserve"> - </w:t>
      </w:r>
      <w:r>
        <w:t>датчик вращения или тахометр</w:t>
      </w:r>
    </w:p>
    <w:p w14:paraId="30FEFEBB" w14:textId="77777777" w:rsidR="00555279" w:rsidRPr="00C451AD" w:rsidRDefault="00555279" w:rsidP="00555279">
      <w:r>
        <w:t xml:space="preserve">- </w:t>
      </w:r>
      <w:r>
        <w:rPr>
          <w:lang w:val="en-US"/>
        </w:rPr>
        <w:t>GS</w:t>
      </w:r>
      <w:r w:rsidRPr="00C451AD">
        <w:t xml:space="preserve"> </w:t>
      </w:r>
      <w:r>
        <w:t>- концевые выключатели (не входящие в состав более сложных устройств)</w:t>
      </w:r>
    </w:p>
    <w:p w14:paraId="417F0FF8" w14:textId="77777777" w:rsidR="00555279" w:rsidRPr="007E0C4E" w:rsidRDefault="00555279" w:rsidP="00555279">
      <w:r>
        <w:t xml:space="preserve">- </w:t>
      </w:r>
      <w:r>
        <w:rPr>
          <w:lang w:val="en-US"/>
        </w:rPr>
        <w:t>DS</w:t>
      </w:r>
      <w:r w:rsidRPr="00756E59">
        <w:t xml:space="preserve"> - </w:t>
      </w:r>
      <w:r>
        <w:t>датчики открытия/закрытия дверей</w:t>
      </w:r>
    </w:p>
    <w:p w14:paraId="4294743C" w14:textId="6207DD1E" w:rsidR="00555279" w:rsidRDefault="00555279" w:rsidP="00555279">
      <w:r>
        <w:t xml:space="preserve">- </w:t>
      </w:r>
      <w:r>
        <w:rPr>
          <w:lang w:val="en-US"/>
        </w:rPr>
        <w:t>SFA</w:t>
      </w:r>
      <w:r w:rsidRPr="00756E59">
        <w:t xml:space="preserve"> - </w:t>
      </w:r>
      <w:r>
        <w:t>датчики безопасности и кнопки аварийного останова</w:t>
      </w:r>
    </w:p>
    <w:p w14:paraId="543C0527" w14:textId="77777777" w:rsidR="00555279" w:rsidRDefault="00555279" w:rsidP="00555279">
      <w:r>
        <w:t xml:space="preserve">- </w:t>
      </w:r>
      <w:r>
        <w:rPr>
          <w:lang w:val="en-US"/>
        </w:rPr>
        <w:t>CS</w:t>
      </w:r>
      <w:r w:rsidRPr="00756E59">
        <w:t xml:space="preserve"> - </w:t>
      </w:r>
      <w:r>
        <w:t>сигналы обмена с другими ШУ</w:t>
      </w:r>
    </w:p>
    <w:p w14:paraId="1D9E7D77" w14:textId="77777777" w:rsidR="00555279" w:rsidRDefault="00555279" w:rsidP="00555279">
      <w:r>
        <w:t xml:space="preserve">- </w:t>
      </w:r>
      <w:r>
        <w:rPr>
          <w:lang w:val="en-US"/>
        </w:rPr>
        <w:t>SA</w:t>
      </w:r>
      <w:r w:rsidRPr="00D179FA">
        <w:t xml:space="preserve"> – </w:t>
      </w:r>
      <w:r>
        <w:t>переключатель</w:t>
      </w:r>
    </w:p>
    <w:p w14:paraId="643FFEF7" w14:textId="77777777" w:rsidR="00555279" w:rsidRDefault="00555279" w:rsidP="00555279">
      <w:r w:rsidRPr="00D179FA">
        <w:t xml:space="preserve">- </w:t>
      </w:r>
      <w:r>
        <w:rPr>
          <w:lang w:val="en-US"/>
        </w:rPr>
        <w:t>SB</w:t>
      </w:r>
      <w:r w:rsidRPr="00D179FA">
        <w:t xml:space="preserve"> – </w:t>
      </w:r>
      <w:r>
        <w:t>выключатель кнопочный</w:t>
      </w:r>
    </w:p>
    <w:p w14:paraId="0625478A" w14:textId="4B8667F0" w:rsidR="00555279" w:rsidRDefault="00555279" w:rsidP="00555279">
      <w:r>
        <w:t xml:space="preserve">- </w:t>
      </w:r>
      <w:r>
        <w:rPr>
          <w:lang w:val="en-US"/>
        </w:rPr>
        <w:t>SF</w:t>
      </w:r>
      <w:r w:rsidRPr="00310E0E">
        <w:t xml:space="preserve"> – </w:t>
      </w:r>
      <w:r>
        <w:t>выключатель автоматический</w:t>
      </w:r>
    </w:p>
    <w:p w14:paraId="7E4E4D1B" w14:textId="1CF10CBB" w:rsidR="00BB27F4" w:rsidRDefault="00BB27F4" w:rsidP="00555279"/>
    <w:p w14:paraId="66822897" w14:textId="4F2E3E8A" w:rsidR="00BB27F4" w:rsidRDefault="00BB27F4" w:rsidP="00BB27F4">
      <w:pPr>
        <w:pStyle w:val="2"/>
      </w:pPr>
      <w:r>
        <w:t>Общий принцип работы</w:t>
      </w:r>
    </w:p>
    <w:p w14:paraId="78A42070" w14:textId="2504AB4D" w:rsidR="00555279" w:rsidRDefault="00BB27F4" w:rsidP="00BB27F4">
      <w:pPr>
        <w:pStyle w:val="a3"/>
        <w:numPr>
          <w:ilvl w:val="0"/>
          <w:numId w:val="1"/>
        </w:numPr>
      </w:pPr>
      <w:r>
        <w:t>Чтение физического сигнала на входе ПЛК;</w:t>
      </w:r>
    </w:p>
    <w:p w14:paraId="2FB2BA02" w14:textId="3E3226BB" w:rsidR="00BB27F4" w:rsidRDefault="00BB27F4" w:rsidP="00BB27F4">
      <w:pPr>
        <w:pStyle w:val="a3"/>
        <w:numPr>
          <w:ilvl w:val="0"/>
          <w:numId w:val="1"/>
        </w:numPr>
      </w:pPr>
      <w:r>
        <w:t>Проверка выбранного режима работы – нормально открытый или нормально закрытый контакт (настраивается таким образом, чтобы сработавший датчик (нажата кнопка, есть продукт, достигнут уровень) всегда был логической 1);</w:t>
      </w:r>
    </w:p>
    <w:p w14:paraId="16661536" w14:textId="4C62F9C7" w:rsidR="00BB27F4" w:rsidRDefault="00BB27F4" w:rsidP="00BB27F4">
      <w:pPr>
        <w:pStyle w:val="a3"/>
        <w:numPr>
          <w:ilvl w:val="0"/>
          <w:numId w:val="1"/>
        </w:numPr>
      </w:pPr>
      <w:r>
        <w:t>Преобразование сигнала со входа ПЛК в сигнал внутри драйвера;</w:t>
      </w:r>
    </w:p>
    <w:p w14:paraId="0C15142C" w14:textId="15CBEEA3" w:rsidR="00BB27F4" w:rsidRDefault="00BB27F4" w:rsidP="00BB27F4">
      <w:pPr>
        <w:pStyle w:val="a3"/>
        <w:numPr>
          <w:ilvl w:val="0"/>
          <w:numId w:val="1"/>
        </w:numPr>
      </w:pPr>
      <w:r>
        <w:t>Фильтрация дребезга сигнала</w:t>
      </w:r>
    </w:p>
    <w:p w14:paraId="4B8E986A" w14:textId="603628DD" w:rsidR="00BB27F4" w:rsidRDefault="00BB27F4" w:rsidP="00BB27F4">
      <w:pPr>
        <w:pStyle w:val="a3"/>
        <w:numPr>
          <w:ilvl w:val="0"/>
          <w:numId w:val="1"/>
        </w:numPr>
      </w:pPr>
      <w:r>
        <w:t>Проверка режима работы – ручной или автоматический</w:t>
      </w:r>
    </w:p>
    <w:p w14:paraId="18CA8D2A" w14:textId="18932794" w:rsidR="00BB27F4" w:rsidRDefault="00BB27F4" w:rsidP="00201956">
      <w:r>
        <w:t>6.1) В автоматическом режиме преобразованный сигнал транслируется в команду ручного режима</w:t>
      </w:r>
    </w:p>
    <w:p w14:paraId="606221D2" w14:textId="264BFB35" w:rsidR="00BB27F4" w:rsidRDefault="00BB27F4" w:rsidP="00201956">
      <w:r>
        <w:t>6.2) В ручном режиме преобразованный сигнал игнорируется, а команда ручного режима изменяется с панели оператора.</w:t>
      </w:r>
    </w:p>
    <w:p w14:paraId="4BF0ED94" w14:textId="74D731FC" w:rsidR="00201956" w:rsidRDefault="00201956" w:rsidP="00BB27F4">
      <w:pPr>
        <w:pStyle w:val="a3"/>
        <w:ind w:left="709" w:firstLine="0"/>
        <w:jc w:val="both"/>
      </w:pPr>
    </w:p>
    <w:p w14:paraId="7EA58DF9" w14:textId="4D41E130" w:rsidR="00201956" w:rsidRPr="00555279" w:rsidRDefault="00201956" w:rsidP="00201956">
      <w:r>
        <w:t>Блокировки, аварии и различные режимы работы всех системы не могут влиять на работу устройств данного типа.</w:t>
      </w:r>
    </w:p>
    <w:sectPr w:rsidR="00201956" w:rsidRPr="00555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47EE"/>
    <w:multiLevelType w:val="hybridMultilevel"/>
    <w:tmpl w:val="60507446"/>
    <w:lvl w:ilvl="0" w:tplc="93046A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3168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D6"/>
    <w:rsid w:val="00064AB7"/>
    <w:rsid w:val="001610D6"/>
    <w:rsid w:val="00201956"/>
    <w:rsid w:val="002133F9"/>
    <w:rsid w:val="002B3CEF"/>
    <w:rsid w:val="00555279"/>
    <w:rsid w:val="005A56CB"/>
    <w:rsid w:val="00650479"/>
    <w:rsid w:val="00BB27F4"/>
    <w:rsid w:val="00F75648"/>
    <w:rsid w:val="00F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B645"/>
  <w15:chartTrackingRefBased/>
  <w15:docId w15:val="{7B570359-2751-4821-BD72-ABA07791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479"/>
    <w:pPr>
      <w:spacing w:after="0" w:line="240" w:lineRule="auto"/>
      <w:ind w:firstLine="709"/>
    </w:pPr>
  </w:style>
  <w:style w:type="paragraph" w:styleId="1">
    <w:name w:val="heading 1"/>
    <w:basedOn w:val="a"/>
    <w:next w:val="a"/>
    <w:link w:val="10"/>
    <w:autoRedefine/>
    <w:uiPriority w:val="9"/>
    <w:qFormat/>
    <w:rsid w:val="00650479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50479"/>
    <w:pPr>
      <w:keepNext/>
      <w:keepLines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4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5047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a3">
    <w:name w:val="List Paragraph"/>
    <w:basedOn w:val="a"/>
    <w:uiPriority w:val="34"/>
    <w:qFormat/>
    <w:rsid w:val="00BB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Stain Enerel</dc:creator>
  <cp:keywords/>
  <dc:description/>
  <cp:lastModifiedBy>Stain Enerel</cp:lastModifiedBy>
  <cp:revision>6</cp:revision>
  <dcterms:created xsi:type="dcterms:W3CDTF">2023-01-10T11:54:00Z</dcterms:created>
  <dcterms:modified xsi:type="dcterms:W3CDTF">2023-01-11T13:16:00Z</dcterms:modified>
</cp:coreProperties>
</file>