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8058" w14:textId="77777777"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lang w:eastAsia="de-DE"/>
        </w:rPr>
      </w:pPr>
      <w:bookmarkStart w:id="0" w:name="_Toc336941477"/>
      <w:bookmarkStart w:id="1" w:name="_Toc336941573"/>
      <w:r w:rsidRPr="00D4258C">
        <w:rPr>
          <w:rFonts w:ascii="Times New Roman" w:eastAsia="Times New Roman" w:hAnsi="Times New Roman" w:cs="Times New Roman"/>
          <w:b/>
          <w:sz w:val="24"/>
          <w:szCs w:val="24"/>
          <w:lang w:eastAsia="de-DE"/>
        </w:rPr>
        <w:t>UNIVERSITY OF ENGINEERING &amp; TECHNOLOGYMARDAN</w:t>
      </w:r>
      <w:bookmarkEnd w:id="0"/>
      <w:bookmarkEnd w:id="1"/>
    </w:p>
    <w:p w14:paraId="11766240" w14:textId="77777777" w:rsidR="0076547C" w:rsidRPr="00D4258C" w:rsidRDefault="00B35E8D"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u w:val="single"/>
          <w:lang w:eastAsia="de-DE"/>
        </w:rPr>
      </w:pPr>
      <w:bookmarkStart w:id="2" w:name="_Toc336941478"/>
      <w:bookmarkStart w:id="3" w:name="_Toc336941574"/>
      <w:r>
        <w:rPr>
          <w:rFonts w:ascii="Times New Roman" w:eastAsia="Times New Roman" w:hAnsi="Times New Roman" w:cs="Times New Roman"/>
          <w:b/>
          <w:sz w:val="24"/>
          <w:szCs w:val="24"/>
          <w:u w:val="single"/>
          <w:lang w:eastAsia="de-DE"/>
        </w:rPr>
        <w:t>DEPARTMENT OF COMPUTER SOFTWARE</w:t>
      </w:r>
      <w:r w:rsidR="0076547C" w:rsidRPr="00D4258C">
        <w:rPr>
          <w:rFonts w:ascii="Times New Roman" w:eastAsia="Times New Roman" w:hAnsi="Times New Roman" w:cs="Times New Roman"/>
          <w:b/>
          <w:sz w:val="24"/>
          <w:szCs w:val="24"/>
          <w:u w:val="single"/>
          <w:lang w:eastAsia="de-DE"/>
        </w:rPr>
        <w:t xml:space="preserve"> ENGINEERING</w:t>
      </w:r>
      <w:bookmarkEnd w:id="2"/>
      <w:bookmarkEnd w:id="3"/>
    </w:p>
    <w:p w14:paraId="05A3E029" w14:textId="77777777" w:rsidR="0076547C" w:rsidRPr="00D4258C" w:rsidRDefault="00B35E8D"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FINAL YEAR</w:t>
      </w:r>
      <w:r w:rsidR="0076547C" w:rsidRPr="00D4258C">
        <w:rPr>
          <w:rFonts w:ascii="Times New Roman" w:eastAsia="Times New Roman" w:hAnsi="Times New Roman" w:cs="Times New Roman"/>
          <w:sz w:val="24"/>
          <w:szCs w:val="24"/>
          <w:lang w:eastAsia="de-DE"/>
        </w:rPr>
        <w:t xml:space="preserve"> PROJECT PROPOSAL</w:t>
      </w:r>
    </w:p>
    <w:p w14:paraId="7ADB2D21"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u w:val="single"/>
          <w:lang w:eastAsia="de-DE"/>
        </w:rPr>
      </w:pPr>
    </w:p>
    <w:p w14:paraId="455F3995"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7130E6DD" w14:textId="77777777"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sz w:val="24"/>
          <w:szCs w:val="24"/>
          <w:lang w:eastAsia="de-DE"/>
        </w:rPr>
      </w:pPr>
      <w:r w:rsidRPr="00D4258C">
        <w:rPr>
          <w:rFonts w:ascii="Times New Roman" w:eastAsia="Times New Roman" w:hAnsi="Times New Roman" w:cs="Times New Roman"/>
          <w:noProof/>
          <w:sz w:val="24"/>
          <w:szCs w:val="24"/>
        </w:rPr>
        <w:drawing>
          <wp:inline distT="0" distB="0" distL="0" distR="0" wp14:anchorId="51EDF0DC" wp14:editId="303E0BE1">
            <wp:extent cx="1495425" cy="1495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p>
    <w:p w14:paraId="7C158F0A"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bookmarkStart w:id="4" w:name="_Toc336941479"/>
      <w:bookmarkStart w:id="5" w:name="_Toc336941575"/>
      <w:bookmarkStart w:id="6" w:name="_Toc336941613"/>
    </w:p>
    <w:p w14:paraId="621D5C0E"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p>
    <w:p w14:paraId="1B6174CE" w14:textId="1AB84A8B" w:rsidR="0076547C" w:rsidRPr="00D4258C" w:rsidRDefault="00921D42" w:rsidP="00921D42">
      <w:pPr>
        <w:tabs>
          <w:tab w:val="left" w:pos="1620"/>
        </w:tabs>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shd w:val="clear" w:color="auto" w:fill="FFFFFF"/>
          <w:lang w:eastAsia="de-DE"/>
        </w:rPr>
      </w:pPr>
      <w:r w:rsidRPr="00921D42">
        <w:rPr>
          <w:rFonts w:ascii="Times New Roman" w:eastAsia="Times New Roman" w:hAnsi="Times New Roman" w:cs="Times New Roman"/>
          <w:b/>
          <w:sz w:val="28"/>
          <w:szCs w:val="28"/>
          <w:shd w:val="clear" w:color="auto" w:fill="FFFFFF"/>
          <w:lang w:eastAsia="de-DE"/>
        </w:rPr>
        <w:t>Natural Language Policy Automation with Intelligent IoT Device Selection</w:t>
      </w:r>
    </w:p>
    <w:p w14:paraId="04CAD603" w14:textId="0041B49A"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shd w:val="clear" w:color="auto" w:fill="FFFFFF"/>
          <w:lang w:eastAsia="de-DE"/>
        </w:rPr>
      </w:pPr>
      <w:r w:rsidRPr="00D4258C">
        <w:rPr>
          <w:rFonts w:ascii="Times New Roman" w:eastAsia="Times New Roman" w:hAnsi="Times New Roman" w:cs="Times New Roman"/>
          <w:b/>
          <w:sz w:val="24"/>
          <w:szCs w:val="24"/>
          <w:lang w:eastAsia="de-DE"/>
        </w:rPr>
        <w:t>(</w:t>
      </w:r>
      <w:r w:rsidRPr="00D4258C">
        <w:rPr>
          <w:rFonts w:ascii="Times New Roman" w:eastAsia="Times New Roman" w:hAnsi="Times New Roman" w:cs="Times New Roman"/>
          <w:b/>
          <w:sz w:val="24"/>
          <w:szCs w:val="24"/>
          <w:shd w:val="clear" w:color="auto" w:fill="FFFFFF"/>
          <w:lang w:eastAsia="de-DE"/>
        </w:rPr>
        <w:t>September-202</w:t>
      </w:r>
      <w:r w:rsidR="00921D42">
        <w:rPr>
          <w:rFonts w:ascii="Times New Roman" w:eastAsia="Times New Roman" w:hAnsi="Times New Roman" w:cs="Times New Roman"/>
          <w:b/>
          <w:sz w:val="24"/>
          <w:szCs w:val="24"/>
          <w:shd w:val="clear" w:color="auto" w:fill="FFFFFF"/>
          <w:lang w:eastAsia="de-DE"/>
        </w:rPr>
        <w:t>5</w:t>
      </w:r>
      <w:r w:rsidRPr="00D4258C">
        <w:rPr>
          <w:rFonts w:ascii="Times New Roman" w:eastAsia="Times New Roman" w:hAnsi="Times New Roman" w:cs="Times New Roman"/>
          <w:b/>
          <w:sz w:val="24"/>
          <w:szCs w:val="24"/>
          <w:shd w:val="clear" w:color="auto" w:fill="FFFFFF"/>
          <w:lang w:eastAsia="de-DE"/>
        </w:rPr>
        <w:t>)</w:t>
      </w:r>
      <w:bookmarkEnd w:id="4"/>
      <w:bookmarkEnd w:id="5"/>
      <w:bookmarkEnd w:id="6"/>
    </w:p>
    <w:p w14:paraId="4699B17F" w14:textId="77777777" w:rsidR="00921D42" w:rsidRDefault="0076547C" w:rsidP="0076547C">
      <w:pPr>
        <w:overflowPunct w:val="0"/>
        <w:autoSpaceDE w:val="0"/>
        <w:autoSpaceDN w:val="0"/>
        <w:adjustRightInd w:val="0"/>
        <w:spacing w:after="240" w:line="276" w:lineRule="auto"/>
        <w:ind w:firstLine="245"/>
        <w:jc w:val="both"/>
        <w:textAlignment w:val="baseline"/>
        <w:rPr>
          <w:rFonts w:ascii="Times New Roman" w:eastAsia="Times New Roman" w:hAnsi="Times New Roman" w:cs="Times New Roman"/>
          <w:b/>
          <w:sz w:val="24"/>
          <w:szCs w:val="24"/>
          <w:shd w:val="clear" w:color="auto" w:fill="FFFFFF"/>
          <w:lang w:eastAsia="de-DE"/>
        </w:rPr>
      </w:pPr>
      <w:r w:rsidRPr="00D4258C">
        <w:rPr>
          <w:rFonts w:ascii="Times New Roman" w:eastAsia="Times New Roman" w:hAnsi="Times New Roman" w:cs="Times New Roman"/>
          <w:b/>
          <w:sz w:val="24"/>
          <w:szCs w:val="24"/>
          <w:shd w:val="clear" w:color="auto" w:fill="FFFFFF"/>
          <w:lang w:eastAsia="de-DE"/>
        </w:rPr>
        <w:t xml:space="preserve">  </w:t>
      </w:r>
    </w:p>
    <w:p w14:paraId="265DC04E" w14:textId="77777777" w:rsidR="00921D42" w:rsidRDefault="00921D42" w:rsidP="0076547C">
      <w:pPr>
        <w:overflowPunct w:val="0"/>
        <w:autoSpaceDE w:val="0"/>
        <w:autoSpaceDN w:val="0"/>
        <w:adjustRightInd w:val="0"/>
        <w:spacing w:after="240" w:line="276" w:lineRule="auto"/>
        <w:ind w:firstLine="245"/>
        <w:jc w:val="both"/>
        <w:textAlignment w:val="baseline"/>
        <w:rPr>
          <w:rFonts w:ascii="Times New Roman" w:eastAsia="Times New Roman" w:hAnsi="Times New Roman" w:cs="Times New Roman"/>
          <w:b/>
          <w:sz w:val="24"/>
          <w:szCs w:val="24"/>
          <w:shd w:val="clear" w:color="auto" w:fill="FFFFFF"/>
          <w:lang w:eastAsia="de-DE"/>
        </w:rPr>
      </w:pPr>
    </w:p>
    <w:p w14:paraId="7480D607" w14:textId="2AEA13A5" w:rsidR="0076547C" w:rsidRPr="00D4258C" w:rsidRDefault="00921D42" w:rsidP="00921D42">
      <w:pPr>
        <w:overflowPunct w:val="0"/>
        <w:autoSpaceDE w:val="0"/>
        <w:autoSpaceDN w:val="0"/>
        <w:adjustRightInd w:val="0"/>
        <w:spacing w:after="24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r>
        <w:rPr>
          <w:rFonts w:ascii="Times New Roman" w:eastAsia="Times New Roman" w:hAnsi="Times New Roman" w:cs="Times New Roman"/>
          <w:b/>
          <w:sz w:val="24"/>
          <w:szCs w:val="24"/>
          <w:shd w:val="clear" w:color="auto" w:fill="FFFFFF"/>
          <w:lang w:eastAsia="de-DE"/>
        </w:rPr>
        <w:t xml:space="preserve">  </w:t>
      </w:r>
      <w:r w:rsidR="0076547C" w:rsidRPr="00D4258C">
        <w:rPr>
          <w:rFonts w:ascii="Times New Roman" w:eastAsia="Times New Roman" w:hAnsi="Times New Roman" w:cs="Times New Roman"/>
          <w:b/>
          <w:sz w:val="24"/>
          <w:szCs w:val="24"/>
          <w:shd w:val="clear" w:color="auto" w:fill="FFFFFF"/>
          <w:lang w:eastAsia="de-DE"/>
        </w:rPr>
        <w:t>FYDP Group No.:</w:t>
      </w:r>
    </w:p>
    <w:tbl>
      <w:tblPr>
        <w:tblW w:w="9493" w:type="dxa"/>
        <w:tblLook w:val="04A0" w:firstRow="1" w:lastRow="0" w:firstColumn="1" w:lastColumn="0" w:noHBand="0" w:noVBand="1"/>
      </w:tblPr>
      <w:tblGrid>
        <w:gridCol w:w="6120"/>
        <w:gridCol w:w="3373"/>
      </w:tblGrid>
      <w:tr w:rsidR="0076547C" w:rsidRPr="00D4258C" w14:paraId="3705CF48" w14:textId="77777777" w:rsidTr="00921D42">
        <w:trPr>
          <w:trHeight w:val="721"/>
        </w:trPr>
        <w:tc>
          <w:tcPr>
            <w:tcW w:w="6120" w:type="dxa"/>
          </w:tcPr>
          <w:p w14:paraId="0D9FB971" w14:textId="77777777" w:rsidR="0076547C" w:rsidRPr="00D4258C" w:rsidRDefault="0076547C"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u w:val="single"/>
                <w:lang w:eastAsia="de-DE"/>
              </w:rPr>
            </w:pPr>
            <w:r w:rsidRPr="00D4258C">
              <w:rPr>
                <w:rFonts w:ascii="Times New Roman" w:eastAsia="Times New Roman" w:hAnsi="Times New Roman" w:cs="Times New Roman"/>
                <w:b/>
                <w:sz w:val="24"/>
                <w:szCs w:val="24"/>
                <w:u w:val="single"/>
                <w:lang w:eastAsia="de-DE"/>
              </w:rPr>
              <w:t>Group Members</w:t>
            </w:r>
          </w:p>
          <w:p w14:paraId="4399D0EF" w14:textId="0616C00F" w:rsidR="0076547C" w:rsidRP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u w:val="single"/>
                <w:lang w:eastAsia="de-DE"/>
              </w:rPr>
            </w:pPr>
            <w:r w:rsidRPr="00C8430E">
              <w:rPr>
                <w:rFonts w:ascii="Times New Roman" w:eastAsia="Times New Roman" w:hAnsi="Times New Roman" w:cs="Times New Roman"/>
                <w:bCs/>
                <w:sz w:val="24"/>
                <w:szCs w:val="24"/>
                <w:lang w:eastAsia="de-DE"/>
              </w:rPr>
              <w:t xml:space="preserve">Muhammad Hammad </w:t>
            </w:r>
            <w:r w:rsidR="00A97A05" w:rsidRPr="00C8430E">
              <w:rPr>
                <w:rFonts w:ascii="Times New Roman" w:eastAsia="Times New Roman" w:hAnsi="Times New Roman" w:cs="Times New Roman"/>
                <w:bCs/>
                <w:sz w:val="24"/>
                <w:szCs w:val="24"/>
                <w:lang w:eastAsia="de-DE"/>
              </w:rPr>
              <w:t xml:space="preserve">(Reg # </w:t>
            </w:r>
            <w:r w:rsidRPr="00C8430E">
              <w:rPr>
                <w:rFonts w:ascii="Times New Roman" w:eastAsia="Times New Roman" w:hAnsi="Times New Roman" w:cs="Times New Roman"/>
                <w:bCs/>
                <w:sz w:val="24"/>
                <w:szCs w:val="24"/>
                <w:lang w:eastAsia="de-DE"/>
              </w:rPr>
              <w:t>22MDSWE209)</w:t>
            </w:r>
          </w:p>
          <w:p w14:paraId="7EF13318" w14:textId="501E2F1D" w:rsidR="0076547C"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hyperlink r:id="rId7" w:history="1">
              <w:r w:rsidRPr="00785501">
                <w:rPr>
                  <w:rStyle w:val="Hyperlink"/>
                  <w:rFonts w:ascii="Times New Roman" w:eastAsia="Times New Roman" w:hAnsi="Times New Roman" w:cs="Times New Roman"/>
                  <w:sz w:val="24"/>
                  <w:szCs w:val="24"/>
                  <w:lang w:eastAsia="de-DE"/>
                </w:rPr>
                <w:t>muhammadhammad010100@gmail.com</w:t>
              </w:r>
            </w:hyperlink>
          </w:p>
          <w:p w14:paraId="630B1136" w14:textId="77777777" w:rsidR="00C8430E" w:rsidRPr="00D4258C"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06420A7F" w14:textId="56587798" w:rsidR="0076547C" w:rsidRP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lang w:eastAsia="de-DE"/>
              </w:rPr>
            </w:pPr>
            <w:r w:rsidRPr="00C8430E">
              <w:rPr>
                <w:rFonts w:ascii="Times New Roman" w:eastAsia="Times New Roman" w:hAnsi="Times New Roman" w:cs="Times New Roman"/>
                <w:bCs/>
                <w:sz w:val="24"/>
                <w:szCs w:val="24"/>
                <w:lang w:eastAsia="de-DE"/>
              </w:rPr>
              <w:t xml:space="preserve">Tayyab Ahmad </w:t>
            </w:r>
            <w:r w:rsidR="00A97A05" w:rsidRPr="00C8430E">
              <w:rPr>
                <w:rFonts w:ascii="Times New Roman" w:eastAsia="Times New Roman" w:hAnsi="Times New Roman" w:cs="Times New Roman"/>
                <w:bCs/>
                <w:sz w:val="24"/>
                <w:szCs w:val="24"/>
                <w:lang w:eastAsia="de-DE"/>
              </w:rPr>
              <w:t xml:space="preserve">(Reg # </w:t>
            </w:r>
            <w:r w:rsidRPr="00C8430E">
              <w:rPr>
                <w:rFonts w:ascii="Times New Roman" w:eastAsia="Times New Roman" w:hAnsi="Times New Roman" w:cs="Times New Roman"/>
                <w:bCs/>
                <w:sz w:val="24"/>
                <w:szCs w:val="24"/>
                <w:lang w:eastAsia="de-DE"/>
              </w:rPr>
              <w:t>22MDSWE217)</w:t>
            </w:r>
          </w:p>
          <w:p w14:paraId="6C81E802" w14:textId="17EE5BE6" w:rsid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lang w:eastAsia="de-DE"/>
              </w:rPr>
            </w:pPr>
            <w:hyperlink r:id="rId8" w:history="1">
              <w:r w:rsidRPr="00785501">
                <w:rPr>
                  <w:rStyle w:val="Hyperlink"/>
                  <w:rFonts w:ascii="Times New Roman" w:eastAsia="Times New Roman" w:hAnsi="Times New Roman" w:cs="Times New Roman"/>
                  <w:bCs/>
                  <w:sz w:val="24"/>
                  <w:szCs w:val="24"/>
                  <w:lang w:eastAsia="de-DE"/>
                </w:rPr>
                <w:t>tayyabahmad.ai@gmail.com</w:t>
              </w:r>
            </w:hyperlink>
          </w:p>
          <w:p w14:paraId="0644070B" w14:textId="77777777" w:rsidR="0076547C" w:rsidRPr="00D4258C" w:rsidRDefault="0076547C" w:rsidP="00C8430E">
            <w:pPr>
              <w:overflowPunct w:val="0"/>
              <w:autoSpaceDE w:val="0"/>
              <w:autoSpaceDN w:val="0"/>
              <w:adjustRightInd w:val="0"/>
              <w:spacing w:after="0" w:line="276" w:lineRule="auto"/>
              <w:jc w:val="both"/>
              <w:textAlignment w:val="baseline"/>
              <w:rPr>
                <w:rFonts w:ascii="Times New Roman" w:eastAsia="Times New Roman" w:hAnsi="Times New Roman" w:cs="Times New Roman"/>
                <w:b/>
                <w:sz w:val="24"/>
                <w:szCs w:val="24"/>
                <w:lang w:eastAsia="de-DE"/>
              </w:rPr>
            </w:pPr>
          </w:p>
        </w:tc>
        <w:tc>
          <w:tcPr>
            <w:tcW w:w="3373" w:type="dxa"/>
          </w:tcPr>
          <w:p w14:paraId="7ACEEA9D" w14:textId="77777777" w:rsidR="0076547C" w:rsidRPr="00D4258C" w:rsidRDefault="0076547C" w:rsidP="005E08F3">
            <w:pPr>
              <w:overflowPunct w:val="0"/>
              <w:autoSpaceDE w:val="0"/>
              <w:autoSpaceDN w:val="0"/>
              <w:adjustRightInd w:val="0"/>
              <w:spacing w:after="0" w:line="480" w:lineRule="auto"/>
              <w:jc w:val="both"/>
              <w:textAlignment w:val="baseline"/>
              <w:rPr>
                <w:rFonts w:ascii="Times New Roman" w:eastAsia="Times New Roman" w:hAnsi="Times New Roman" w:cs="Times New Roman"/>
                <w:b/>
                <w:bCs/>
                <w:sz w:val="24"/>
                <w:szCs w:val="24"/>
                <w:u w:val="single"/>
                <w:lang w:eastAsia="de-DE"/>
              </w:rPr>
            </w:pPr>
            <w:r w:rsidRPr="00D4258C">
              <w:rPr>
                <w:rFonts w:ascii="Times New Roman" w:eastAsia="Times New Roman" w:hAnsi="Times New Roman" w:cs="Times New Roman"/>
                <w:b/>
                <w:bCs/>
                <w:sz w:val="24"/>
                <w:szCs w:val="24"/>
                <w:u w:val="single"/>
                <w:lang w:eastAsia="de-DE"/>
              </w:rPr>
              <w:t xml:space="preserve">Proposed Supervisor: </w:t>
            </w:r>
          </w:p>
          <w:p w14:paraId="6F0B7D06" w14:textId="52AFB3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Cs/>
                <w:sz w:val="24"/>
                <w:szCs w:val="24"/>
                <w:lang w:eastAsia="de-DE"/>
              </w:rPr>
              <w:t>Name:</w:t>
            </w:r>
            <w:r w:rsidR="00C8430E">
              <w:rPr>
                <w:rFonts w:ascii="Times New Roman" w:eastAsia="Times New Roman" w:hAnsi="Times New Roman" w:cs="Times New Roman"/>
                <w:bCs/>
                <w:sz w:val="24"/>
                <w:szCs w:val="24"/>
                <w:lang w:eastAsia="de-DE"/>
              </w:rPr>
              <w:t xml:space="preserve"> Dr. Sohail Khan</w:t>
            </w:r>
          </w:p>
          <w:p w14:paraId="26C82FEA" w14:textId="777777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p>
          <w:p w14:paraId="68E2EAAA" w14:textId="77777777"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p>
          <w:p w14:paraId="6451609C" w14:textId="3984B6F8"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Cs/>
                <w:sz w:val="24"/>
                <w:szCs w:val="24"/>
                <w:lang w:eastAsia="de-DE"/>
              </w:rPr>
              <w:t xml:space="preserve">Signature: </w:t>
            </w:r>
          </w:p>
          <w:p w14:paraId="20F42D3F" w14:textId="77777777"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p>
          <w:p w14:paraId="527884EE" w14:textId="777777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sz w:val="24"/>
                <w:szCs w:val="24"/>
                <w:lang w:eastAsia="de-DE"/>
              </w:rPr>
            </w:pPr>
          </w:p>
          <w:p w14:paraId="74907D64" w14:textId="77777777" w:rsidR="0076547C" w:rsidRPr="00D4258C" w:rsidRDefault="0076547C"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0A731103" w14:textId="10CC0623" w:rsidR="0076547C" w:rsidRDefault="0076547C"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67209294" w14:textId="77777777" w:rsidR="00C8430E" w:rsidRDefault="00C8430E"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41F05103" w14:textId="77777777" w:rsidR="00C8430E" w:rsidRPr="00D4258C" w:rsidRDefault="00C8430E"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7B604361" w14:textId="77777777" w:rsidR="0076547C" w:rsidRPr="00D4258C" w:rsidRDefault="0076547C" w:rsidP="005E08F3">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lang w:eastAsia="de-DE"/>
              </w:rPr>
            </w:pPr>
          </w:p>
        </w:tc>
      </w:tr>
    </w:tbl>
    <w:p w14:paraId="330EFB4E" w14:textId="709AA716" w:rsidR="00A97A05" w:rsidRDefault="0076547C" w:rsidP="00921D42">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
          <w:bCs/>
          <w:sz w:val="24"/>
          <w:szCs w:val="24"/>
          <w:lang w:eastAsia="de-DE"/>
        </w:rPr>
        <w:t xml:space="preserve">Contact Number: </w:t>
      </w:r>
      <w:r w:rsidR="00C8430E">
        <w:rPr>
          <w:rFonts w:ascii="Times New Roman" w:eastAsia="Times New Roman" w:hAnsi="Times New Roman" w:cs="Times New Roman"/>
          <w:bCs/>
          <w:sz w:val="24"/>
          <w:szCs w:val="24"/>
          <w:lang w:eastAsia="de-DE"/>
        </w:rPr>
        <w:t>03429444222, 03101554881</w:t>
      </w:r>
    </w:p>
    <w:p w14:paraId="7A0D1922" w14:textId="77777777" w:rsidR="00921D42" w:rsidRPr="00D4258C" w:rsidRDefault="00921D42" w:rsidP="00921D42">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p>
    <w:sdt>
      <w:sdtPr>
        <w:rPr>
          <w:rFonts w:asciiTheme="minorHAnsi" w:eastAsiaTheme="minorHAnsi" w:hAnsiTheme="minorHAnsi" w:cstheme="minorBidi"/>
          <w:b w:val="0"/>
          <w:color w:val="auto"/>
          <w:sz w:val="22"/>
          <w:szCs w:val="22"/>
        </w:rPr>
        <w:id w:val="-48229928"/>
        <w:docPartObj>
          <w:docPartGallery w:val="Table of Contents"/>
          <w:docPartUnique/>
        </w:docPartObj>
      </w:sdtPr>
      <w:sdtEndPr>
        <w:rPr>
          <w:bCs/>
          <w:noProof/>
        </w:rPr>
      </w:sdtEndPr>
      <w:sdtContent>
        <w:p w14:paraId="5B3D7B5B" w14:textId="63F9BB3A" w:rsidR="00C8430E" w:rsidRDefault="00C8430E">
          <w:pPr>
            <w:pStyle w:val="TOCHeading"/>
          </w:pPr>
          <w:r>
            <w:t>Contents</w:t>
          </w:r>
        </w:p>
        <w:p w14:paraId="486B972D" w14:textId="31D55816" w:rsidR="00C8430E" w:rsidRDefault="00C8430E">
          <w:pPr>
            <w:pStyle w:val="TOC1"/>
            <w:tabs>
              <w:tab w:val="right" w:leader="dot" w:pos="9350"/>
            </w:tabs>
            <w:rPr>
              <w:noProof/>
            </w:rPr>
          </w:pPr>
          <w:r>
            <w:fldChar w:fldCharType="begin"/>
          </w:r>
          <w:r>
            <w:instrText xml:space="preserve"> TOC \o "1-3" \h \z \u </w:instrText>
          </w:r>
          <w:r>
            <w:fldChar w:fldCharType="separate"/>
          </w:r>
          <w:hyperlink w:anchor="_Toc208367875" w:history="1">
            <w:r w:rsidRPr="00B679CF">
              <w:rPr>
                <w:rStyle w:val="Hyperlink"/>
                <w:noProof/>
              </w:rPr>
              <w:t>Introduction</w:t>
            </w:r>
            <w:r>
              <w:rPr>
                <w:noProof/>
                <w:webHidden/>
              </w:rPr>
              <w:tab/>
            </w:r>
            <w:r>
              <w:rPr>
                <w:noProof/>
                <w:webHidden/>
              </w:rPr>
              <w:fldChar w:fldCharType="begin"/>
            </w:r>
            <w:r>
              <w:rPr>
                <w:noProof/>
                <w:webHidden/>
              </w:rPr>
              <w:instrText xml:space="preserve"> PAGEREF _Toc208367875 \h </w:instrText>
            </w:r>
            <w:r>
              <w:rPr>
                <w:noProof/>
                <w:webHidden/>
              </w:rPr>
            </w:r>
            <w:r>
              <w:rPr>
                <w:noProof/>
                <w:webHidden/>
              </w:rPr>
              <w:fldChar w:fldCharType="separate"/>
            </w:r>
            <w:r>
              <w:rPr>
                <w:noProof/>
                <w:webHidden/>
              </w:rPr>
              <w:t>3</w:t>
            </w:r>
            <w:r>
              <w:rPr>
                <w:noProof/>
                <w:webHidden/>
              </w:rPr>
              <w:fldChar w:fldCharType="end"/>
            </w:r>
          </w:hyperlink>
        </w:p>
        <w:p w14:paraId="62937CA0" w14:textId="204742F3" w:rsidR="00C8430E" w:rsidRDefault="00C8430E">
          <w:pPr>
            <w:pStyle w:val="TOC1"/>
            <w:tabs>
              <w:tab w:val="right" w:leader="dot" w:pos="9350"/>
            </w:tabs>
            <w:rPr>
              <w:noProof/>
            </w:rPr>
          </w:pPr>
          <w:hyperlink w:anchor="_Toc208367876" w:history="1">
            <w:r w:rsidRPr="00B679CF">
              <w:rPr>
                <w:rStyle w:val="Hyperlink"/>
                <w:rFonts w:eastAsia="Times New Roman"/>
                <w:noProof/>
              </w:rPr>
              <w:t>Problem Statement</w:t>
            </w:r>
            <w:r>
              <w:rPr>
                <w:noProof/>
                <w:webHidden/>
              </w:rPr>
              <w:tab/>
            </w:r>
            <w:r>
              <w:rPr>
                <w:noProof/>
                <w:webHidden/>
              </w:rPr>
              <w:fldChar w:fldCharType="begin"/>
            </w:r>
            <w:r>
              <w:rPr>
                <w:noProof/>
                <w:webHidden/>
              </w:rPr>
              <w:instrText xml:space="preserve"> PAGEREF _Toc208367876 \h </w:instrText>
            </w:r>
            <w:r>
              <w:rPr>
                <w:noProof/>
                <w:webHidden/>
              </w:rPr>
            </w:r>
            <w:r>
              <w:rPr>
                <w:noProof/>
                <w:webHidden/>
              </w:rPr>
              <w:fldChar w:fldCharType="separate"/>
            </w:r>
            <w:r>
              <w:rPr>
                <w:noProof/>
                <w:webHidden/>
              </w:rPr>
              <w:t>4</w:t>
            </w:r>
            <w:r>
              <w:rPr>
                <w:noProof/>
                <w:webHidden/>
              </w:rPr>
              <w:fldChar w:fldCharType="end"/>
            </w:r>
          </w:hyperlink>
        </w:p>
        <w:p w14:paraId="4F20F9D0" w14:textId="7A57BDA0" w:rsidR="00C8430E" w:rsidRDefault="00C8430E">
          <w:pPr>
            <w:pStyle w:val="TOC1"/>
            <w:tabs>
              <w:tab w:val="right" w:leader="dot" w:pos="9350"/>
            </w:tabs>
            <w:rPr>
              <w:noProof/>
            </w:rPr>
          </w:pPr>
          <w:hyperlink w:anchor="_Toc208367877" w:history="1">
            <w:r w:rsidRPr="00B679CF">
              <w:rPr>
                <w:rStyle w:val="Hyperlink"/>
                <w:rFonts w:eastAsia="Times New Roman"/>
                <w:noProof/>
              </w:rPr>
              <w:t>Objectives of Project</w:t>
            </w:r>
            <w:r>
              <w:rPr>
                <w:noProof/>
                <w:webHidden/>
              </w:rPr>
              <w:tab/>
            </w:r>
            <w:r>
              <w:rPr>
                <w:noProof/>
                <w:webHidden/>
              </w:rPr>
              <w:fldChar w:fldCharType="begin"/>
            </w:r>
            <w:r>
              <w:rPr>
                <w:noProof/>
                <w:webHidden/>
              </w:rPr>
              <w:instrText xml:space="preserve"> PAGEREF _Toc208367877 \h </w:instrText>
            </w:r>
            <w:r>
              <w:rPr>
                <w:noProof/>
                <w:webHidden/>
              </w:rPr>
            </w:r>
            <w:r>
              <w:rPr>
                <w:noProof/>
                <w:webHidden/>
              </w:rPr>
              <w:fldChar w:fldCharType="separate"/>
            </w:r>
            <w:r>
              <w:rPr>
                <w:noProof/>
                <w:webHidden/>
              </w:rPr>
              <w:t>5</w:t>
            </w:r>
            <w:r>
              <w:rPr>
                <w:noProof/>
                <w:webHidden/>
              </w:rPr>
              <w:fldChar w:fldCharType="end"/>
            </w:r>
          </w:hyperlink>
        </w:p>
        <w:p w14:paraId="3F1C8BC9" w14:textId="49C94506" w:rsidR="00C8430E" w:rsidRDefault="00C8430E">
          <w:pPr>
            <w:pStyle w:val="TOC2"/>
            <w:tabs>
              <w:tab w:val="right" w:leader="dot" w:pos="9350"/>
            </w:tabs>
            <w:rPr>
              <w:noProof/>
            </w:rPr>
          </w:pPr>
          <w:hyperlink w:anchor="_Toc208367878" w:history="1">
            <w:r w:rsidRPr="00B679CF">
              <w:rPr>
                <w:rStyle w:val="Hyperlink"/>
                <w:noProof/>
              </w:rPr>
              <w:t>Natural Language Policy Interpretation</w:t>
            </w:r>
            <w:r>
              <w:rPr>
                <w:noProof/>
                <w:webHidden/>
              </w:rPr>
              <w:tab/>
            </w:r>
            <w:r>
              <w:rPr>
                <w:noProof/>
                <w:webHidden/>
              </w:rPr>
              <w:fldChar w:fldCharType="begin"/>
            </w:r>
            <w:r>
              <w:rPr>
                <w:noProof/>
                <w:webHidden/>
              </w:rPr>
              <w:instrText xml:space="preserve"> PAGEREF _Toc208367878 \h </w:instrText>
            </w:r>
            <w:r>
              <w:rPr>
                <w:noProof/>
                <w:webHidden/>
              </w:rPr>
            </w:r>
            <w:r>
              <w:rPr>
                <w:noProof/>
                <w:webHidden/>
              </w:rPr>
              <w:fldChar w:fldCharType="separate"/>
            </w:r>
            <w:r>
              <w:rPr>
                <w:noProof/>
                <w:webHidden/>
              </w:rPr>
              <w:t>5</w:t>
            </w:r>
            <w:r>
              <w:rPr>
                <w:noProof/>
                <w:webHidden/>
              </w:rPr>
              <w:fldChar w:fldCharType="end"/>
            </w:r>
          </w:hyperlink>
        </w:p>
        <w:p w14:paraId="452B7516" w14:textId="7E9AFAEC" w:rsidR="00C8430E" w:rsidRDefault="00C8430E">
          <w:pPr>
            <w:pStyle w:val="TOC2"/>
            <w:tabs>
              <w:tab w:val="right" w:leader="dot" w:pos="9350"/>
            </w:tabs>
            <w:rPr>
              <w:noProof/>
            </w:rPr>
          </w:pPr>
          <w:hyperlink w:anchor="_Toc208367879" w:history="1">
            <w:r w:rsidRPr="00B679CF">
              <w:rPr>
                <w:rStyle w:val="Hyperlink"/>
                <w:noProof/>
              </w:rPr>
              <w:t>Automatic IoT Device Selection</w:t>
            </w:r>
            <w:r>
              <w:rPr>
                <w:noProof/>
                <w:webHidden/>
              </w:rPr>
              <w:tab/>
            </w:r>
            <w:r>
              <w:rPr>
                <w:noProof/>
                <w:webHidden/>
              </w:rPr>
              <w:fldChar w:fldCharType="begin"/>
            </w:r>
            <w:r>
              <w:rPr>
                <w:noProof/>
                <w:webHidden/>
              </w:rPr>
              <w:instrText xml:space="preserve"> PAGEREF _Toc208367879 \h </w:instrText>
            </w:r>
            <w:r>
              <w:rPr>
                <w:noProof/>
                <w:webHidden/>
              </w:rPr>
            </w:r>
            <w:r>
              <w:rPr>
                <w:noProof/>
                <w:webHidden/>
              </w:rPr>
              <w:fldChar w:fldCharType="separate"/>
            </w:r>
            <w:r>
              <w:rPr>
                <w:noProof/>
                <w:webHidden/>
              </w:rPr>
              <w:t>5</w:t>
            </w:r>
            <w:r>
              <w:rPr>
                <w:noProof/>
                <w:webHidden/>
              </w:rPr>
              <w:fldChar w:fldCharType="end"/>
            </w:r>
          </w:hyperlink>
        </w:p>
        <w:p w14:paraId="2F37A961" w14:textId="7EA36074" w:rsidR="00C8430E" w:rsidRDefault="00C8430E">
          <w:pPr>
            <w:pStyle w:val="TOC2"/>
            <w:tabs>
              <w:tab w:val="right" w:leader="dot" w:pos="9350"/>
            </w:tabs>
            <w:rPr>
              <w:noProof/>
            </w:rPr>
          </w:pPr>
          <w:hyperlink w:anchor="_Toc208367880" w:history="1">
            <w:r w:rsidRPr="00B679CF">
              <w:rPr>
                <w:rStyle w:val="Hyperlink"/>
                <w:noProof/>
              </w:rPr>
              <w:t>Vision-Based Condition Verification</w:t>
            </w:r>
            <w:r>
              <w:rPr>
                <w:noProof/>
                <w:webHidden/>
              </w:rPr>
              <w:tab/>
            </w:r>
            <w:r>
              <w:rPr>
                <w:noProof/>
                <w:webHidden/>
              </w:rPr>
              <w:fldChar w:fldCharType="begin"/>
            </w:r>
            <w:r>
              <w:rPr>
                <w:noProof/>
                <w:webHidden/>
              </w:rPr>
              <w:instrText xml:space="preserve"> PAGEREF _Toc208367880 \h </w:instrText>
            </w:r>
            <w:r>
              <w:rPr>
                <w:noProof/>
                <w:webHidden/>
              </w:rPr>
            </w:r>
            <w:r>
              <w:rPr>
                <w:noProof/>
                <w:webHidden/>
              </w:rPr>
              <w:fldChar w:fldCharType="separate"/>
            </w:r>
            <w:r>
              <w:rPr>
                <w:noProof/>
                <w:webHidden/>
              </w:rPr>
              <w:t>5</w:t>
            </w:r>
            <w:r>
              <w:rPr>
                <w:noProof/>
                <w:webHidden/>
              </w:rPr>
              <w:fldChar w:fldCharType="end"/>
            </w:r>
          </w:hyperlink>
        </w:p>
        <w:p w14:paraId="0569C6A8" w14:textId="2612020E" w:rsidR="00C8430E" w:rsidRDefault="00C8430E">
          <w:pPr>
            <w:pStyle w:val="TOC2"/>
            <w:tabs>
              <w:tab w:val="right" w:leader="dot" w:pos="9350"/>
            </w:tabs>
            <w:rPr>
              <w:noProof/>
            </w:rPr>
          </w:pPr>
          <w:hyperlink w:anchor="_Toc208367881" w:history="1">
            <w:r w:rsidRPr="00B679CF">
              <w:rPr>
                <w:rStyle w:val="Hyperlink"/>
                <w:noProof/>
              </w:rPr>
              <w:t>Policy Scheduling and Execution</w:t>
            </w:r>
            <w:r>
              <w:rPr>
                <w:noProof/>
                <w:webHidden/>
              </w:rPr>
              <w:tab/>
            </w:r>
            <w:r>
              <w:rPr>
                <w:noProof/>
                <w:webHidden/>
              </w:rPr>
              <w:fldChar w:fldCharType="begin"/>
            </w:r>
            <w:r>
              <w:rPr>
                <w:noProof/>
                <w:webHidden/>
              </w:rPr>
              <w:instrText xml:space="preserve"> PAGEREF _Toc208367881 \h </w:instrText>
            </w:r>
            <w:r>
              <w:rPr>
                <w:noProof/>
                <w:webHidden/>
              </w:rPr>
            </w:r>
            <w:r>
              <w:rPr>
                <w:noProof/>
                <w:webHidden/>
              </w:rPr>
              <w:fldChar w:fldCharType="separate"/>
            </w:r>
            <w:r>
              <w:rPr>
                <w:noProof/>
                <w:webHidden/>
              </w:rPr>
              <w:t>5</w:t>
            </w:r>
            <w:r>
              <w:rPr>
                <w:noProof/>
                <w:webHidden/>
              </w:rPr>
              <w:fldChar w:fldCharType="end"/>
            </w:r>
          </w:hyperlink>
        </w:p>
        <w:p w14:paraId="45F6DB65" w14:textId="55027373" w:rsidR="00C8430E" w:rsidRDefault="00C8430E">
          <w:pPr>
            <w:pStyle w:val="TOC2"/>
            <w:tabs>
              <w:tab w:val="right" w:leader="dot" w:pos="9350"/>
            </w:tabs>
            <w:rPr>
              <w:noProof/>
            </w:rPr>
          </w:pPr>
          <w:hyperlink w:anchor="_Toc208367882" w:history="1">
            <w:r w:rsidRPr="00B679CF">
              <w:rPr>
                <w:rStyle w:val="Hyperlink"/>
                <w:noProof/>
              </w:rPr>
              <w:t>User-Friendly and Scalable Framework</w:t>
            </w:r>
            <w:r>
              <w:rPr>
                <w:noProof/>
                <w:webHidden/>
              </w:rPr>
              <w:tab/>
            </w:r>
            <w:r>
              <w:rPr>
                <w:noProof/>
                <w:webHidden/>
              </w:rPr>
              <w:fldChar w:fldCharType="begin"/>
            </w:r>
            <w:r>
              <w:rPr>
                <w:noProof/>
                <w:webHidden/>
              </w:rPr>
              <w:instrText xml:space="preserve"> PAGEREF _Toc208367882 \h </w:instrText>
            </w:r>
            <w:r>
              <w:rPr>
                <w:noProof/>
                <w:webHidden/>
              </w:rPr>
            </w:r>
            <w:r>
              <w:rPr>
                <w:noProof/>
                <w:webHidden/>
              </w:rPr>
              <w:fldChar w:fldCharType="separate"/>
            </w:r>
            <w:r>
              <w:rPr>
                <w:noProof/>
                <w:webHidden/>
              </w:rPr>
              <w:t>5</w:t>
            </w:r>
            <w:r>
              <w:rPr>
                <w:noProof/>
                <w:webHidden/>
              </w:rPr>
              <w:fldChar w:fldCharType="end"/>
            </w:r>
          </w:hyperlink>
        </w:p>
        <w:p w14:paraId="2A4B8CA8" w14:textId="4939B198" w:rsidR="00C8430E" w:rsidRDefault="00C8430E">
          <w:pPr>
            <w:pStyle w:val="TOC1"/>
            <w:tabs>
              <w:tab w:val="right" w:leader="dot" w:pos="9350"/>
            </w:tabs>
            <w:rPr>
              <w:noProof/>
            </w:rPr>
          </w:pPr>
          <w:hyperlink w:anchor="_Toc208367883" w:history="1">
            <w:r w:rsidRPr="00B679CF">
              <w:rPr>
                <w:rStyle w:val="Hyperlink"/>
                <w:noProof/>
              </w:rPr>
              <w:t>Literature Review</w:t>
            </w:r>
            <w:r>
              <w:rPr>
                <w:noProof/>
                <w:webHidden/>
              </w:rPr>
              <w:tab/>
            </w:r>
            <w:r>
              <w:rPr>
                <w:noProof/>
                <w:webHidden/>
              </w:rPr>
              <w:fldChar w:fldCharType="begin"/>
            </w:r>
            <w:r>
              <w:rPr>
                <w:noProof/>
                <w:webHidden/>
              </w:rPr>
              <w:instrText xml:space="preserve"> PAGEREF _Toc208367883 \h </w:instrText>
            </w:r>
            <w:r>
              <w:rPr>
                <w:noProof/>
                <w:webHidden/>
              </w:rPr>
            </w:r>
            <w:r>
              <w:rPr>
                <w:noProof/>
                <w:webHidden/>
              </w:rPr>
              <w:fldChar w:fldCharType="separate"/>
            </w:r>
            <w:r>
              <w:rPr>
                <w:noProof/>
                <w:webHidden/>
              </w:rPr>
              <w:t>6</w:t>
            </w:r>
            <w:r>
              <w:rPr>
                <w:noProof/>
                <w:webHidden/>
              </w:rPr>
              <w:fldChar w:fldCharType="end"/>
            </w:r>
          </w:hyperlink>
        </w:p>
        <w:p w14:paraId="2F5FD024" w14:textId="64DFB2A1" w:rsidR="00C8430E" w:rsidRDefault="00C8430E">
          <w:pPr>
            <w:pStyle w:val="TOC1"/>
            <w:tabs>
              <w:tab w:val="right" w:leader="dot" w:pos="9350"/>
            </w:tabs>
            <w:rPr>
              <w:noProof/>
            </w:rPr>
          </w:pPr>
          <w:hyperlink w:anchor="_Toc208367884" w:history="1">
            <w:r w:rsidRPr="00B679CF">
              <w:rPr>
                <w:rStyle w:val="Hyperlink"/>
                <w:rFonts w:eastAsia="Times New Roman"/>
                <w:noProof/>
              </w:rPr>
              <w:t>Methodology for Implementation of Project</w:t>
            </w:r>
            <w:r>
              <w:rPr>
                <w:noProof/>
                <w:webHidden/>
              </w:rPr>
              <w:tab/>
            </w:r>
            <w:r>
              <w:rPr>
                <w:noProof/>
                <w:webHidden/>
              </w:rPr>
              <w:fldChar w:fldCharType="begin"/>
            </w:r>
            <w:r>
              <w:rPr>
                <w:noProof/>
                <w:webHidden/>
              </w:rPr>
              <w:instrText xml:space="preserve"> PAGEREF _Toc208367884 \h </w:instrText>
            </w:r>
            <w:r>
              <w:rPr>
                <w:noProof/>
                <w:webHidden/>
              </w:rPr>
            </w:r>
            <w:r>
              <w:rPr>
                <w:noProof/>
                <w:webHidden/>
              </w:rPr>
              <w:fldChar w:fldCharType="separate"/>
            </w:r>
            <w:r>
              <w:rPr>
                <w:noProof/>
                <w:webHidden/>
              </w:rPr>
              <w:t>7</w:t>
            </w:r>
            <w:r>
              <w:rPr>
                <w:noProof/>
                <w:webHidden/>
              </w:rPr>
              <w:fldChar w:fldCharType="end"/>
            </w:r>
          </w:hyperlink>
        </w:p>
        <w:p w14:paraId="09C0B705" w14:textId="1FD8B7D9" w:rsidR="00C8430E" w:rsidRDefault="00C8430E">
          <w:pPr>
            <w:pStyle w:val="TOC2"/>
            <w:tabs>
              <w:tab w:val="right" w:leader="dot" w:pos="9350"/>
            </w:tabs>
            <w:rPr>
              <w:noProof/>
            </w:rPr>
          </w:pPr>
          <w:hyperlink w:anchor="_Toc208367885" w:history="1">
            <w:r w:rsidRPr="00B679CF">
              <w:rPr>
                <w:rStyle w:val="Hyperlink"/>
                <w:noProof/>
                <w:lang w:eastAsia="de-DE"/>
              </w:rPr>
              <w:t>Theoretical Foundation</w:t>
            </w:r>
            <w:r>
              <w:rPr>
                <w:noProof/>
                <w:webHidden/>
              </w:rPr>
              <w:tab/>
            </w:r>
            <w:r>
              <w:rPr>
                <w:noProof/>
                <w:webHidden/>
              </w:rPr>
              <w:fldChar w:fldCharType="begin"/>
            </w:r>
            <w:r>
              <w:rPr>
                <w:noProof/>
                <w:webHidden/>
              </w:rPr>
              <w:instrText xml:space="preserve"> PAGEREF _Toc208367885 \h </w:instrText>
            </w:r>
            <w:r>
              <w:rPr>
                <w:noProof/>
                <w:webHidden/>
              </w:rPr>
            </w:r>
            <w:r>
              <w:rPr>
                <w:noProof/>
                <w:webHidden/>
              </w:rPr>
              <w:fldChar w:fldCharType="separate"/>
            </w:r>
            <w:r>
              <w:rPr>
                <w:noProof/>
                <w:webHidden/>
              </w:rPr>
              <w:t>7</w:t>
            </w:r>
            <w:r>
              <w:rPr>
                <w:noProof/>
                <w:webHidden/>
              </w:rPr>
              <w:fldChar w:fldCharType="end"/>
            </w:r>
          </w:hyperlink>
        </w:p>
        <w:p w14:paraId="4139E84C" w14:textId="3EB8FA17" w:rsidR="00C8430E" w:rsidRDefault="00C8430E">
          <w:pPr>
            <w:pStyle w:val="TOC2"/>
            <w:tabs>
              <w:tab w:val="right" w:leader="dot" w:pos="9350"/>
            </w:tabs>
            <w:rPr>
              <w:noProof/>
            </w:rPr>
          </w:pPr>
          <w:hyperlink w:anchor="_Toc208367886" w:history="1">
            <w:r w:rsidRPr="00B679CF">
              <w:rPr>
                <w:rStyle w:val="Hyperlink"/>
                <w:noProof/>
                <w:lang w:eastAsia="de-DE"/>
              </w:rPr>
              <w:t>System Design and Assembly</w:t>
            </w:r>
            <w:r>
              <w:rPr>
                <w:noProof/>
                <w:webHidden/>
              </w:rPr>
              <w:tab/>
            </w:r>
            <w:r>
              <w:rPr>
                <w:noProof/>
                <w:webHidden/>
              </w:rPr>
              <w:fldChar w:fldCharType="begin"/>
            </w:r>
            <w:r>
              <w:rPr>
                <w:noProof/>
                <w:webHidden/>
              </w:rPr>
              <w:instrText xml:space="preserve"> PAGEREF _Toc208367886 \h </w:instrText>
            </w:r>
            <w:r>
              <w:rPr>
                <w:noProof/>
                <w:webHidden/>
              </w:rPr>
            </w:r>
            <w:r>
              <w:rPr>
                <w:noProof/>
                <w:webHidden/>
              </w:rPr>
              <w:fldChar w:fldCharType="separate"/>
            </w:r>
            <w:r>
              <w:rPr>
                <w:noProof/>
                <w:webHidden/>
              </w:rPr>
              <w:t>8</w:t>
            </w:r>
            <w:r>
              <w:rPr>
                <w:noProof/>
                <w:webHidden/>
              </w:rPr>
              <w:fldChar w:fldCharType="end"/>
            </w:r>
          </w:hyperlink>
        </w:p>
        <w:p w14:paraId="65918F43" w14:textId="2F8987AF" w:rsidR="00C8430E" w:rsidRDefault="00C8430E">
          <w:pPr>
            <w:pStyle w:val="TOC2"/>
            <w:tabs>
              <w:tab w:val="right" w:leader="dot" w:pos="9350"/>
            </w:tabs>
            <w:rPr>
              <w:noProof/>
            </w:rPr>
          </w:pPr>
          <w:hyperlink w:anchor="_Toc208367887" w:history="1">
            <w:r w:rsidRPr="00B679CF">
              <w:rPr>
                <w:rStyle w:val="Hyperlink"/>
                <w:noProof/>
                <w:lang w:eastAsia="de-DE"/>
              </w:rPr>
              <w:t>Experimental Setup</w:t>
            </w:r>
            <w:r>
              <w:rPr>
                <w:noProof/>
                <w:webHidden/>
              </w:rPr>
              <w:tab/>
            </w:r>
            <w:r>
              <w:rPr>
                <w:noProof/>
                <w:webHidden/>
              </w:rPr>
              <w:fldChar w:fldCharType="begin"/>
            </w:r>
            <w:r>
              <w:rPr>
                <w:noProof/>
                <w:webHidden/>
              </w:rPr>
              <w:instrText xml:space="preserve"> PAGEREF _Toc208367887 \h </w:instrText>
            </w:r>
            <w:r>
              <w:rPr>
                <w:noProof/>
                <w:webHidden/>
              </w:rPr>
            </w:r>
            <w:r>
              <w:rPr>
                <w:noProof/>
                <w:webHidden/>
              </w:rPr>
              <w:fldChar w:fldCharType="separate"/>
            </w:r>
            <w:r>
              <w:rPr>
                <w:noProof/>
                <w:webHidden/>
              </w:rPr>
              <w:t>8</w:t>
            </w:r>
            <w:r>
              <w:rPr>
                <w:noProof/>
                <w:webHidden/>
              </w:rPr>
              <w:fldChar w:fldCharType="end"/>
            </w:r>
          </w:hyperlink>
        </w:p>
        <w:p w14:paraId="1C31ED83" w14:textId="58B2A698" w:rsidR="00C8430E" w:rsidRDefault="00C8430E">
          <w:pPr>
            <w:pStyle w:val="TOC2"/>
            <w:tabs>
              <w:tab w:val="right" w:leader="dot" w:pos="9350"/>
            </w:tabs>
            <w:rPr>
              <w:noProof/>
            </w:rPr>
          </w:pPr>
          <w:hyperlink w:anchor="_Toc208367888" w:history="1">
            <w:r w:rsidRPr="00B679CF">
              <w:rPr>
                <w:rStyle w:val="Hyperlink"/>
                <w:noProof/>
                <w:lang w:eastAsia="de-DE"/>
              </w:rPr>
              <w:t>Method of Analysis</w:t>
            </w:r>
            <w:r>
              <w:rPr>
                <w:noProof/>
                <w:webHidden/>
              </w:rPr>
              <w:tab/>
            </w:r>
            <w:r>
              <w:rPr>
                <w:noProof/>
                <w:webHidden/>
              </w:rPr>
              <w:fldChar w:fldCharType="begin"/>
            </w:r>
            <w:r>
              <w:rPr>
                <w:noProof/>
                <w:webHidden/>
              </w:rPr>
              <w:instrText xml:space="preserve"> PAGEREF _Toc208367888 \h </w:instrText>
            </w:r>
            <w:r>
              <w:rPr>
                <w:noProof/>
                <w:webHidden/>
              </w:rPr>
            </w:r>
            <w:r>
              <w:rPr>
                <w:noProof/>
                <w:webHidden/>
              </w:rPr>
              <w:fldChar w:fldCharType="separate"/>
            </w:r>
            <w:r>
              <w:rPr>
                <w:noProof/>
                <w:webHidden/>
              </w:rPr>
              <w:t>9</w:t>
            </w:r>
            <w:r>
              <w:rPr>
                <w:noProof/>
                <w:webHidden/>
              </w:rPr>
              <w:fldChar w:fldCharType="end"/>
            </w:r>
          </w:hyperlink>
        </w:p>
        <w:p w14:paraId="42716AD8" w14:textId="25739035" w:rsidR="00C8430E" w:rsidRDefault="00C8430E">
          <w:pPr>
            <w:pStyle w:val="TOC2"/>
            <w:tabs>
              <w:tab w:val="right" w:leader="dot" w:pos="9350"/>
            </w:tabs>
            <w:rPr>
              <w:noProof/>
            </w:rPr>
          </w:pPr>
          <w:hyperlink w:anchor="_Toc208367889" w:history="1">
            <w:r w:rsidRPr="00B679CF">
              <w:rPr>
                <w:rStyle w:val="Hyperlink"/>
                <w:noProof/>
                <w:lang w:eastAsia="de-DE"/>
              </w:rPr>
              <w:t>Expected Outcomes</w:t>
            </w:r>
            <w:r>
              <w:rPr>
                <w:noProof/>
                <w:webHidden/>
              </w:rPr>
              <w:tab/>
            </w:r>
            <w:r>
              <w:rPr>
                <w:noProof/>
                <w:webHidden/>
              </w:rPr>
              <w:fldChar w:fldCharType="begin"/>
            </w:r>
            <w:r>
              <w:rPr>
                <w:noProof/>
                <w:webHidden/>
              </w:rPr>
              <w:instrText xml:space="preserve"> PAGEREF _Toc208367889 \h </w:instrText>
            </w:r>
            <w:r>
              <w:rPr>
                <w:noProof/>
                <w:webHidden/>
              </w:rPr>
            </w:r>
            <w:r>
              <w:rPr>
                <w:noProof/>
                <w:webHidden/>
              </w:rPr>
              <w:fldChar w:fldCharType="separate"/>
            </w:r>
            <w:r>
              <w:rPr>
                <w:noProof/>
                <w:webHidden/>
              </w:rPr>
              <w:t>9</w:t>
            </w:r>
            <w:r>
              <w:rPr>
                <w:noProof/>
                <w:webHidden/>
              </w:rPr>
              <w:fldChar w:fldCharType="end"/>
            </w:r>
          </w:hyperlink>
        </w:p>
        <w:p w14:paraId="141CB969" w14:textId="2D9BDE1F" w:rsidR="00C8430E" w:rsidRDefault="00C8430E">
          <w:pPr>
            <w:pStyle w:val="TOC2"/>
            <w:tabs>
              <w:tab w:val="left" w:pos="4369"/>
              <w:tab w:val="right" w:leader="dot" w:pos="9350"/>
            </w:tabs>
            <w:rPr>
              <w:noProof/>
            </w:rPr>
          </w:pPr>
          <w:hyperlink w:anchor="_Toc208367890" w:history="1">
            <w:r w:rsidRPr="00B679CF">
              <w:rPr>
                <w:rStyle w:val="Hyperlink"/>
                <w:noProof/>
                <w:lang w:eastAsia="de-DE"/>
              </w:rPr>
              <w:t xml:space="preserve">Block Diagram                                              </w:t>
            </w:r>
            <w:r>
              <w:rPr>
                <w:noProof/>
              </w:rPr>
              <w:tab/>
            </w:r>
            <w:r w:rsidRPr="00B679CF">
              <w:rPr>
                <w:rStyle w:val="Hyperlink"/>
                <w:noProof/>
                <w:lang w:eastAsia="de-DE"/>
              </w:rPr>
              <w:t xml:space="preserve"> Flow Ch</w:t>
            </w:r>
            <w:r w:rsidRPr="00B679CF">
              <w:rPr>
                <w:rStyle w:val="Hyperlink"/>
                <w:noProof/>
                <w:lang w:eastAsia="de-DE"/>
              </w:rPr>
              <w:t>a</w:t>
            </w:r>
            <w:r w:rsidRPr="00B679CF">
              <w:rPr>
                <w:rStyle w:val="Hyperlink"/>
                <w:noProof/>
                <w:lang w:eastAsia="de-DE"/>
              </w:rPr>
              <w:t>rt</w:t>
            </w:r>
            <w:r>
              <w:rPr>
                <w:noProof/>
                <w:webHidden/>
              </w:rPr>
              <w:tab/>
            </w:r>
            <w:r>
              <w:rPr>
                <w:noProof/>
                <w:webHidden/>
              </w:rPr>
              <w:fldChar w:fldCharType="begin"/>
            </w:r>
            <w:r>
              <w:rPr>
                <w:noProof/>
                <w:webHidden/>
              </w:rPr>
              <w:instrText xml:space="preserve"> PAGEREF _Toc208367890 \h </w:instrText>
            </w:r>
            <w:r>
              <w:rPr>
                <w:noProof/>
                <w:webHidden/>
              </w:rPr>
            </w:r>
            <w:r>
              <w:rPr>
                <w:noProof/>
                <w:webHidden/>
              </w:rPr>
              <w:fldChar w:fldCharType="separate"/>
            </w:r>
            <w:r>
              <w:rPr>
                <w:noProof/>
                <w:webHidden/>
              </w:rPr>
              <w:t>10</w:t>
            </w:r>
            <w:r>
              <w:rPr>
                <w:noProof/>
                <w:webHidden/>
              </w:rPr>
              <w:fldChar w:fldCharType="end"/>
            </w:r>
          </w:hyperlink>
        </w:p>
        <w:p w14:paraId="2D01BBED" w14:textId="0AA7897D" w:rsidR="00C8430E" w:rsidRDefault="00C8430E">
          <w:pPr>
            <w:pStyle w:val="TOC1"/>
            <w:tabs>
              <w:tab w:val="right" w:leader="dot" w:pos="9350"/>
            </w:tabs>
            <w:rPr>
              <w:noProof/>
            </w:rPr>
          </w:pPr>
          <w:hyperlink w:anchor="_Toc208367891" w:history="1">
            <w:r w:rsidRPr="00B679CF">
              <w:rPr>
                <w:rStyle w:val="Hyperlink"/>
                <w:rFonts w:eastAsia="Times New Roman"/>
                <w:noProof/>
              </w:rPr>
              <w:t>Budget Details</w:t>
            </w:r>
            <w:r>
              <w:rPr>
                <w:noProof/>
                <w:webHidden/>
              </w:rPr>
              <w:tab/>
            </w:r>
            <w:r>
              <w:rPr>
                <w:noProof/>
                <w:webHidden/>
              </w:rPr>
              <w:fldChar w:fldCharType="begin"/>
            </w:r>
            <w:r>
              <w:rPr>
                <w:noProof/>
                <w:webHidden/>
              </w:rPr>
              <w:instrText xml:space="preserve"> PAGEREF _Toc208367891 \h </w:instrText>
            </w:r>
            <w:r>
              <w:rPr>
                <w:noProof/>
                <w:webHidden/>
              </w:rPr>
            </w:r>
            <w:r>
              <w:rPr>
                <w:noProof/>
                <w:webHidden/>
              </w:rPr>
              <w:fldChar w:fldCharType="separate"/>
            </w:r>
            <w:r>
              <w:rPr>
                <w:noProof/>
                <w:webHidden/>
              </w:rPr>
              <w:t>11</w:t>
            </w:r>
            <w:r>
              <w:rPr>
                <w:noProof/>
                <w:webHidden/>
              </w:rPr>
              <w:fldChar w:fldCharType="end"/>
            </w:r>
          </w:hyperlink>
        </w:p>
        <w:p w14:paraId="36933137" w14:textId="62E870CB" w:rsidR="00C8430E" w:rsidRDefault="00C8430E">
          <w:pPr>
            <w:pStyle w:val="TOC1"/>
            <w:tabs>
              <w:tab w:val="right" w:leader="dot" w:pos="9350"/>
            </w:tabs>
            <w:rPr>
              <w:noProof/>
            </w:rPr>
          </w:pPr>
          <w:hyperlink w:anchor="_Toc208367892" w:history="1">
            <w:r w:rsidRPr="00B679CF">
              <w:rPr>
                <w:rStyle w:val="Hyperlink"/>
                <w:rFonts w:eastAsia="Times New Roman"/>
                <w:noProof/>
              </w:rPr>
              <w:t>Project Implementation Schedule</w:t>
            </w:r>
            <w:r>
              <w:rPr>
                <w:noProof/>
                <w:webHidden/>
              </w:rPr>
              <w:tab/>
            </w:r>
            <w:r>
              <w:rPr>
                <w:noProof/>
                <w:webHidden/>
              </w:rPr>
              <w:fldChar w:fldCharType="begin"/>
            </w:r>
            <w:r>
              <w:rPr>
                <w:noProof/>
                <w:webHidden/>
              </w:rPr>
              <w:instrText xml:space="preserve"> PAGEREF _Toc208367892 \h </w:instrText>
            </w:r>
            <w:r>
              <w:rPr>
                <w:noProof/>
                <w:webHidden/>
              </w:rPr>
            </w:r>
            <w:r>
              <w:rPr>
                <w:noProof/>
                <w:webHidden/>
              </w:rPr>
              <w:fldChar w:fldCharType="separate"/>
            </w:r>
            <w:r>
              <w:rPr>
                <w:noProof/>
                <w:webHidden/>
              </w:rPr>
              <w:t>11</w:t>
            </w:r>
            <w:r>
              <w:rPr>
                <w:noProof/>
                <w:webHidden/>
              </w:rPr>
              <w:fldChar w:fldCharType="end"/>
            </w:r>
          </w:hyperlink>
        </w:p>
        <w:p w14:paraId="47D3D4B6" w14:textId="3B1AF837" w:rsidR="00C8430E" w:rsidRDefault="00C8430E">
          <w:pPr>
            <w:pStyle w:val="TOC1"/>
            <w:tabs>
              <w:tab w:val="right" w:leader="dot" w:pos="9350"/>
            </w:tabs>
            <w:rPr>
              <w:noProof/>
            </w:rPr>
          </w:pPr>
          <w:hyperlink w:anchor="_Toc208367893" w:history="1">
            <w:r w:rsidRPr="00B679CF">
              <w:rPr>
                <w:rStyle w:val="Hyperlink"/>
                <w:rFonts w:eastAsia="Times New Roman"/>
                <w:noProof/>
              </w:rPr>
              <w:t>Utilization of Project Results</w:t>
            </w:r>
            <w:r>
              <w:rPr>
                <w:noProof/>
                <w:webHidden/>
              </w:rPr>
              <w:tab/>
            </w:r>
            <w:r>
              <w:rPr>
                <w:noProof/>
                <w:webHidden/>
              </w:rPr>
              <w:fldChar w:fldCharType="begin"/>
            </w:r>
            <w:r>
              <w:rPr>
                <w:noProof/>
                <w:webHidden/>
              </w:rPr>
              <w:instrText xml:space="preserve"> PAGEREF _Toc208367893 \h </w:instrText>
            </w:r>
            <w:r>
              <w:rPr>
                <w:noProof/>
                <w:webHidden/>
              </w:rPr>
            </w:r>
            <w:r>
              <w:rPr>
                <w:noProof/>
                <w:webHidden/>
              </w:rPr>
              <w:fldChar w:fldCharType="separate"/>
            </w:r>
            <w:r>
              <w:rPr>
                <w:noProof/>
                <w:webHidden/>
              </w:rPr>
              <w:t>12</w:t>
            </w:r>
            <w:r>
              <w:rPr>
                <w:noProof/>
                <w:webHidden/>
              </w:rPr>
              <w:fldChar w:fldCharType="end"/>
            </w:r>
          </w:hyperlink>
        </w:p>
        <w:p w14:paraId="249419C5" w14:textId="6A22F860" w:rsidR="00C8430E" w:rsidRDefault="00C8430E">
          <w:pPr>
            <w:pStyle w:val="TOC2"/>
            <w:tabs>
              <w:tab w:val="right" w:leader="dot" w:pos="9350"/>
            </w:tabs>
            <w:rPr>
              <w:noProof/>
            </w:rPr>
          </w:pPr>
          <w:hyperlink w:anchor="_Toc208367894" w:history="1">
            <w:r w:rsidRPr="00B679CF">
              <w:rPr>
                <w:rStyle w:val="Hyperlink"/>
                <w:noProof/>
                <w:lang w:eastAsia="de-DE"/>
              </w:rPr>
              <w:t>Industrial Applications</w:t>
            </w:r>
            <w:r>
              <w:rPr>
                <w:noProof/>
                <w:webHidden/>
              </w:rPr>
              <w:tab/>
            </w:r>
            <w:r>
              <w:rPr>
                <w:noProof/>
                <w:webHidden/>
              </w:rPr>
              <w:fldChar w:fldCharType="begin"/>
            </w:r>
            <w:r>
              <w:rPr>
                <w:noProof/>
                <w:webHidden/>
              </w:rPr>
              <w:instrText xml:space="preserve"> PAGEREF _Toc208367894 \h </w:instrText>
            </w:r>
            <w:r>
              <w:rPr>
                <w:noProof/>
                <w:webHidden/>
              </w:rPr>
            </w:r>
            <w:r>
              <w:rPr>
                <w:noProof/>
                <w:webHidden/>
              </w:rPr>
              <w:fldChar w:fldCharType="separate"/>
            </w:r>
            <w:r>
              <w:rPr>
                <w:noProof/>
                <w:webHidden/>
              </w:rPr>
              <w:t>12</w:t>
            </w:r>
            <w:r>
              <w:rPr>
                <w:noProof/>
                <w:webHidden/>
              </w:rPr>
              <w:fldChar w:fldCharType="end"/>
            </w:r>
          </w:hyperlink>
        </w:p>
        <w:p w14:paraId="60AD5143" w14:textId="31E2CFB7" w:rsidR="00C8430E" w:rsidRDefault="00C8430E">
          <w:pPr>
            <w:pStyle w:val="TOC2"/>
            <w:tabs>
              <w:tab w:val="right" w:leader="dot" w:pos="9350"/>
            </w:tabs>
            <w:rPr>
              <w:noProof/>
            </w:rPr>
          </w:pPr>
          <w:hyperlink w:anchor="_Toc208367895" w:history="1">
            <w:r w:rsidRPr="00B679CF">
              <w:rPr>
                <w:rStyle w:val="Hyperlink"/>
                <w:noProof/>
                <w:lang w:eastAsia="de-DE"/>
              </w:rPr>
              <w:t>General Public Applications</w:t>
            </w:r>
            <w:r>
              <w:rPr>
                <w:noProof/>
                <w:webHidden/>
              </w:rPr>
              <w:tab/>
            </w:r>
            <w:r>
              <w:rPr>
                <w:noProof/>
                <w:webHidden/>
              </w:rPr>
              <w:fldChar w:fldCharType="begin"/>
            </w:r>
            <w:r>
              <w:rPr>
                <w:noProof/>
                <w:webHidden/>
              </w:rPr>
              <w:instrText xml:space="preserve"> PAGEREF _Toc208367895 \h </w:instrText>
            </w:r>
            <w:r>
              <w:rPr>
                <w:noProof/>
                <w:webHidden/>
              </w:rPr>
            </w:r>
            <w:r>
              <w:rPr>
                <w:noProof/>
                <w:webHidden/>
              </w:rPr>
              <w:fldChar w:fldCharType="separate"/>
            </w:r>
            <w:r>
              <w:rPr>
                <w:noProof/>
                <w:webHidden/>
              </w:rPr>
              <w:t>13</w:t>
            </w:r>
            <w:r>
              <w:rPr>
                <w:noProof/>
                <w:webHidden/>
              </w:rPr>
              <w:fldChar w:fldCharType="end"/>
            </w:r>
          </w:hyperlink>
        </w:p>
        <w:p w14:paraId="7413681B" w14:textId="02900A42" w:rsidR="00C8430E" w:rsidRDefault="00C8430E">
          <w:pPr>
            <w:pStyle w:val="TOC2"/>
            <w:tabs>
              <w:tab w:val="right" w:leader="dot" w:pos="9350"/>
            </w:tabs>
            <w:rPr>
              <w:noProof/>
            </w:rPr>
          </w:pPr>
          <w:hyperlink w:anchor="_Toc208367896" w:history="1">
            <w:r w:rsidRPr="00B679CF">
              <w:rPr>
                <w:rStyle w:val="Hyperlink"/>
                <w:noProof/>
                <w:lang w:eastAsia="de-DE"/>
              </w:rPr>
              <w:t>Effective Utilization</w:t>
            </w:r>
            <w:r>
              <w:rPr>
                <w:noProof/>
                <w:webHidden/>
              </w:rPr>
              <w:tab/>
            </w:r>
            <w:r>
              <w:rPr>
                <w:noProof/>
                <w:webHidden/>
              </w:rPr>
              <w:fldChar w:fldCharType="begin"/>
            </w:r>
            <w:r>
              <w:rPr>
                <w:noProof/>
                <w:webHidden/>
              </w:rPr>
              <w:instrText xml:space="preserve"> PAGEREF _Toc208367896 \h </w:instrText>
            </w:r>
            <w:r>
              <w:rPr>
                <w:noProof/>
                <w:webHidden/>
              </w:rPr>
            </w:r>
            <w:r>
              <w:rPr>
                <w:noProof/>
                <w:webHidden/>
              </w:rPr>
              <w:fldChar w:fldCharType="separate"/>
            </w:r>
            <w:r>
              <w:rPr>
                <w:noProof/>
                <w:webHidden/>
              </w:rPr>
              <w:t>13</w:t>
            </w:r>
            <w:r>
              <w:rPr>
                <w:noProof/>
                <w:webHidden/>
              </w:rPr>
              <w:fldChar w:fldCharType="end"/>
            </w:r>
          </w:hyperlink>
        </w:p>
        <w:p w14:paraId="278DBBD0" w14:textId="1C3FB3F0" w:rsidR="00C8430E" w:rsidRDefault="00C8430E">
          <w:pPr>
            <w:pStyle w:val="TOC1"/>
            <w:tabs>
              <w:tab w:val="right" w:leader="dot" w:pos="9350"/>
            </w:tabs>
            <w:rPr>
              <w:noProof/>
            </w:rPr>
          </w:pPr>
          <w:hyperlink w:anchor="_Toc208367897" w:history="1">
            <w:r w:rsidRPr="00B679CF">
              <w:rPr>
                <w:rStyle w:val="Hyperlink"/>
                <w:rFonts w:eastAsia="Times New Roman"/>
                <w:noProof/>
              </w:rPr>
              <w:t>References</w:t>
            </w:r>
            <w:r>
              <w:rPr>
                <w:noProof/>
                <w:webHidden/>
              </w:rPr>
              <w:tab/>
            </w:r>
            <w:r>
              <w:rPr>
                <w:noProof/>
                <w:webHidden/>
              </w:rPr>
              <w:fldChar w:fldCharType="begin"/>
            </w:r>
            <w:r>
              <w:rPr>
                <w:noProof/>
                <w:webHidden/>
              </w:rPr>
              <w:instrText xml:space="preserve"> PAGEREF _Toc208367897 \h </w:instrText>
            </w:r>
            <w:r>
              <w:rPr>
                <w:noProof/>
                <w:webHidden/>
              </w:rPr>
            </w:r>
            <w:r>
              <w:rPr>
                <w:noProof/>
                <w:webHidden/>
              </w:rPr>
              <w:fldChar w:fldCharType="separate"/>
            </w:r>
            <w:r>
              <w:rPr>
                <w:noProof/>
                <w:webHidden/>
              </w:rPr>
              <w:t>13</w:t>
            </w:r>
            <w:r>
              <w:rPr>
                <w:noProof/>
                <w:webHidden/>
              </w:rPr>
              <w:fldChar w:fldCharType="end"/>
            </w:r>
          </w:hyperlink>
        </w:p>
        <w:p w14:paraId="036AD28A" w14:textId="7BFD6198" w:rsidR="00C8430E" w:rsidRDefault="00C8430E">
          <w:pPr>
            <w:pStyle w:val="TOC1"/>
            <w:tabs>
              <w:tab w:val="right" w:leader="dot" w:pos="9350"/>
            </w:tabs>
            <w:rPr>
              <w:noProof/>
            </w:rPr>
          </w:pPr>
          <w:hyperlink w:anchor="_Toc208367898" w:history="1">
            <w:r w:rsidRPr="00B679CF">
              <w:rPr>
                <w:rStyle w:val="Hyperlink"/>
                <w:rFonts w:eastAsia="Times New Roman"/>
                <w:noProof/>
              </w:rPr>
              <w:t>FYP to CEP Mapping</w:t>
            </w:r>
            <w:r>
              <w:rPr>
                <w:noProof/>
                <w:webHidden/>
              </w:rPr>
              <w:tab/>
            </w:r>
            <w:r>
              <w:rPr>
                <w:noProof/>
                <w:webHidden/>
              </w:rPr>
              <w:fldChar w:fldCharType="begin"/>
            </w:r>
            <w:r>
              <w:rPr>
                <w:noProof/>
                <w:webHidden/>
              </w:rPr>
              <w:instrText xml:space="preserve"> PAGEREF _Toc208367898 \h </w:instrText>
            </w:r>
            <w:r>
              <w:rPr>
                <w:noProof/>
                <w:webHidden/>
              </w:rPr>
            </w:r>
            <w:r>
              <w:rPr>
                <w:noProof/>
                <w:webHidden/>
              </w:rPr>
              <w:fldChar w:fldCharType="separate"/>
            </w:r>
            <w:r>
              <w:rPr>
                <w:noProof/>
                <w:webHidden/>
              </w:rPr>
              <w:t>14</w:t>
            </w:r>
            <w:r>
              <w:rPr>
                <w:noProof/>
                <w:webHidden/>
              </w:rPr>
              <w:fldChar w:fldCharType="end"/>
            </w:r>
          </w:hyperlink>
        </w:p>
        <w:p w14:paraId="341B9F8C" w14:textId="0CFE59F9" w:rsidR="00C8430E" w:rsidRDefault="00C8430E">
          <w:pPr>
            <w:pStyle w:val="TOC1"/>
            <w:tabs>
              <w:tab w:val="right" w:leader="dot" w:pos="9350"/>
            </w:tabs>
            <w:rPr>
              <w:noProof/>
            </w:rPr>
          </w:pPr>
          <w:hyperlink w:anchor="_Toc208367899" w:history="1">
            <w:r w:rsidRPr="00B679CF">
              <w:rPr>
                <w:rStyle w:val="Hyperlink"/>
                <w:rFonts w:eastAsia="Times New Roman"/>
                <w:noProof/>
              </w:rPr>
              <w:t>FYP to SDGs Mapping</w:t>
            </w:r>
            <w:r>
              <w:rPr>
                <w:noProof/>
                <w:webHidden/>
              </w:rPr>
              <w:tab/>
            </w:r>
            <w:r>
              <w:rPr>
                <w:noProof/>
                <w:webHidden/>
              </w:rPr>
              <w:fldChar w:fldCharType="begin"/>
            </w:r>
            <w:r>
              <w:rPr>
                <w:noProof/>
                <w:webHidden/>
              </w:rPr>
              <w:instrText xml:space="preserve"> PAGEREF _Toc208367899 \h </w:instrText>
            </w:r>
            <w:r>
              <w:rPr>
                <w:noProof/>
                <w:webHidden/>
              </w:rPr>
            </w:r>
            <w:r>
              <w:rPr>
                <w:noProof/>
                <w:webHidden/>
              </w:rPr>
              <w:fldChar w:fldCharType="separate"/>
            </w:r>
            <w:r>
              <w:rPr>
                <w:noProof/>
                <w:webHidden/>
              </w:rPr>
              <w:t>15</w:t>
            </w:r>
            <w:r>
              <w:rPr>
                <w:noProof/>
                <w:webHidden/>
              </w:rPr>
              <w:fldChar w:fldCharType="end"/>
            </w:r>
          </w:hyperlink>
        </w:p>
        <w:p w14:paraId="22C4862B" w14:textId="4A98819C" w:rsidR="00C8430E" w:rsidRDefault="00C8430E">
          <w:pPr>
            <w:pStyle w:val="TOC1"/>
            <w:tabs>
              <w:tab w:val="right" w:leader="dot" w:pos="9350"/>
            </w:tabs>
            <w:rPr>
              <w:noProof/>
            </w:rPr>
          </w:pPr>
          <w:hyperlink w:anchor="_Toc208367900" w:history="1">
            <w:r w:rsidRPr="00B679CF">
              <w:rPr>
                <w:rStyle w:val="Hyperlink"/>
                <w:rFonts w:eastAsia="Times New Roman"/>
                <w:noProof/>
              </w:rPr>
              <w:t>Undertaking</w:t>
            </w:r>
            <w:r>
              <w:rPr>
                <w:noProof/>
                <w:webHidden/>
              </w:rPr>
              <w:tab/>
            </w:r>
            <w:r>
              <w:rPr>
                <w:noProof/>
                <w:webHidden/>
              </w:rPr>
              <w:fldChar w:fldCharType="begin"/>
            </w:r>
            <w:r>
              <w:rPr>
                <w:noProof/>
                <w:webHidden/>
              </w:rPr>
              <w:instrText xml:space="preserve"> PAGEREF _Toc208367900 \h </w:instrText>
            </w:r>
            <w:r>
              <w:rPr>
                <w:noProof/>
                <w:webHidden/>
              </w:rPr>
            </w:r>
            <w:r>
              <w:rPr>
                <w:noProof/>
                <w:webHidden/>
              </w:rPr>
              <w:fldChar w:fldCharType="separate"/>
            </w:r>
            <w:r>
              <w:rPr>
                <w:noProof/>
                <w:webHidden/>
              </w:rPr>
              <w:t>16</w:t>
            </w:r>
            <w:r>
              <w:rPr>
                <w:noProof/>
                <w:webHidden/>
              </w:rPr>
              <w:fldChar w:fldCharType="end"/>
            </w:r>
          </w:hyperlink>
        </w:p>
        <w:p w14:paraId="685BDDF6" w14:textId="3F47751E" w:rsidR="00C8430E" w:rsidRDefault="00C8430E">
          <w:pPr>
            <w:pStyle w:val="TOC1"/>
            <w:tabs>
              <w:tab w:val="right" w:leader="dot" w:pos="9350"/>
            </w:tabs>
            <w:rPr>
              <w:noProof/>
            </w:rPr>
          </w:pPr>
          <w:hyperlink w:anchor="_Toc208367901" w:history="1">
            <w:r w:rsidRPr="00B679CF">
              <w:rPr>
                <w:rStyle w:val="Hyperlink"/>
                <w:rFonts w:eastAsia="Times New Roman"/>
                <w:noProof/>
              </w:rPr>
              <w:t>Proposed Supervisor’s Comments</w:t>
            </w:r>
            <w:r>
              <w:rPr>
                <w:noProof/>
                <w:webHidden/>
              </w:rPr>
              <w:tab/>
            </w:r>
            <w:r>
              <w:rPr>
                <w:noProof/>
                <w:webHidden/>
              </w:rPr>
              <w:fldChar w:fldCharType="begin"/>
            </w:r>
            <w:r>
              <w:rPr>
                <w:noProof/>
                <w:webHidden/>
              </w:rPr>
              <w:instrText xml:space="preserve"> PAGEREF _Toc208367901 \h </w:instrText>
            </w:r>
            <w:r>
              <w:rPr>
                <w:noProof/>
                <w:webHidden/>
              </w:rPr>
            </w:r>
            <w:r>
              <w:rPr>
                <w:noProof/>
                <w:webHidden/>
              </w:rPr>
              <w:fldChar w:fldCharType="separate"/>
            </w:r>
            <w:r>
              <w:rPr>
                <w:noProof/>
                <w:webHidden/>
              </w:rPr>
              <w:t>16</w:t>
            </w:r>
            <w:r>
              <w:rPr>
                <w:noProof/>
                <w:webHidden/>
              </w:rPr>
              <w:fldChar w:fldCharType="end"/>
            </w:r>
          </w:hyperlink>
        </w:p>
        <w:p w14:paraId="275F0501" w14:textId="3D2D6E6A" w:rsidR="00C8430E" w:rsidRDefault="00C8430E">
          <w:pPr>
            <w:pStyle w:val="TOC1"/>
            <w:tabs>
              <w:tab w:val="right" w:leader="dot" w:pos="9350"/>
            </w:tabs>
            <w:rPr>
              <w:noProof/>
            </w:rPr>
          </w:pPr>
          <w:hyperlink w:anchor="_Toc208367902" w:history="1">
            <w:r w:rsidRPr="00B679CF">
              <w:rPr>
                <w:rStyle w:val="Hyperlink"/>
                <w:rFonts w:eastAsia="Times New Roman"/>
                <w:noProof/>
              </w:rPr>
              <w:t>Comments of FYP Coordinator</w:t>
            </w:r>
            <w:r>
              <w:rPr>
                <w:noProof/>
                <w:webHidden/>
              </w:rPr>
              <w:tab/>
            </w:r>
            <w:r>
              <w:rPr>
                <w:noProof/>
                <w:webHidden/>
              </w:rPr>
              <w:fldChar w:fldCharType="begin"/>
            </w:r>
            <w:r>
              <w:rPr>
                <w:noProof/>
                <w:webHidden/>
              </w:rPr>
              <w:instrText xml:space="preserve"> PAGEREF _Toc208367902 \h </w:instrText>
            </w:r>
            <w:r>
              <w:rPr>
                <w:noProof/>
                <w:webHidden/>
              </w:rPr>
            </w:r>
            <w:r>
              <w:rPr>
                <w:noProof/>
                <w:webHidden/>
              </w:rPr>
              <w:fldChar w:fldCharType="separate"/>
            </w:r>
            <w:r>
              <w:rPr>
                <w:noProof/>
                <w:webHidden/>
              </w:rPr>
              <w:t>16</w:t>
            </w:r>
            <w:r>
              <w:rPr>
                <w:noProof/>
                <w:webHidden/>
              </w:rPr>
              <w:fldChar w:fldCharType="end"/>
            </w:r>
          </w:hyperlink>
        </w:p>
        <w:p w14:paraId="034FBAA7" w14:textId="5A71133D" w:rsidR="00C8430E" w:rsidRDefault="00C8430E">
          <w:pPr>
            <w:pStyle w:val="TOC1"/>
            <w:tabs>
              <w:tab w:val="right" w:leader="dot" w:pos="9350"/>
            </w:tabs>
            <w:rPr>
              <w:noProof/>
            </w:rPr>
          </w:pPr>
          <w:hyperlink w:anchor="_Toc208367903" w:history="1">
            <w:r w:rsidRPr="00B679CF">
              <w:rPr>
                <w:rStyle w:val="Hyperlink"/>
                <w:rFonts w:eastAsia="Times New Roman"/>
                <w:noProof/>
              </w:rPr>
              <w:t>Approval by the Chairman of Department</w:t>
            </w:r>
            <w:r>
              <w:rPr>
                <w:noProof/>
                <w:webHidden/>
              </w:rPr>
              <w:tab/>
            </w:r>
            <w:r>
              <w:rPr>
                <w:noProof/>
                <w:webHidden/>
              </w:rPr>
              <w:fldChar w:fldCharType="begin"/>
            </w:r>
            <w:r>
              <w:rPr>
                <w:noProof/>
                <w:webHidden/>
              </w:rPr>
              <w:instrText xml:space="preserve"> PAGEREF _Toc208367903 \h </w:instrText>
            </w:r>
            <w:r>
              <w:rPr>
                <w:noProof/>
                <w:webHidden/>
              </w:rPr>
            </w:r>
            <w:r>
              <w:rPr>
                <w:noProof/>
                <w:webHidden/>
              </w:rPr>
              <w:fldChar w:fldCharType="separate"/>
            </w:r>
            <w:r>
              <w:rPr>
                <w:noProof/>
                <w:webHidden/>
              </w:rPr>
              <w:t>17</w:t>
            </w:r>
            <w:r>
              <w:rPr>
                <w:noProof/>
                <w:webHidden/>
              </w:rPr>
              <w:fldChar w:fldCharType="end"/>
            </w:r>
          </w:hyperlink>
        </w:p>
        <w:p w14:paraId="763F5BBF" w14:textId="6ABDDB50" w:rsidR="0076547C" w:rsidRPr="00C8430E" w:rsidRDefault="00C8430E" w:rsidP="00C8430E">
          <w:r>
            <w:rPr>
              <w:b/>
              <w:bCs/>
              <w:noProof/>
            </w:rPr>
            <w:fldChar w:fldCharType="end"/>
          </w:r>
        </w:p>
      </w:sdtContent>
    </w:sdt>
    <w:p w14:paraId="77AF926A" w14:textId="77777777" w:rsidR="0076547C" w:rsidRPr="00D4258C" w:rsidRDefault="0076547C" w:rsidP="0076547C">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shd w:val="clear" w:color="auto" w:fill="FFFFFF"/>
          <w:lang w:eastAsia="de-DE"/>
        </w:rPr>
      </w:pPr>
    </w:p>
    <w:p w14:paraId="2590D93B" w14:textId="77777777" w:rsidR="0076547C" w:rsidRPr="00D4258C" w:rsidRDefault="0076547C" w:rsidP="0076547C">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shd w:val="clear" w:color="auto" w:fill="FFFFFF"/>
          <w:lang w:eastAsia="de-DE"/>
        </w:rPr>
      </w:pPr>
    </w:p>
    <w:p w14:paraId="3D1740EE" w14:textId="75C90651" w:rsidR="0076547C" w:rsidRPr="00C807BE" w:rsidRDefault="0076547C" w:rsidP="00C807BE">
      <w:pPr>
        <w:pStyle w:val="Heading1"/>
        <w:ind w:firstLine="360"/>
      </w:pPr>
      <w:bookmarkStart w:id="7" w:name="_Toc208367875"/>
      <w:r w:rsidRPr="00C807BE">
        <w:lastRenderedPageBreak/>
        <w:t>Introduction</w:t>
      </w:r>
      <w:bookmarkEnd w:id="7"/>
    </w:p>
    <w:p w14:paraId="5DD09FC0" w14:textId="67E1085B"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Internet of Things (IoT) has transformed modern industrial and workplace environments by enabling a wide range of devices—such as sensors, cameras, alarms, and actuators—to interconnect and exchange data. These interconnected devices offer significant potential for improving safety, efficiency, and automation. However, defining and managing policies that govern IoT operations remain a major challenge. Current systems often require users to configure complex rule engines or rely on pre-defined integrations, which makes them less accessible to managers or non-technical users.</w:t>
      </w:r>
    </w:p>
    <w:p w14:paraId="278D67C3" w14:textId="77777777"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Recent advancements in Artificial Intelligence, particularly Large Language Models (LLMs), provide a promising solution to this challenge. LLMs have demonstrated strong capabilities in understanding and interpreting natural language, making it possible to translate user-defined policies into machine-executable instructions. This enables managers to express policies in simple, human-like language rather than relying on programming or technical configurations.</w:t>
      </w:r>
    </w:p>
    <w:p w14:paraId="76D2639A" w14:textId="77777777"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 xml:space="preserve">Another challenge in IoT automation is identifying the appropriate devices needed to execute a given policy. For instance, a policy such as </w:t>
      </w:r>
      <w:r w:rsidRPr="006744D3">
        <w:rPr>
          <w:rFonts w:ascii="Arial" w:eastAsia="Times New Roman" w:hAnsi="Arial" w:cs="Arial"/>
          <w:i/>
          <w:iCs/>
          <w:sz w:val="28"/>
          <w:szCs w:val="28"/>
        </w:rPr>
        <w:t>“If someone enters Room 2 between 10 pm and 5 am, then ring the alarm in that room”</w:t>
      </w:r>
      <w:r w:rsidRPr="006744D3">
        <w:rPr>
          <w:rFonts w:ascii="Arial" w:eastAsia="Times New Roman" w:hAnsi="Arial" w:cs="Arial"/>
          <w:sz w:val="28"/>
          <w:szCs w:val="28"/>
        </w:rPr>
        <w:t xml:space="preserve"> requires the system to intelligently select the relevant devices (e.g., Room 2 camera and Room 2 alarm) without manual mapping. To further enhance policy enforcement, Vision-Language Models (VLMs) can be utilized to process visual data from cameras, enabling the system to detect and verify conditions such as the presence of a person within a specified timeframe.</w:t>
      </w:r>
    </w:p>
    <w:p w14:paraId="0043FAE4" w14:textId="77777777" w:rsidR="006744D3" w:rsidRPr="006744D3" w:rsidRDefault="006744D3" w:rsidP="006744D3">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 xml:space="preserve">This project, titled </w:t>
      </w:r>
      <w:r w:rsidRPr="006744D3">
        <w:rPr>
          <w:rFonts w:ascii="Arial" w:eastAsia="Times New Roman" w:hAnsi="Arial" w:cs="Arial"/>
          <w:b/>
          <w:bCs/>
          <w:sz w:val="28"/>
          <w:szCs w:val="28"/>
        </w:rPr>
        <w:t>“Natural Language Policy Automation with Intelligent IoT Device Selection”</w:t>
      </w:r>
      <w:r w:rsidRPr="006744D3">
        <w:rPr>
          <w:rFonts w:ascii="Arial" w:eastAsia="Times New Roman" w:hAnsi="Arial" w:cs="Arial"/>
          <w:sz w:val="28"/>
          <w:szCs w:val="28"/>
        </w:rPr>
        <w:t>, aims to bridge these gaps by developing an integrated framework that:</w:t>
      </w:r>
    </w:p>
    <w:p w14:paraId="4AFCBEB1"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Accepts policies in natural language.</w:t>
      </w:r>
    </w:p>
    <w:p w14:paraId="5D2C592D"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Automatically maps policies to the appropriate IoT devices.</w:t>
      </w:r>
    </w:p>
    <w:p w14:paraId="09660983"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Utilizes LLMs for policy interpretation and orchestration.</w:t>
      </w:r>
    </w:p>
    <w:p w14:paraId="2A87AB3A"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Employs VLMs for vision-based verification of conditions.</w:t>
      </w:r>
    </w:p>
    <w:p w14:paraId="31C0923C"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lastRenderedPageBreak/>
        <w:t>Executes tasks autonomously according to the defined rules.</w:t>
      </w:r>
    </w:p>
    <w:p w14:paraId="76C4A907" w14:textId="624164F0" w:rsidR="003D4921" w:rsidRPr="0069598F" w:rsidRDefault="006744D3" w:rsidP="00C807BE">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By combining natural language interfaces, intelligent IoT device selection, and vision-assisted verification, this system seeks to make IoT policy automation more accessible, accurate, and practical for real-world environments. The proposed solution not only simplifies policy definition but also ensures robust enforcement, making it particularly valuable for industrial safety, workplace monitoring, and smart environment management.</w:t>
      </w:r>
    </w:p>
    <w:p w14:paraId="0DFF7192" w14:textId="26BC4CD6" w:rsidR="003D4921" w:rsidRPr="0069598F" w:rsidRDefault="0076547C" w:rsidP="00C807BE">
      <w:pPr>
        <w:pStyle w:val="Heading1"/>
        <w:ind w:firstLine="360"/>
        <w:rPr>
          <w:rFonts w:eastAsia="Times New Roman"/>
          <w:bCs/>
        </w:rPr>
      </w:pPr>
      <w:bookmarkStart w:id="8" w:name="_Toc208367876"/>
      <w:r w:rsidRPr="0069598F">
        <w:rPr>
          <w:rFonts w:eastAsia="Times New Roman"/>
        </w:rPr>
        <w:t>Problem Statement</w:t>
      </w:r>
      <w:bookmarkEnd w:id="8"/>
    </w:p>
    <w:p w14:paraId="46501C0D" w14:textId="77777777" w:rsidR="003D4921" w:rsidRPr="0069598F" w:rsidRDefault="003D4921" w:rsidP="003D4921">
      <w:pPr>
        <w:overflowPunct w:val="0"/>
        <w:autoSpaceDE w:val="0"/>
        <w:autoSpaceDN w:val="0"/>
        <w:adjustRightInd w:val="0"/>
        <w:spacing w:before="240" w:after="60" w:line="240" w:lineRule="auto"/>
        <w:ind w:left="720"/>
        <w:jc w:val="both"/>
        <w:textAlignment w:val="baseline"/>
        <w:outlineLvl w:val="4"/>
        <w:rPr>
          <w:rFonts w:ascii="Arial" w:eastAsia="Times New Roman" w:hAnsi="Arial" w:cs="Arial"/>
          <w:bCs/>
          <w:sz w:val="2"/>
          <w:szCs w:val="2"/>
        </w:rPr>
      </w:pPr>
    </w:p>
    <w:p w14:paraId="73D8748A" w14:textId="614807DE"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The increasing adoption of Internet of Things (IoT) technologies in industrial and workplace environments has created opportunities for automation, monitoring, and safety. However, managing IoT devices and defining operational policies remain complex tasks. Existing IoT platforms typically require users to configure rule engines manually or rely on predefined templates, which demand technical expertise and reduce accessibility for non-technical managers.</w:t>
      </w:r>
    </w:p>
    <w:p w14:paraId="1E9C2917" w14:textId="77777777" w:rsidR="003D4921" w:rsidRPr="0069598F" w:rsidRDefault="003D4921" w:rsidP="003D4921">
      <w:pPr>
        <w:overflowPunct w:val="0"/>
        <w:autoSpaceDE w:val="0"/>
        <w:autoSpaceDN w:val="0"/>
        <w:adjustRightInd w:val="0"/>
        <w:spacing w:after="0" w:line="240" w:lineRule="atLeast"/>
        <w:ind w:left="360" w:firstLine="360"/>
        <w:contextualSpacing/>
        <w:jc w:val="both"/>
        <w:textAlignment w:val="baseline"/>
        <w:rPr>
          <w:rFonts w:ascii="Arial" w:hAnsi="Arial" w:cs="Arial"/>
          <w:sz w:val="28"/>
          <w:szCs w:val="28"/>
        </w:rPr>
      </w:pPr>
    </w:p>
    <w:p w14:paraId="51FBD003" w14:textId="77777777"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Moreover, current solutions often lack the ability to automatically identify and map relevant IoT devices based on a user-defined policy. For instance, when a manager specifies a condition such as restricting access to a particular area after a certain time, the system should be able to determine which devices (e.g., cameras, locks, or alarms) are required for enforcement. This device selection process is usually manual, time-consuming, and prone to errors.</w:t>
      </w:r>
    </w:p>
    <w:p w14:paraId="4467E2EC" w14:textId="77777777" w:rsidR="003D4921" w:rsidRPr="0069598F" w:rsidRDefault="003D4921" w:rsidP="003D4921">
      <w:pPr>
        <w:overflowPunct w:val="0"/>
        <w:autoSpaceDE w:val="0"/>
        <w:autoSpaceDN w:val="0"/>
        <w:adjustRightInd w:val="0"/>
        <w:spacing w:after="0" w:line="240" w:lineRule="atLeast"/>
        <w:ind w:left="720" w:firstLine="238"/>
        <w:contextualSpacing/>
        <w:jc w:val="both"/>
        <w:textAlignment w:val="baseline"/>
        <w:rPr>
          <w:rFonts w:ascii="Arial" w:hAnsi="Arial" w:cs="Arial"/>
          <w:sz w:val="28"/>
          <w:szCs w:val="28"/>
        </w:rPr>
      </w:pPr>
    </w:p>
    <w:p w14:paraId="60795DC9" w14:textId="77777777"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Another limitation is the absence of vision-assisted verification in most policy-based IoT systems. While some frameworks allow scheduling or event-based automation, they cannot leverage real-time visual data (e.g., detecting whether a person is present in a restricted area) to enforce policies effectively. This reduces the reliability of such systems in scenarios requiring situational awareness and safety monitoring.</w:t>
      </w:r>
    </w:p>
    <w:p w14:paraId="2B0FD0FF" w14:textId="77777777" w:rsidR="003D4921" w:rsidRPr="0069598F" w:rsidRDefault="003D4921" w:rsidP="003D4921">
      <w:pPr>
        <w:overflowPunct w:val="0"/>
        <w:autoSpaceDE w:val="0"/>
        <w:autoSpaceDN w:val="0"/>
        <w:adjustRightInd w:val="0"/>
        <w:spacing w:after="0" w:line="240" w:lineRule="atLeast"/>
        <w:ind w:left="720" w:firstLine="238"/>
        <w:contextualSpacing/>
        <w:jc w:val="both"/>
        <w:textAlignment w:val="baseline"/>
        <w:rPr>
          <w:rFonts w:ascii="Arial" w:hAnsi="Arial" w:cs="Arial"/>
          <w:sz w:val="28"/>
          <w:szCs w:val="28"/>
        </w:rPr>
      </w:pPr>
    </w:p>
    <w:p w14:paraId="158E7AED" w14:textId="1402532E" w:rsidR="003D4921" w:rsidRPr="00C807BE" w:rsidRDefault="003D4921" w:rsidP="00C807BE">
      <w:pPr>
        <w:overflowPunct w:val="0"/>
        <w:autoSpaceDE w:val="0"/>
        <w:autoSpaceDN w:val="0"/>
        <w:adjustRightInd w:val="0"/>
        <w:spacing w:after="0" w:line="240" w:lineRule="atLeast"/>
        <w:ind w:left="360"/>
        <w:contextualSpacing/>
        <w:jc w:val="both"/>
        <w:textAlignment w:val="baseline"/>
        <w:rPr>
          <w:rFonts w:ascii="Arial" w:eastAsia="Times New Roman" w:hAnsi="Arial" w:cs="Arial"/>
          <w:b/>
          <w:bCs/>
          <w:sz w:val="28"/>
          <w:szCs w:val="28"/>
          <w:lang w:eastAsia="de-DE"/>
        </w:rPr>
      </w:pPr>
      <w:r w:rsidRPr="0069598F">
        <w:rPr>
          <w:rFonts w:ascii="Arial" w:hAnsi="Arial" w:cs="Arial"/>
          <w:sz w:val="28"/>
          <w:szCs w:val="28"/>
        </w:rPr>
        <w:t>Therefore, there is a clear need for an intelligent framework that enables policy definition in natural language, automatic IoT device selection, and vision-based verification for robust and accessible IoT automation.</w:t>
      </w:r>
    </w:p>
    <w:p w14:paraId="471EA172" w14:textId="77777777" w:rsidR="003D4921" w:rsidRPr="0069598F" w:rsidRDefault="003D4921" w:rsidP="003D4921">
      <w:pPr>
        <w:overflowPunct w:val="0"/>
        <w:autoSpaceDE w:val="0"/>
        <w:autoSpaceDN w:val="0"/>
        <w:adjustRightInd w:val="0"/>
        <w:spacing w:after="0" w:line="240" w:lineRule="atLeast"/>
        <w:contextualSpacing/>
        <w:jc w:val="both"/>
        <w:textAlignment w:val="baseline"/>
        <w:rPr>
          <w:rFonts w:ascii="Arial" w:eastAsia="Times New Roman" w:hAnsi="Arial" w:cs="Arial"/>
          <w:b/>
          <w:bCs/>
          <w:sz w:val="24"/>
          <w:szCs w:val="24"/>
          <w:lang w:eastAsia="de-DE"/>
        </w:rPr>
      </w:pPr>
    </w:p>
    <w:p w14:paraId="0B791250" w14:textId="0C93858D" w:rsidR="003D4921" w:rsidRPr="0069598F" w:rsidRDefault="0076547C" w:rsidP="00C807BE">
      <w:pPr>
        <w:pStyle w:val="Heading1"/>
        <w:ind w:firstLine="360"/>
        <w:rPr>
          <w:rFonts w:eastAsia="Times New Roman"/>
        </w:rPr>
      </w:pPr>
      <w:bookmarkStart w:id="9" w:name="_Toc208367877"/>
      <w:r w:rsidRPr="0069598F">
        <w:rPr>
          <w:rFonts w:eastAsia="Times New Roman"/>
        </w:rPr>
        <w:lastRenderedPageBreak/>
        <w:t>Objectives of Project</w:t>
      </w:r>
      <w:bookmarkEnd w:id="9"/>
    </w:p>
    <w:p w14:paraId="01A3020C" w14:textId="77777777" w:rsidR="00A564A7" w:rsidRPr="0069598F" w:rsidRDefault="00A564A7" w:rsidP="00A564A7">
      <w:pPr>
        <w:overflowPunct w:val="0"/>
        <w:autoSpaceDE w:val="0"/>
        <w:autoSpaceDN w:val="0"/>
        <w:adjustRightInd w:val="0"/>
        <w:spacing w:before="240" w:after="60" w:line="240" w:lineRule="auto"/>
        <w:ind w:left="720"/>
        <w:jc w:val="both"/>
        <w:textAlignment w:val="baseline"/>
        <w:outlineLvl w:val="4"/>
        <w:rPr>
          <w:rFonts w:ascii="Arial" w:eastAsia="Times New Roman" w:hAnsi="Arial" w:cs="Arial"/>
          <w:b/>
          <w:sz w:val="2"/>
          <w:szCs w:val="2"/>
        </w:rPr>
      </w:pPr>
    </w:p>
    <w:p w14:paraId="36BC34E0" w14:textId="77777777" w:rsidR="005C3641" w:rsidRPr="005C3641" w:rsidRDefault="005C3641" w:rsidP="00A51481">
      <w:pPr>
        <w:ind w:left="360"/>
        <w:jc w:val="both"/>
        <w:rPr>
          <w:rFonts w:ascii="Arial" w:hAnsi="Arial" w:cs="Arial"/>
          <w:sz w:val="28"/>
          <w:szCs w:val="28"/>
        </w:rPr>
      </w:pPr>
      <w:r w:rsidRPr="005C3641">
        <w:rPr>
          <w:rFonts w:ascii="Arial" w:hAnsi="Arial" w:cs="Arial"/>
          <w:sz w:val="28"/>
          <w:szCs w:val="28"/>
        </w:rPr>
        <w:t xml:space="preserve">The primary objective of this project is to design and implement a framework that enables </w:t>
      </w:r>
      <w:r w:rsidRPr="005C3641">
        <w:rPr>
          <w:rFonts w:ascii="Arial" w:hAnsi="Arial" w:cs="Arial"/>
          <w:b/>
          <w:bCs/>
          <w:sz w:val="28"/>
          <w:szCs w:val="28"/>
        </w:rPr>
        <w:t>policy automation in IoT environments through natural language input, intelligent device selection, and vision-based verification</w:t>
      </w:r>
      <w:r w:rsidRPr="005C3641">
        <w:rPr>
          <w:rFonts w:ascii="Arial" w:hAnsi="Arial" w:cs="Arial"/>
          <w:sz w:val="28"/>
          <w:szCs w:val="28"/>
        </w:rPr>
        <w:t>. To achieve this, the following specific objectives are defined:</w:t>
      </w:r>
    </w:p>
    <w:p w14:paraId="6D453776" w14:textId="77777777" w:rsidR="005C3641" w:rsidRPr="005C3641" w:rsidRDefault="005C3641" w:rsidP="00C807BE">
      <w:pPr>
        <w:pStyle w:val="Heading2"/>
        <w:ind w:firstLine="360"/>
      </w:pPr>
      <w:bookmarkStart w:id="10" w:name="_Toc208367878"/>
      <w:r w:rsidRPr="005C3641">
        <w:t>Natural Language Policy Interpretation</w:t>
      </w:r>
      <w:bookmarkEnd w:id="10"/>
    </w:p>
    <w:p w14:paraId="136D8BA7"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Develop a system that allows managers to define IoT policies in natural language and translates them into machine-executable rules using Large Language Models (LLMs).</w:t>
      </w:r>
    </w:p>
    <w:p w14:paraId="6C933ACA" w14:textId="54A1D44E" w:rsidR="005C3641" w:rsidRPr="005C3641" w:rsidRDefault="00C807BE" w:rsidP="00C807BE">
      <w:pPr>
        <w:pStyle w:val="Heading2"/>
      </w:pPr>
      <w:r>
        <w:t xml:space="preserve">    </w:t>
      </w:r>
      <w:bookmarkStart w:id="11" w:name="_Toc208367879"/>
      <w:r w:rsidR="005C3641" w:rsidRPr="005C3641">
        <w:t>Automatic IoT Device Selection</w:t>
      </w:r>
      <w:bookmarkEnd w:id="11"/>
    </w:p>
    <w:p w14:paraId="67434F44" w14:textId="0E7FCD45" w:rsidR="005C3641" w:rsidRPr="00C807BE" w:rsidRDefault="005C3641" w:rsidP="00C807BE">
      <w:pPr>
        <w:pStyle w:val="ListParagraph"/>
        <w:numPr>
          <w:ilvl w:val="0"/>
          <w:numId w:val="17"/>
        </w:numPr>
        <w:jc w:val="both"/>
        <w:rPr>
          <w:rFonts w:ascii="Arial" w:hAnsi="Arial" w:cs="Arial"/>
          <w:sz w:val="28"/>
          <w:szCs w:val="28"/>
        </w:rPr>
      </w:pPr>
      <w:proofErr w:type="spellStart"/>
      <w:r w:rsidRPr="00C807BE">
        <w:rPr>
          <w:rFonts w:ascii="Arial" w:hAnsi="Arial" w:cs="Arial"/>
          <w:sz w:val="28"/>
          <w:szCs w:val="28"/>
        </w:rPr>
        <w:t>mplement</w:t>
      </w:r>
      <w:proofErr w:type="spellEnd"/>
      <w:r w:rsidRPr="00C807BE">
        <w:rPr>
          <w:rFonts w:ascii="Arial" w:hAnsi="Arial" w:cs="Arial"/>
          <w:sz w:val="28"/>
          <w:szCs w:val="28"/>
        </w:rPr>
        <w:t xml:space="preserve"> a mechanism to intelligently identify and map the relevant IoT devices required for executing each policy without manual intervention.</w:t>
      </w:r>
    </w:p>
    <w:p w14:paraId="1C44D586" w14:textId="3E32DEC5" w:rsidR="005C3641" w:rsidRPr="005C3641" w:rsidRDefault="00C807BE" w:rsidP="00C807BE">
      <w:pPr>
        <w:pStyle w:val="Heading2"/>
      </w:pPr>
      <w:r>
        <w:t xml:space="preserve">    </w:t>
      </w:r>
      <w:bookmarkStart w:id="12" w:name="_Toc208367880"/>
      <w:r w:rsidR="005C3641" w:rsidRPr="005C3641">
        <w:t>Vision-Based Condition Verification</w:t>
      </w:r>
      <w:bookmarkEnd w:id="12"/>
    </w:p>
    <w:p w14:paraId="17C025C9"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Integrate Vision-Language Models (VLMs) to process visual data from cameras for enforcing policies that depend on detecting human presence, activities, or other visual cues.</w:t>
      </w:r>
    </w:p>
    <w:p w14:paraId="41765B06" w14:textId="14317758" w:rsidR="005C3641" w:rsidRPr="005C3641" w:rsidRDefault="00C807BE" w:rsidP="00C807BE">
      <w:pPr>
        <w:pStyle w:val="Heading2"/>
      </w:pPr>
      <w:r>
        <w:t xml:space="preserve">    </w:t>
      </w:r>
      <w:bookmarkStart w:id="13" w:name="_Toc208367881"/>
      <w:r w:rsidR="005C3641" w:rsidRPr="005C3641">
        <w:t>Policy Scheduling and Execution</w:t>
      </w:r>
      <w:bookmarkEnd w:id="13"/>
    </w:p>
    <w:p w14:paraId="748EC833"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Enable automated scheduling of policies based on time, events, or conditions, ensuring that tasks are executed reliably and consistently.</w:t>
      </w:r>
    </w:p>
    <w:p w14:paraId="24A33042" w14:textId="5FB3C455" w:rsidR="005C3641" w:rsidRPr="005C3641" w:rsidRDefault="00C807BE" w:rsidP="00C807BE">
      <w:pPr>
        <w:pStyle w:val="Heading2"/>
      </w:pPr>
      <w:r>
        <w:t xml:space="preserve">    </w:t>
      </w:r>
      <w:bookmarkStart w:id="14" w:name="_Toc208367882"/>
      <w:r w:rsidR="005C3641" w:rsidRPr="005C3641">
        <w:t>User-Friendly and Scalable Framework</w:t>
      </w:r>
      <w:bookmarkEnd w:id="14"/>
    </w:p>
    <w:p w14:paraId="033741E9" w14:textId="6284DB3B" w:rsidR="00A564A7"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Design the system to be accessible for non-technical users while ensuring scalability to support diverse IoT devices and complex industrial scenarios.</w:t>
      </w:r>
    </w:p>
    <w:p w14:paraId="3B7EB60E" w14:textId="77777777" w:rsidR="00A51481" w:rsidRDefault="00A51481" w:rsidP="00A51481">
      <w:pPr>
        <w:tabs>
          <w:tab w:val="num" w:pos="1800"/>
        </w:tabs>
        <w:rPr>
          <w:rFonts w:ascii="Arial" w:hAnsi="Arial" w:cs="Arial"/>
          <w:sz w:val="16"/>
          <w:szCs w:val="16"/>
        </w:rPr>
      </w:pPr>
    </w:p>
    <w:p w14:paraId="21F4C045" w14:textId="77777777" w:rsidR="00C807BE" w:rsidRDefault="00C807BE" w:rsidP="00A51481">
      <w:pPr>
        <w:tabs>
          <w:tab w:val="num" w:pos="1800"/>
        </w:tabs>
        <w:rPr>
          <w:rFonts w:ascii="Arial" w:hAnsi="Arial" w:cs="Arial"/>
          <w:sz w:val="16"/>
          <w:szCs w:val="16"/>
        </w:rPr>
      </w:pPr>
    </w:p>
    <w:p w14:paraId="78DE688E" w14:textId="77777777" w:rsidR="00C807BE" w:rsidRDefault="00C807BE" w:rsidP="00A51481">
      <w:pPr>
        <w:tabs>
          <w:tab w:val="num" w:pos="1800"/>
        </w:tabs>
        <w:rPr>
          <w:rFonts w:ascii="Arial" w:hAnsi="Arial" w:cs="Arial"/>
          <w:sz w:val="16"/>
          <w:szCs w:val="16"/>
        </w:rPr>
      </w:pPr>
    </w:p>
    <w:p w14:paraId="3A99D7DB" w14:textId="77777777" w:rsidR="00C807BE" w:rsidRDefault="00C807BE" w:rsidP="00A51481">
      <w:pPr>
        <w:tabs>
          <w:tab w:val="num" w:pos="1800"/>
        </w:tabs>
        <w:rPr>
          <w:rFonts w:ascii="Arial" w:hAnsi="Arial" w:cs="Arial"/>
          <w:sz w:val="16"/>
          <w:szCs w:val="16"/>
        </w:rPr>
      </w:pPr>
    </w:p>
    <w:p w14:paraId="32BED52C" w14:textId="77777777" w:rsidR="00C807BE" w:rsidRPr="0069598F" w:rsidRDefault="00C807BE" w:rsidP="00A51481">
      <w:pPr>
        <w:tabs>
          <w:tab w:val="num" w:pos="1800"/>
        </w:tabs>
        <w:rPr>
          <w:rFonts w:ascii="Arial" w:hAnsi="Arial" w:cs="Arial"/>
          <w:sz w:val="16"/>
          <w:szCs w:val="16"/>
        </w:rPr>
      </w:pPr>
    </w:p>
    <w:p w14:paraId="226E132D" w14:textId="7A7E075C" w:rsidR="00A51481" w:rsidRPr="00C807BE" w:rsidRDefault="0076547C" w:rsidP="00C807BE">
      <w:pPr>
        <w:pStyle w:val="Heading1"/>
        <w:ind w:firstLine="360"/>
      </w:pPr>
      <w:bookmarkStart w:id="15" w:name="_Toc208367883"/>
      <w:r w:rsidRPr="00C807BE">
        <w:lastRenderedPageBreak/>
        <w:t>Literature Review</w:t>
      </w:r>
      <w:bookmarkEnd w:id="15"/>
    </w:p>
    <w:p w14:paraId="5D47A1B8" w14:textId="77777777" w:rsidR="00A51481" w:rsidRPr="0069598F" w:rsidRDefault="00A51481" w:rsidP="00A5148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b/>
          <w:sz w:val="2"/>
          <w:szCs w:val="2"/>
        </w:rPr>
      </w:pPr>
    </w:p>
    <w:p w14:paraId="36F010A3" w14:textId="28F03FAC" w:rsidR="00A51481" w:rsidRPr="0069598F" w:rsidRDefault="00A51481" w:rsidP="00A51481">
      <w:pPr>
        <w:ind w:left="360"/>
        <w:jc w:val="both"/>
        <w:rPr>
          <w:rFonts w:ascii="Arial" w:hAnsi="Arial" w:cs="Arial"/>
          <w:sz w:val="28"/>
          <w:szCs w:val="28"/>
        </w:rPr>
      </w:pPr>
      <w:r w:rsidRPr="0069598F">
        <w:rPr>
          <w:rFonts w:ascii="Arial" w:hAnsi="Arial" w:cs="Arial"/>
          <w:sz w:val="28"/>
          <w:szCs w:val="28"/>
        </w:rPr>
        <w:t>In selecting this project, we carried out an extensive review of existing platforms, academic research, and industrial practices related to IoT automation, natural language interfaces, and vision-based monitoring. Through this review, we identified both the potential of current solutions and the gaps that our proposed system seeks to address.</w:t>
      </w:r>
    </w:p>
    <w:p w14:paraId="5C7560A6" w14:textId="2013E976"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On the consumer side, platforms such as </w:t>
      </w:r>
      <w:r w:rsidRPr="00A51481">
        <w:rPr>
          <w:rFonts w:ascii="Arial" w:hAnsi="Arial" w:cs="Arial"/>
          <w:b/>
          <w:bCs/>
          <w:sz w:val="28"/>
          <w:szCs w:val="28"/>
        </w:rPr>
        <w:t>Google Gemini for Home</w:t>
      </w:r>
      <w:r w:rsidRPr="00A51481">
        <w:rPr>
          <w:rFonts w:ascii="Arial" w:hAnsi="Arial" w:cs="Arial"/>
          <w:sz w:val="28"/>
          <w:szCs w:val="28"/>
        </w:rPr>
        <w:t xml:space="preserve">, </w:t>
      </w:r>
      <w:r w:rsidRPr="00A51481">
        <w:rPr>
          <w:rFonts w:ascii="Arial" w:hAnsi="Arial" w:cs="Arial"/>
          <w:b/>
          <w:bCs/>
          <w:sz w:val="28"/>
          <w:szCs w:val="28"/>
        </w:rPr>
        <w:t>Amazon Alexa+</w:t>
      </w:r>
      <w:r w:rsidRPr="00A51481">
        <w:rPr>
          <w:rFonts w:ascii="Arial" w:hAnsi="Arial" w:cs="Arial"/>
          <w:sz w:val="28"/>
          <w:szCs w:val="28"/>
        </w:rPr>
        <w:t xml:space="preserve">, </w:t>
      </w:r>
      <w:r w:rsidRPr="00A51481">
        <w:rPr>
          <w:rFonts w:ascii="Arial" w:hAnsi="Arial" w:cs="Arial"/>
          <w:b/>
          <w:bCs/>
          <w:sz w:val="28"/>
          <w:szCs w:val="28"/>
        </w:rPr>
        <w:t>IFTTT</w:t>
      </w:r>
      <w:r w:rsidRPr="00A51481">
        <w:rPr>
          <w:rFonts w:ascii="Arial" w:hAnsi="Arial" w:cs="Arial"/>
          <w:sz w:val="28"/>
          <w:szCs w:val="28"/>
        </w:rPr>
        <w:t xml:space="preserve">, and </w:t>
      </w:r>
      <w:r w:rsidRPr="00A51481">
        <w:rPr>
          <w:rFonts w:ascii="Arial" w:hAnsi="Arial" w:cs="Arial"/>
          <w:b/>
          <w:bCs/>
          <w:sz w:val="28"/>
          <w:szCs w:val="28"/>
        </w:rPr>
        <w:t>Home Assistant</w:t>
      </w:r>
      <w:r w:rsidRPr="00A51481">
        <w:rPr>
          <w:rFonts w:ascii="Arial" w:hAnsi="Arial" w:cs="Arial"/>
          <w:sz w:val="28"/>
          <w:szCs w:val="28"/>
        </w:rPr>
        <w:t xml:space="preserve"> allow users to create automations and routines using natural language commands or simplified rule builders. These systems reduce the barrier to defining device interactions but are primarily targeted at smart home contexts, focusing on convenience rather than industrial safety or policy enforcement. Furthermore, their reliance on pre-defined device integrations limits flexibility in heterogeneous IoT environments.</w:t>
      </w:r>
    </w:p>
    <w:p w14:paraId="1E0996B3"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In the industrial domain, solutions such as </w:t>
      </w:r>
      <w:r w:rsidRPr="00A51481">
        <w:rPr>
          <w:rFonts w:ascii="Arial" w:hAnsi="Arial" w:cs="Arial"/>
          <w:b/>
          <w:bCs/>
          <w:sz w:val="28"/>
          <w:szCs w:val="28"/>
        </w:rPr>
        <w:t>AWS IoT Events</w:t>
      </w:r>
      <w:r w:rsidRPr="00A51481">
        <w:rPr>
          <w:rFonts w:ascii="Arial" w:hAnsi="Arial" w:cs="Arial"/>
          <w:sz w:val="28"/>
          <w:szCs w:val="28"/>
        </w:rPr>
        <w:t xml:space="preserve"> and </w:t>
      </w:r>
      <w:r w:rsidRPr="00A51481">
        <w:rPr>
          <w:rFonts w:ascii="Arial" w:hAnsi="Arial" w:cs="Arial"/>
          <w:b/>
          <w:bCs/>
          <w:sz w:val="28"/>
          <w:szCs w:val="28"/>
        </w:rPr>
        <w:t>Azure IoT Central</w:t>
      </w:r>
      <w:r w:rsidRPr="00A51481">
        <w:rPr>
          <w:rFonts w:ascii="Arial" w:hAnsi="Arial" w:cs="Arial"/>
          <w:sz w:val="28"/>
          <w:szCs w:val="28"/>
        </w:rPr>
        <w:t xml:space="preserve"> provide powerful rule engines for detecting events and triggering automated actions. These frameworks are robust and scalable but require rules to be explicitly programmed using structured query or configuration languages, which makes them less accessible to managers or end-users who lack technical expertise.</w:t>
      </w:r>
    </w:p>
    <w:p w14:paraId="70E7150F"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Academic research has begun bridging this gap by exploring </w:t>
      </w:r>
      <w:r w:rsidRPr="00A51481">
        <w:rPr>
          <w:rFonts w:ascii="Arial" w:hAnsi="Arial" w:cs="Arial"/>
          <w:b/>
          <w:bCs/>
          <w:sz w:val="28"/>
          <w:szCs w:val="28"/>
        </w:rPr>
        <w:t>natural language to IoT policy translation</w:t>
      </w:r>
      <w:r w:rsidRPr="00A51481">
        <w:rPr>
          <w:rFonts w:ascii="Arial" w:hAnsi="Arial" w:cs="Arial"/>
          <w:sz w:val="28"/>
          <w:szCs w:val="28"/>
        </w:rPr>
        <w:t xml:space="preserve">. For instance, </w:t>
      </w:r>
      <w:proofErr w:type="spellStart"/>
      <w:r w:rsidRPr="00A51481">
        <w:rPr>
          <w:rFonts w:ascii="Arial" w:hAnsi="Arial" w:cs="Arial"/>
          <w:b/>
          <w:bCs/>
          <w:sz w:val="28"/>
          <w:szCs w:val="28"/>
        </w:rPr>
        <w:t>AutoIoT</w:t>
      </w:r>
      <w:proofErr w:type="spellEnd"/>
      <w:r w:rsidRPr="00A51481">
        <w:rPr>
          <w:rFonts w:ascii="Arial" w:hAnsi="Arial" w:cs="Arial"/>
          <w:sz w:val="28"/>
          <w:szCs w:val="28"/>
        </w:rPr>
        <w:t xml:space="preserve"> (2024) proposed an end-to-end system that generates IoT rules from natural language input and checks for policy conflicts. Similarly, </w:t>
      </w:r>
      <w:r w:rsidRPr="00A51481">
        <w:rPr>
          <w:rFonts w:ascii="Arial" w:hAnsi="Arial" w:cs="Arial"/>
          <w:b/>
          <w:bCs/>
          <w:sz w:val="28"/>
          <w:szCs w:val="28"/>
        </w:rPr>
        <w:t>LACE</w:t>
      </w:r>
      <w:r w:rsidRPr="00A51481">
        <w:rPr>
          <w:rFonts w:ascii="Arial" w:hAnsi="Arial" w:cs="Arial"/>
          <w:sz w:val="28"/>
          <w:szCs w:val="28"/>
        </w:rPr>
        <w:t xml:space="preserve"> (Language-based Access Control Engine, 2025) demonstrates the use of LLMs for generating and verifying IoT access control policies, while </w:t>
      </w:r>
      <w:r w:rsidRPr="00A51481">
        <w:rPr>
          <w:rFonts w:ascii="Arial" w:hAnsi="Arial" w:cs="Arial"/>
          <w:b/>
          <w:bCs/>
          <w:sz w:val="28"/>
          <w:szCs w:val="28"/>
        </w:rPr>
        <w:t>Vega</w:t>
      </w:r>
      <w:r w:rsidRPr="00A51481">
        <w:rPr>
          <w:rFonts w:ascii="Arial" w:hAnsi="Arial" w:cs="Arial"/>
          <w:sz w:val="28"/>
          <w:szCs w:val="28"/>
        </w:rPr>
        <w:t xml:space="preserve"> (2025) provides a conversational interface for device control and monitoring. These works highlight the potential of Large Language Models (LLMs) in translating user intent into machine-executable rules. However, most of these approaches focus primarily on rule generation and conflict resolution, without integrating </w:t>
      </w:r>
      <w:r w:rsidRPr="00A51481">
        <w:rPr>
          <w:rFonts w:ascii="Arial" w:hAnsi="Arial" w:cs="Arial"/>
          <w:b/>
          <w:bCs/>
          <w:sz w:val="28"/>
          <w:szCs w:val="28"/>
        </w:rPr>
        <w:t>vision-based monitoring</w:t>
      </w:r>
      <w:r w:rsidRPr="00A51481">
        <w:rPr>
          <w:rFonts w:ascii="Arial" w:hAnsi="Arial" w:cs="Arial"/>
          <w:sz w:val="28"/>
          <w:szCs w:val="28"/>
        </w:rPr>
        <w:t xml:space="preserve"> or comprehensive device mapping.</w:t>
      </w:r>
    </w:p>
    <w:p w14:paraId="6C1FDDF4"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Parallel advancements in computer vision and Vision-Language Models (VLMs) have demonstrated robust capabilities in tasks such as </w:t>
      </w:r>
      <w:r w:rsidRPr="00A51481">
        <w:rPr>
          <w:rFonts w:ascii="Arial" w:hAnsi="Arial" w:cs="Arial"/>
          <w:sz w:val="28"/>
          <w:szCs w:val="28"/>
        </w:rPr>
        <w:lastRenderedPageBreak/>
        <w:t xml:space="preserve">occupancy detection, anomaly recognition, and activity monitoring (e.g., NVIDIA Metropolis and Intel </w:t>
      </w:r>
      <w:proofErr w:type="spellStart"/>
      <w:r w:rsidRPr="00A51481">
        <w:rPr>
          <w:rFonts w:ascii="Arial" w:hAnsi="Arial" w:cs="Arial"/>
          <w:sz w:val="28"/>
          <w:szCs w:val="28"/>
        </w:rPr>
        <w:t>OpenVINO</w:t>
      </w:r>
      <w:proofErr w:type="spellEnd"/>
      <w:r w:rsidRPr="00A51481">
        <w:rPr>
          <w:rFonts w:ascii="Arial" w:hAnsi="Arial" w:cs="Arial"/>
          <w:sz w:val="28"/>
          <w:szCs w:val="28"/>
        </w:rPr>
        <w:t xml:space="preserve"> toolkits). These systems are widely used for industrial surveillance and safety analytics but are not natively integrated with policy-driven IoT automation frameworks.</w:t>
      </w:r>
    </w:p>
    <w:p w14:paraId="1D92BD13"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In summary, while existing platforms and research provide strong foundations in natural language-based automation, IoT rule engines, and visual analytics, </w:t>
      </w:r>
      <w:r w:rsidRPr="00A51481">
        <w:rPr>
          <w:rFonts w:ascii="Arial" w:hAnsi="Arial" w:cs="Arial"/>
          <w:b/>
          <w:bCs/>
          <w:sz w:val="28"/>
          <w:szCs w:val="28"/>
        </w:rPr>
        <w:t>an integrated framework that combines natural language policy definition, automatic IoT device mapping, VLM-based condition verification, and automated task execution remains underexplored</w:t>
      </w:r>
      <w:r w:rsidRPr="00A51481">
        <w:rPr>
          <w:rFonts w:ascii="Arial" w:hAnsi="Arial" w:cs="Arial"/>
          <w:sz w:val="28"/>
          <w:szCs w:val="28"/>
        </w:rPr>
        <w:t>. This gap highlights the novelty of the proposed system, which aims to unify these components into a single, accessible, and intelligent IoT policy management framework.</w:t>
      </w:r>
    </w:p>
    <w:p w14:paraId="3881B22D" w14:textId="77777777" w:rsidR="00A51481" w:rsidRPr="0069598F" w:rsidRDefault="00A51481" w:rsidP="00A51481">
      <w:pPr>
        <w:overflowPunct w:val="0"/>
        <w:autoSpaceDE w:val="0"/>
        <w:autoSpaceDN w:val="0"/>
        <w:adjustRightInd w:val="0"/>
        <w:spacing w:before="240" w:after="60" w:line="240" w:lineRule="auto"/>
        <w:jc w:val="both"/>
        <w:textAlignment w:val="baseline"/>
        <w:outlineLvl w:val="4"/>
        <w:rPr>
          <w:rFonts w:ascii="Arial" w:eastAsia="Times New Roman" w:hAnsi="Arial" w:cs="Arial"/>
          <w:b/>
          <w:sz w:val="16"/>
          <w:szCs w:val="16"/>
        </w:rPr>
      </w:pPr>
    </w:p>
    <w:p w14:paraId="720F8009" w14:textId="77777777" w:rsidR="0076547C" w:rsidRPr="0069598F" w:rsidRDefault="0076547C" w:rsidP="00C807BE">
      <w:pPr>
        <w:pStyle w:val="Heading1"/>
        <w:ind w:firstLine="360"/>
        <w:rPr>
          <w:rFonts w:eastAsia="Times New Roman"/>
        </w:rPr>
      </w:pPr>
      <w:bookmarkStart w:id="16" w:name="_Toc208367884"/>
      <w:r w:rsidRPr="0069598F">
        <w:rPr>
          <w:rFonts w:eastAsia="Times New Roman"/>
        </w:rPr>
        <w:t>Methodology for Implementation of Project</w:t>
      </w:r>
      <w:bookmarkEnd w:id="16"/>
    </w:p>
    <w:p w14:paraId="29556931" w14:textId="77777777" w:rsidR="00990B5C" w:rsidRPr="0069598F" w:rsidRDefault="00990B5C" w:rsidP="00990B5C">
      <w:pPr>
        <w:rPr>
          <w:rFonts w:ascii="Arial" w:hAnsi="Arial" w:cs="Arial"/>
          <w:sz w:val="2"/>
          <w:szCs w:val="2"/>
          <w:lang w:eastAsia="de-DE"/>
        </w:rPr>
      </w:pPr>
    </w:p>
    <w:p w14:paraId="1DA4E609" w14:textId="77777777" w:rsidR="00990B5C" w:rsidRPr="0069598F"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 xml:space="preserve">The proposed project will be implemented through a combination of </w:t>
      </w:r>
      <w:r w:rsidRPr="00990B5C">
        <w:rPr>
          <w:rFonts w:ascii="Arial" w:hAnsi="Arial" w:cs="Arial"/>
          <w:b/>
          <w:bCs/>
          <w:sz w:val="28"/>
          <w:szCs w:val="28"/>
          <w:lang w:eastAsia="de-DE"/>
        </w:rPr>
        <w:t>theoretical studies, software development, and experimental validation</w:t>
      </w:r>
      <w:r w:rsidRPr="00990B5C">
        <w:rPr>
          <w:rFonts w:ascii="Arial" w:hAnsi="Arial" w:cs="Arial"/>
          <w:sz w:val="28"/>
          <w:szCs w:val="28"/>
          <w:lang w:eastAsia="de-DE"/>
        </w:rPr>
        <w:t>. The methodology is designed to ensure that natural language policies can be translated into executable IoT tasks, with intelligent device selection and vision-based verification.</w:t>
      </w:r>
    </w:p>
    <w:p w14:paraId="085D8390" w14:textId="77777777" w:rsidR="00094CCD" w:rsidRPr="00990B5C" w:rsidRDefault="00094CCD" w:rsidP="0069598F">
      <w:pPr>
        <w:jc w:val="both"/>
        <w:rPr>
          <w:rFonts w:ascii="Arial" w:hAnsi="Arial" w:cs="Arial"/>
          <w:sz w:val="2"/>
          <w:szCs w:val="2"/>
          <w:lang w:eastAsia="de-DE"/>
        </w:rPr>
      </w:pPr>
    </w:p>
    <w:p w14:paraId="5A199CD8" w14:textId="251866B5" w:rsidR="00990B5C" w:rsidRPr="0069598F" w:rsidRDefault="00C807BE" w:rsidP="00C807BE">
      <w:pPr>
        <w:pStyle w:val="Heading2"/>
        <w:rPr>
          <w:lang w:eastAsia="de-DE"/>
        </w:rPr>
      </w:pPr>
      <w:r>
        <w:rPr>
          <w:lang w:eastAsia="de-DE"/>
        </w:rPr>
        <w:t xml:space="preserve">    </w:t>
      </w:r>
      <w:bookmarkStart w:id="17" w:name="_Toc208367885"/>
      <w:r w:rsidR="00990B5C" w:rsidRPr="0069598F">
        <w:rPr>
          <w:lang w:eastAsia="de-DE"/>
        </w:rPr>
        <w:t>Theoretical Foundation</w:t>
      </w:r>
      <w:bookmarkEnd w:id="17"/>
    </w:p>
    <w:p w14:paraId="23A2DF71" w14:textId="77777777" w:rsidR="00990B5C" w:rsidRPr="00990B5C"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The system builds upon concepts from:</w:t>
      </w:r>
    </w:p>
    <w:p w14:paraId="3A62A4C7" w14:textId="77777777" w:rsidR="00990B5C" w:rsidRPr="00990B5C" w:rsidRDefault="00990B5C" w:rsidP="00A20459">
      <w:pPr>
        <w:numPr>
          <w:ilvl w:val="0"/>
          <w:numId w:val="6"/>
        </w:numPr>
        <w:tabs>
          <w:tab w:val="clear" w:pos="720"/>
          <w:tab w:val="num" w:pos="1080"/>
        </w:tabs>
        <w:ind w:left="1080"/>
        <w:jc w:val="both"/>
        <w:rPr>
          <w:rFonts w:ascii="Arial" w:hAnsi="Arial" w:cs="Arial"/>
          <w:sz w:val="28"/>
          <w:szCs w:val="28"/>
          <w:lang w:eastAsia="de-DE"/>
        </w:rPr>
      </w:pPr>
      <w:r w:rsidRPr="00990B5C">
        <w:rPr>
          <w:rFonts w:ascii="Arial" w:hAnsi="Arial" w:cs="Arial"/>
          <w:b/>
          <w:bCs/>
          <w:sz w:val="28"/>
          <w:szCs w:val="28"/>
          <w:lang w:eastAsia="de-DE"/>
        </w:rPr>
        <w:t>Natural Language Processing (NLP)</w:t>
      </w:r>
      <w:r w:rsidRPr="00990B5C">
        <w:rPr>
          <w:rFonts w:ascii="Arial" w:hAnsi="Arial" w:cs="Arial"/>
          <w:sz w:val="28"/>
          <w:szCs w:val="28"/>
          <w:lang w:eastAsia="de-DE"/>
        </w:rPr>
        <w:t xml:space="preserve"> and </w:t>
      </w:r>
      <w:r w:rsidRPr="00990B5C">
        <w:rPr>
          <w:rFonts w:ascii="Arial" w:hAnsi="Arial" w:cs="Arial"/>
          <w:b/>
          <w:bCs/>
          <w:sz w:val="28"/>
          <w:szCs w:val="28"/>
          <w:lang w:eastAsia="de-DE"/>
        </w:rPr>
        <w:t>Large Language Models (LLMs)</w:t>
      </w:r>
      <w:r w:rsidRPr="00990B5C">
        <w:rPr>
          <w:rFonts w:ascii="Arial" w:hAnsi="Arial" w:cs="Arial"/>
          <w:sz w:val="28"/>
          <w:szCs w:val="28"/>
          <w:lang w:eastAsia="de-DE"/>
        </w:rPr>
        <w:t xml:space="preserve"> for interpreting user-defined policies.</w:t>
      </w:r>
    </w:p>
    <w:p w14:paraId="75583F01"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IoT Device Orchestration</w:t>
      </w:r>
      <w:r w:rsidRPr="00990B5C">
        <w:rPr>
          <w:rFonts w:ascii="Arial" w:hAnsi="Arial" w:cs="Arial"/>
          <w:sz w:val="28"/>
          <w:szCs w:val="28"/>
          <w:lang w:eastAsia="de-DE"/>
        </w:rPr>
        <w:t xml:space="preserve"> for mapping available devices to required tasks.</w:t>
      </w:r>
    </w:p>
    <w:p w14:paraId="55760BF6"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Computer Vision and Vision-Language Models (VLMs)</w:t>
      </w:r>
      <w:r w:rsidRPr="00990B5C">
        <w:rPr>
          <w:rFonts w:ascii="Arial" w:hAnsi="Arial" w:cs="Arial"/>
          <w:sz w:val="28"/>
          <w:szCs w:val="28"/>
          <w:lang w:eastAsia="de-DE"/>
        </w:rPr>
        <w:t xml:space="preserve"> for real-time detection and verification of visual conditions.</w:t>
      </w:r>
    </w:p>
    <w:p w14:paraId="2CB5CD49"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Automation Scheduling</w:t>
      </w:r>
      <w:r w:rsidRPr="00990B5C">
        <w:rPr>
          <w:rFonts w:ascii="Arial" w:hAnsi="Arial" w:cs="Arial"/>
          <w:sz w:val="28"/>
          <w:szCs w:val="28"/>
          <w:lang w:eastAsia="de-DE"/>
        </w:rPr>
        <w:t xml:space="preserve"> for executing policies based on time, events, or environmental triggers.</w:t>
      </w:r>
    </w:p>
    <w:p w14:paraId="55913918" w14:textId="77777777" w:rsidR="00990B5C" w:rsidRPr="0069598F"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These theoretical foundations will guide the design of algorithms and system modules.</w:t>
      </w:r>
    </w:p>
    <w:p w14:paraId="679BE269" w14:textId="77777777" w:rsidR="00094CCD" w:rsidRPr="00990B5C" w:rsidRDefault="00094CCD" w:rsidP="0069598F">
      <w:pPr>
        <w:jc w:val="both"/>
        <w:rPr>
          <w:rFonts w:ascii="Arial" w:hAnsi="Arial" w:cs="Arial"/>
          <w:sz w:val="10"/>
          <w:szCs w:val="10"/>
          <w:lang w:eastAsia="de-DE"/>
        </w:rPr>
      </w:pPr>
    </w:p>
    <w:p w14:paraId="3F4823D0" w14:textId="497BAB44" w:rsidR="00990B5C" w:rsidRPr="0069598F" w:rsidRDefault="00990B5C" w:rsidP="00A20459">
      <w:pPr>
        <w:pStyle w:val="Heading2"/>
        <w:rPr>
          <w:lang w:eastAsia="de-DE"/>
        </w:rPr>
      </w:pPr>
      <w:bookmarkStart w:id="18" w:name="_Toc208367886"/>
      <w:r w:rsidRPr="0069598F">
        <w:rPr>
          <w:lang w:eastAsia="de-DE"/>
        </w:rPr>
        <w:lastRenderedPageBreak/>
        <w:t>System Design and Assembly</w:t>
      </w:r>
      <w:bookmarkEnd w:id="18"/>
    </w:p>
    <w:p w14:paraId="4D92B116" w14:textId="77777777" w:rsidR="00990B5C" w:rsidRPr="00990B5C" w:rsidRDefault="00990B5C" w:rsidP="0069598F">
      <w:pPr>
        <w:jc w:val="both"/>
        <w:rPr>
          <w:rFonts w:ascii="Arial" w:hAnsi="Arial" w:cs="Arial"/>
          <w:sz w:val="28"/>
          <w:szCs w:val="28"/>
          <w:lang w:eastAsia="de-DE"/>
        </w:rPr>
      </w:pPr>
      <w:r w:rsidRPr="00990B5C">
        <w:rPr>
          <w:rFonts w:ascii="Arial" w:hAnsi="Arial" w:cs="Arial"/>
          <w:sz w:val="28"/>
          <w:szCs w:val="28"/>
          <w:lang w:eastAsia="de-DE"/>
        </w:rPr>
        <w:t>The project will be divided into interconnected modules:</w:t>
      </w:r>
    </w:p>
    <w:p w14:paraId="0FA0809F" w14:textId="0E70F3A6" w:rsidR="00990B5C" w:rsidRPr="0069598F" w:rsidRDefault="00990B5C" w:rsidP="0069598F">
      <w:pPr>
        <w:pStyle w:val="ListParagraph"/>
        <w:numPr>
          <w:ilvl w:val="0"/>
          <w:numId w:val="13"/>
        </w:numPr>
        <w:jc w:val="both"/>
        <w:rPr>
          <w:rFonts w:ascii="Arial" w:hAnsi="Arial" w:cs="Arial"/>
          <w:sz w:val="28"/>
          <w:szCs w:val="28"/>
          <w:lang w:eastAsia="de-DE"/>
        </w:rPr>
      </w:pPr>
      <w:r w:rsidRPr="0069598F">
        <w:rPr>
          <w:rFonts w:ascii="Arial" w:hAnsi="Arial" w:cs="Arial"/>
          <w:b/>
          <w:bCs/>
          <w:sz w:val="28"/>
          <w:szCs w:val="28"/>
          <w:lang w:eastAsia="de-DE"/>
        </w:rPr>
        <w:t>Policy Input Module</w:t>
      </w:r>
    </w:p>
    <w:p w14:paraId="1B730F42"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Users (managers) define policies in natural language.</w:t>
      </w:r>
    </w:p>
    <w:p w14:paraId="281D12FF"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Policies are passed to an LLM for parsing and translation.</w:t>
      </w:r>
    </w:p>
    <w:p w14:paraId="7E6E8711"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Policy Interpretation and Mapping</w:t>
      </w:r>
    </w:p>
    <w:p w14:paraId="71408D7C"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 xml:space="preserve">The LLM identifies the </w:t>
      </w:r>
      <w:r w:rsidRPr="00990B5C">
        <w:rPr>
          <w:rFonts w:ascii="Arial" w:hAnsi="Arial" w:cs="Arial"/>
          <w:i/>
          <w:iCs/>
          <w:sz w:val="28"/>
          <w:szCs w:val="28"/>
          <w:lang w:eastAsia="de-DE"/>
        </w:rPr>
        <w:t>condition</w:t>
      </w:r>
      <w:r w:rsidRPr="00990B5C">
        <w:rPr>
          <w:rFonts w:ascii="Arial" w:hAnsi="Arial" w:cs="Arial"/>
          <w:sz w:val="28"/>
          <w:szCs w:val="28"/>
          <w:lang w:eastAsia="de-DE"/>
        </w:rPr>
        <w:t xml:space="preserve"> (e.g., time, presence, environment), </w:t>
      </w:r>
      <w:r w:rsidRPr="00990B5C">
        <w:rPr>
          <w:rFonts w:ascii="Arial" w:hAnsi="Arial" w:cs="Arial"/>
          <w:i/>
          <w:iCs/>
          <w:sz w:val="28"/>
          <w:szCs w:val="28"/>
          <w:lang w:eastAsia="de-DE"/>
        </w:rPr>
        <w:t>required devices</w:t>
      </w:r>
      <w:r w:rsidRPr="00990B5C">
        <w:rPr>
          <w:rFonts w:ascii="Arial" w:hAnsi="Arial" w:cs="Arial"/>
          <w:sz w:val="28"/>
          <w:szCs w:val="28"/>
          <w:lang w:eastAsia="de-DE"/>
        </w:rPr>
        <w:t xml:space="preserve">, and </w:t>
      </w:r>
      <w:r w:rsidRPr="00990B5C">
        <w:rPr>
          <w:rFonts w:ascii="Arial" w:hAnsi="Arial" w:cs="Arial"/>
          <w:i/>
          <w:iCs/>
          <w:sz w:val="28"/>
          <w:szCs w:val="28"/>
          <w:lang w:eastAsia="de-DE"/>
        </w:rPr>
        <w:t>actions</w:t>
      </w:r>
      <w:r w:rsidRPr="00990B5C">
        <w:rPr>
          <w:rFonts w:ascii="Arial" w:hAnsi="Arial" w:cs="Arial"/>
          <w:sz w:val="28"/>
          <w:szCs w:val="28"/>
          <w:lang w:eastAsia="de-DE"/>
        </w:rPr>
        <w:t>.</w:t>
      </w:r>
    </w:p>
    <w:p w14:paraId="5480C70E"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A device-mapping engine matches the policy to available IoT devices (e.g., cameras, alarms, locks).</w:t>
      </w:r>
    </w:p>
    <w:p w14:paraId="6B614B69"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Vision-Based Verification</w:t>
      </w:r>
    </w:p>
    <w:p w14:paraId="0E96E77F"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If a policy requires visual input (e.g., detecting a person in a room), camera feeds are analyzed by a VLM.</w:t>
      </w:r>
    </w:p>
    <w:p w14:paraId="4E3B996D"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 xml:space="preserve">The VLM returns results in structured format (e.g., </w:t>
      </w:r>
      <w:proofErr w:type="spellStart"/>
      <w:r w:rsidRPr="00990B5C">
        <w:rPr>
          <w:rFonts w:ascii="Arial" w:hAnsi="Arial" w:cs="Arial"/>
          <w:sz w:val="28"/>
          <w:szCs w:val="28"/>
          <w:lang w:eastAsia="de-DE"/>
        </w:rPr>
        <w:t>person_detected</w:t>
      </w:r>
      <w:proofErr w:type="spellEnd"/>
      <w:r w:rsidRPr="00990B5C">
        <w:rPr>
          <w:rFonts w:ascii="Arial" w:hAnsi="Arial" w:cs="Arial"/>
          <w:sz w:val="28"/>
          <w:szCs w:val="28"/>
          <w:lang w:eastAsia="de-DE"/>
        </w:rPr>
        <w:t>=True).</w:t>
      </w:r>
    </w:p>
    <w:p w14:paraId="5F79BD77"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Task Scheduler and Executor</w:t>
      </w:r>
    </w:p>
    <w:p w14:paraId="5C667A63"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A scheduler ensures that the policy is checked and executed at the defined time interval.</w:t>
      </w:r>
    </w:p>
    <w:p w14:paraId="627200FA"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The executor sends commands to IoT devices in a standardized format (e.g., LOCK_</w:t>
      </w:r>
      <w:proofErr w:type="gramStart"/>
      <w:r w:rsidRPr="00990B5C">
        <w:rPr>
          <w:rFonts w:ascii="Arial" w:hAnsi="Arial" w:cs="Arial"/>
          <w:sz w:val="28"/>
          <w:szCs w:val="28"/>
          <w:lang w:eastAsia="de-DE"/>
        </w:rPr>
        <w:t>DOOR(</w:t>
      </w:r>
      <w:proofErr w:type="gramEnd"/>
      <w:r w:rsidRPr="00990B5C">
        <w:rPr>
          <w:rFonts w:ascii="Arial" w:hAnsi="Arial" w:cs="Arial"/>
          <w:sz w:val="28"/>
          <w:szCs w:val="28"/>
          <w:lang w:eastAsia="de-DE"/>
        </w:rPr>
        <w:t>room=1)).</w:t>
      </w:r>
    </w:p>
    <w:p w14:paraId="4A9C6EEE"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Feedback and Monitoring</w:t>
      </w:r>
    </w:p>
    <w:p w14:paraId="17FD828E" w14:textId="5A33B996" w:rsidR="00C807BE" w:rsidRPr="00990B5C" w:rsidRDefault="00990B5C" w:rsidP="00C807BE">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The system logs policy execution and outcomes for monitoring and validation.</w:t>
      </w:r>
    </w:p>
    <w:p w14:paraId="05F868E6" w14:textId="315342F7" w:rsidR="00990B5C" w:rsidRPr="0069598F" w:rsidRDefault="00990B5C" w:rsidP="00A20459">
      <w:pPr>
        <w:pStyle w:val="Heading2"/>
        <w:rPr>
          <w:lang w:eastAsia="de-DE"/>
        </w:rPr>
      </w:pPr>
      <w:bookmarkStart w:id="19" w:name="_Toc208367887"/>
      <w:r w:rsidRPr="0069598F">
        <w:rPr>
          <w:lang w:eastAsia="de-DE"/>
        </w:rPr>
        <w:t>Experimental Setup</w:t>
      </w:r>
      <w:bookmarkEnd w:id="19"/>
    </w:p>
    <w:p w14:paraId="25DCE89E" w14:textId="0656C29E"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Hardware:</w:t>
      </w:r>
      <w:r w:rsidRPr="00990B5C">
        <w:rPr>
          <w:rFonts w:ascii="Arial" w:hAnsi="Arial" w:cs="Arial"/>
          <w:sz w:val="28"/>
          <w:szCs w:val="28"/>
          <w:lang w:eastAsia="de-DE"/>
        </w:rPr>
        <w:t xml:space="preserve"> IoT devices such as cameras, alarms, and smart locks for demonstration. In case of limited hardware, virtual simulations or emulated IoT devices will be used.</w:t>
      </w:r>
    </w:p>
    <w:p w14:paraId="26D4BD8E" w14:textId="31DCCC3A"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Software:</w:t>
      </w:r>
      <w:r w:rsidRPr="00990B5C">
        <w:rPr>
          <w:rFonts w:ascii="Arial" w:hAnsi="Arial" w:cs="Arial"/>
          <w:sz w:val="28"/>
          <w:szCs w:val="28"/>
          <w:lang w:eastAsia="de-DE"/>
        </w:rPr>
        <w:t xml:space="preserve"> </w:t>
      </w:r>
      <w:r w:rsidR="00094CCD" w:rsidRPr="0069598F">
        <w:rPr>
          <w:rFonts w:ascii="Arial" w:hAnsi="Arial" w:cs="Arial"/>
          <w:sz w:val="28"/>
          <w:szCs w:val="28"/>
          <w:lang w:eastAsia="de-DE"/>
        </w:rPr>
        <w:t xml:space="preserve">Python-based environment with LLM/VLM integration, IoT simulators, and middleware for device orchestration. The </w:t>
      </w:r>
      <w:r w:rsidR="00094CCD" w:rsidRPr="0069598F">
        <w:rPr>
          <w:rFonts w:ascii="Arial" w:hAnsi="Arial" w:cs="Arial"/>
          <w:sz w:val="28"/>
          <w:szCs w:val="28"/>
          <w:lang w:eastAsia="de-DE"/>
        </w:rPr>
        <w:lastRenderedPageBreak/>
        <w:t xml:space="preserve">system can run either on a </w:t>
      </w:r>
      <w:r w:rsidR="00094CCD" w:rsidRPr="0069598F">
        <w:rPr>
          <w:rFonts w:ascii="Arial" w:hAnsi="Arial" w:cs="Arial"/>
          <w:b/>
          <w:bCs/>
          <w:sz w:val="28"/>
          <w:szCs w:val="28"/>
          <w:lang w:eastAsia="de-DE"/>
        </w:rPr>
        <w:t>local machine</w:t>
      </w:r>
      <w:r w:rsidR="00094CCD" w:rsidRPr="0069598F">
        <w:rPr>
          <w:rFonts w:ascii="Arial" w:hAnsi="Arial" w:cs="Arial"/>
          <w:sz w:val="28"/>
          <w:szCs w:val="28"/>
          <w:lang w:eastAsia="de-DE"/>
        </w:rPr>
        <w:t xml:space="preserve"> (for controlled testing and development) or on </w:t>
      </w:r>
      <w:r w:rsidR="00094CCD" w:rsidRPr="0069598F">
        <w:rPr>
          <w:rFonts w:ascii="Arial" w:hAnsi="Arial" w:cs="Arial"/>
          <w:b/>
          <w:bCs/>
          <w:sz w:val="28"/>
          <w:szCs w:val="28"/>
          <w:lang w:eastAsia="de-DE"/>
        </w:rPr>
        <w:t>cloud platforms</w:t>
      </w:r>
      <w:r w:rsidR="00094CCD" w:rsidRPr="0069598F">
        <w:rPr>
          <w:rFonts w:ascii="Arial" w:hAnsi="Arial" w:cs="Arial"/>
          <w:sz w:val="28"/>
          <w:szCs w:val="28"/>
          <w:lang w:eastAsia="de-DE"/>
        </w:rPr>
        <w:t xml:space="preserve"> (e.g., AWS IoT Core, Azure IoT Hub, or open-source IoT middleware like Node-RED/Home Assistant).</w:t>
      </w:r>
    </w:p>
    <w:p w14:paraId="4A78C75A" w14:textId="77777777"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Datasets:</w:t>
      </w:r>
      <w:r w:rsidRPr="00990B5C">
        <w:rPr>
          <w:rFonts w:ascii="Arial" w:hAnsi="Arial" w:cs="Arial"/>
          <w:sz w:val="28"/>
          <w:szCs w:val="28"/>
          <w:lang w:eastAsia="de-DE"/>
        </w:rPr>
        <w:t xml:space="preserve"> Publicly available image/video datasets for testing VLM-based detection (e.g., person detection datasets).</w:t>
      </w:r>
    </w:p>
    <w:p w14:paraId="1684AE93" w14:textId="4974CFA2" w:rsidR="00990B5C" w:rsidRPr="00990B5C" w:rsidRDefault="00990B5C" w:rsidP="0069598F">
      <w:pPr>
        <w:jc w:val="both"/>
        <w:rPr>
          <w:rFonts w:ascii="Arial" w:hAnsi="Arial" w:cs="Arial"/>
          <w:sz w:val="28"/>
          <w:szCs w:val="28"/>
          <w:lang w:eastAsia="de-DE"/>
        </w:rPr>
      </w:pPr>
    </w:p>
    <w:p w14:paraId="7B29FFEF" w14:textId="383E20FB" w:rsidR="00990B5C" w:rsidRPr="0069598F" w:rsidRDefault="00990B5C" w:rsidP="00A20459">
      <w:pPr>
        <w:pStyle w:val="Heading2"/>
        <w:rPr>
          <w:lang w:eastAsia="de-DE"/>
        </w:rPr>
      </w:pPr>
      <w:bookmarkStart w:id="20" w:name="_Toc208367888"/>
      <w:r w:rsidRPr="0069598F">
        <w:rPr>
          <w:lang w:eastAsia="de-DE"/>
        </w:rPr>
        <w:t>Method of Analysis</w:t>
      </w:r>
      <w:bookmarkEnd w:id="20"/>
    </w:p>
    <w:p w14:paraId="154C7F6B"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Functional Testing:</w:t>
      </w:r>
      <w:r w:rsidRPr="00990B5C">
        <w:rPr>
          <w:rFonts w:ascii="Arial" w:hAnsi="Arial" w:cs="Arial"/>
          <w:sz w:val="28"/>
          <w:szCs w:val="28"/>
          <w:lang w:eastAsia="de-DE"/>
        </w:rPr>
        <w:t xml:space="preserve"> Verify that policies written in natural language are correctly interpreted and executed.</w:t>
      </w:r>
    </w:p>
    <w:p w14:paraId="32C0EEA2"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Device Mapping Accuracy:</w:t>
      </w:r>
      <w:r w:rsidRPr="00990B5C">
        <w:rPr>
          <w:rFonts w:ascii="Arial" w:hAnsi="Arial" w:cs="Arial"/>
          <w:sz w:val="28"/>
          <w:szCs w:val="28"/>
          <w:lang w:eastAsia="de-DE"/>
        </w:rPr>
        <w:t xml:space="preserve"> Measure correctness of automatic IoT device selection against expected mappings.</w:t>
      </w:r>
    </w:p>
    <w:p w14:paraId="2E8F909F"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Vision Verification Accuracy:</w:t>
      </w:r>
      <w:r w:rsidRPr="00990B5C">
        <w:rPr>
          <w:rFonts w:ascii="Arial" w:hAnsi="Arial" w:cs="Arial"/>
          <w:sz w:val="28"/>
          <w:szCs w:val="28"/>
          <w:lang w:eastAsia="de-DE"/>
        </w:rPr>
        <w:t xml:space="preserve"> Evaluate VLM performance in detecting required conditions (e.g., presence of person, object, or activity).</w:t>
      </w:r>
    </w:p>
    <w:p w14:paraId="54AC0072"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System Performance:</w:t>
      </w:r>
      <w:r w:rsidRPr="00990B5C">
        <w:rPr>
          <w:rFonts w:ascii="Arial" w:hAnsi="Arial" w:cs="Arial"/>
          <w:sz w:val="28"/>
          <w:szCs w:val="28"/>
          <w:lang w:eastAsia="de-DE"/>
        </w:rPr>
        <w:t xml:space="preserve"> Measure response time, policy execution reliability, and scalability with multiple devices.</w:t>
      </w:r>
    </w:p>
    <w:p w14:paraId="659A09B3" w14:textId="214E6873" w:rsidR="00990B5C" w:rsidRPr="00990B5C" w:rsidRDefault="00990B5C" w:rsidP="0069598F">
      <w:pPr>
        <w:jc w:val="both"/>
        <w:rPr>
          <w:rFonts w:ascii="Arial" w:hAnsi="Arial" w:cs="Arial"/>
          <w:sz w:val="28"/>
          <w:szCs w:val="28"/>
          <w:lang w:eastAsia="de-DE"/>
        </w:rPr>
      </w:pPr>
    </w:p>
    <w:p w14:paraId="617314A2" w14:textId="46A0A3D0" w:rsidR="00990B5C" w:rsidRPr="0069598F" w:rsidRDefault="00990B5C" w:rsidP="00C8430E">
      <w:pPr>
        <w:pStyle w:val="Heading2"/>
        <w:rPr>
          <w:lang w:eastAsia="de-DE"/>
        </w:rPr>
      </w:pPr>
      <w:bookmarkStart w:id="21" w:name="_Toc208367889"/>
      <w:r w:rsidRPr="0069598F">
        <w:rPr>
          <w:lang w:eastAsia="de-DE"/>
        </w:rPr>
        <w:t>Expected Outcomes</w:t>
      </w:r>
      <w:bookmarkEnd w:id="21"/>
    </w:p>
    <w:p w14:paraId="16EB6751"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A working prototype that allows managers to define policies in natural language.</w:t>
      </w:r>
    </w:p>
    <w:p w14:paraId="5FE74772"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Automatic IoT device mapping and orchestration based on defined policies.</w:t>
      </w:r>
    </w:p>
    <w:p w14:paraId="46ACC305"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Integration of VLM for real-time visual verification of conditions.</w:t>
      </w:r>
    </w:p>
    <w:p w14:paraId="51D8C091" w14:textId="799FA14C" w:rsidR="00E95AD4" w:rsidRDefault="00990B5C" w:rsidP="00E95AD4">
      <w:pPr>
        <w:numPr>
          <w:ilvl w:val="0"/>
          <w:numId w:val="10"/>
        </w:numPr>
        <w:jc w:val="both"/>
        <w:rPr>
          <w:rFonts w:ascii="Arial" w:hAnsi="Arial" w:cs="Arial"/>
          <w:sz w:val="28"/>
          <w:szCs w:val="28"/>
          <w:lang w:eastAsia="de-DE"/>
        </w:rPr>
      </w:pPr>
      <w:r w:rsidRPr="00990B5C">
        <w:rPr>
          <w:rFonts w:ascii="Arial" w:hAnsi="Arial" w:cs="Arial"/>
          <w:sz w:val="28"/>
          <w:szCs w:val="28"/>
          <w:lang w:eastAsia="de-DE"/>
        </w:rPr>
        <w:t>A user-friendly, scalable system that demonstrates practical applications in industrial safety, monitoring, and automation.</w:t>
      </w:r>
    </w:p>
    <w:p w14:paraId="7F7A8F4C" w14:textId="77777777" w:rsidR="00C807BE" w:rsidRDefault="00C807BE" w:rsidP="00C807BE">
      <w:pPr>
        <w:jc w:val="both"/>
        <w:rPr>
          <w:rFonts w:ascii="Arial" w:hAnsi="Arial" w:cs="Arial"/>
          <w:sz w:val="28"/>
          <w:szCs w:val="28"/>
          <w:lang w:eastAsia="de-DE"/>
        </w:rPr>
      </w:pPr>
    </w:p>
    <w:p w14:paraId="0A163625" w14:textId="77777777" w:rsidR="00C8430E" w:rsidRDefault="00C8430E" w:rsidP="00C807BE">
      <w:pPr>
        <w:jc w:val="both"/>
        <w:rPr>
          <w:rFonts w:ascii="Arial" w:hAnsi="Arial" w:cs="Arial"/>
          <w:sz w:val="28"/>
          <w:szCs w:val="28"/>
          <w:lang w:eastAsia="de-DE"/>
        </w:rPr>
      </w:pPr>
    </w:p>
    <w:p w14:paraId="414495B1" w14:textId="77777777" w:rsidR="00C8430E" w:rsidRDefault="00C8430E" w:rsidP="00C807BE">
      <w:pPr>
        <w:jc w:val="both"/>
        <w:rPr>
          <w:rFonts w:ascii="Arial" w:hAnsi="Arial" w:cs="Arial"/>
          <w:sz w:val="28"/>
          <w:szCs w:val="28"/>
          <w:lang w:eastAsia="de-DE"/>
        </w:rPr>
      </w:pPr>
    </w:p>
    <w:p w14:paraId="76B28788" w14:textId="77777777" w:rsidR="00C807BE" w:rsidRPr="00C807BE" w:rsidRDefault="00C807BE" w:rsidP="00C807BE">
      <w:pPr>
        <w:jc w:val="both"/>
        <w:rPr>
          <w:rFonts w:ascii="Arial" w:hAnsi="Arial" w:cs="Arial"/>
          <w:sz w:val="28"/>
          <w:szCs w:val="28"/>
          <w:lang w:eastAsia="de-DE"/>
        </w:rPr>
      </w:pPr>
    </w:p>
    <w:p w14:paraId="6DBE2CA0" w14:textId="648DC5A7" w:rsidR="00E95AD4" w:rsidRPr="00C8430E" w:rsidRDefault="0044360A" w:rsidP="00C8430E">
      <w:pPr>
        <w:pStyle w:val="Heading2"/>
        <w:rPr>
          <w:lang w:eastAsia="de-DE"/>
        </w:rPr>
      </w:pPr>
      <w:bookmarkStart w:id="22" w:name="_Toc208367890"/>
      <w:r w:rsidRPr="0069598F">
        <w:rPr>
          <w:rFonts w:cs="Arial"/>
          <w:b w:val="0"/>
          <w:bCs/>
          <w:noProof/>
          <w:szCs w:val="28"/>
          <w:lang w:eastAsia="de-DE"/>
        </w:rPr>
        <w:lastRenderedPageBreak/>
        <w:drawing>
          <wp:anchor distT="0" distB="0" distL="114300" distR="114300" simplePos="0" relativeHeight="251661312" behindDoc="0" locked="0" layoutInCell="1" allowOverlap="1" wp14:anchorId="628FBE4C" wp14:editId="4449E360">
            <wp:simplePos x="0" y="0"/>
            <wp:positionH relativeFrom="column">
              <wp:posOffset>-322331</wp:posOffset>
            </wp:positionH>
            <wp:positionV relativeFrom="paragraph">
              <wp:posOffset>239257</wp:posOffset>
            </wp:positionV>
            <wp:extent cx="3143250" cy="8477885"/>
            <wp:effectExtent l="0" t="0" r="0" b="0"/>
            <wp:wrapNone/>
            <wp:docPr id="133603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8562" name="Picture 1336038562"/>
                    <pic:cNvPicPr/>
                  </pic:nvPicPr>
                  <pic:blipFill>
                    <a:blip r:embed="rId9">
                      <a:extLst>
                        <a:ext uri="{28A0092B-C50C-407E-A947-70E740481C1C}">
                          <a14:useLocalDpi xmlns:a14="http://schemas.microsoft.com/office/drawing/2010/main" val="0"/>
                        </a:ext>
                      </a:extLst>
                    </a:blip>
                    <a:stretch>
                      <a:fillRect/>
                    </a:stretch>
                  </pic:blipFill>
                  <pic:spPr>
                    <a:xfrm>
                      <a:off x="0" y="0"/>
                      <a:ext cx="3143250" cy="8477885"/>
                    </a:xfrm>
                    <a:prstGeom prst="rect">
                      <a:avLst/>
                    </a:prstGeom>
                  </pic:spPr>
                </pic:pic>
              </a:graphicData>
            </a:graphic>
            <wp14:sizeRelH relativeFrom="margin">
              <wp14:pctWidth>0</wp14:pctWidth>
            </wp14:sizeRelH>
            <wp14:sizeRelV relativeFrom="margin">
              <wp14:pctHeight>0</wp14:pctHeight>
            </wp14:sizeRelV>
          </wp:anchor>
        </w:drawing>
      </w:r>
      <w:r w:rsidR="00E95AD4" w:rsidRPr="00C8430E">
        <w:rPr>
          <w:lang w:eastAsia="de-DE"/>
        </w:rPr>
        <w:t>Block Diagram</w:t>
      </w:r>
      <w:r w:rsidR="00371E72" w:rsidRPr="00C8430E">
        <w:rPr>
          <w:lang w:eastAsia="de-DE"/>
        </w:rPr>
        <w:t xml:space="preserve">                                              </w:t>
      </w:r>
      <w:r w:rsidR="00C8430E">
        <w:rPr>
          <w:lang w:eastAsia="de-DE"/>
        </w:rPr>
        <w:tab/>
      </w:r>
      <w:r w:rsidR="00C8430E">
        <w:rPr>
          <w:lang w:eastAsia="de-DE"/>
        </w:rPr>
        <w:tab/>
      </w:r>
      <w:r w:rsidR="00E95AD4" w:rsidRPr="00C8430E">
        <w:rPr>
          <w:lang w:eastAsia="de-DE"/>
        </w:rPr>
        <w:t>Flow Chart</w:t>
      </w:r>
      <w:bookmarkEnd w:id="22"/>
    </w:p>
    <w:p w14:paraId="64DF47D9" w14:textId="1904B483" w:rsidR="00990B5C" w:rsidRPr="0069598F" w:rsidRDefault="00C807BE" w:rsidP="00990B5C">
      <w:pPr>
        <w:rPr>
          <w:rFonts w:ascii="Arial" w:hAnsi="Arial" w:cs="Arial"/>
          <w:lang w:eastAsia="de-DE"/>
        </w:rPr>
      </w:pPr>
      <w:r w:rsidRPr="0069598F">
        <w:rPr>
          <w:rFonts w:ascii="Arial" w:hAnsi="Arial" w:cs="Arial"/>
          <w:b/>
          <w:bCs/>
          <w:noProof/>
          <w:sz w:val="28"/>
          <w:szCs w:val="28"/>
          <w:lang w:eastAsia="de-DE"/>
        </w:rPr>
        <w:drawing>
          <wp:anchor distT="0" distB="0" distL="114300" distR="114300" simplePos="0" relativeHeight="251662336" behindDoc="0" locked="0" layoutInCell="1" allowOverlap="1" wp14:anchorId="3B2AB287" wp14:editId="03743017">
            <wp:simplePos x="0" y="0"/>
            <wp:positionH relativeFrom="column">
              <wp:posOffset>3416300</wp:posOffset>
            </wp:positionH>
            <wp:positionV relativeFrom="paragraph">
              <wp:posOffset>8255</wp:posOffset>
            </wp:positionV>
            <wp:extent cx="2533650" cy="8716645"/>
            <wp:effectExtent l="0" t="0" r="0" b="8255"/>
            <wp:wrapNone/>
            <wp:docPr id="2063676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76171" name="Picture 2063676171"/>
                    <pic:cNvPicPr/>
                  </pic:nvPicPr>
                  <pic:blipFill>
                    <a:blip r:embed="rId10">
                      <a:extLst>
                        <a:ext uri="{28A0092B-C50C-407E-A947-70E740481C1C}">
                          <a14:useLocalDpi xmlns:a14="http://schemas.microsoft.com/office/drawing/2010/main" val="0"/>
                        </a:ext>
                      </a:extLst>
                    </a:blip>
                    <a:stretch>
                      <a:fillRect/>
                    </a:stretch>
                  </pic:blipFill>
                  <pic:spPr>
                    <a:xfrm>
                      <a:off x="0" y="0"/>
                      <a:ext cx="2543598" cy="8750870"/>
                    </a:xfrm>
                    <a:prstGeom prst="rect">
                      <a:avLst/>
                    </a:prstGeom>
                  </pic:spPr>
                </pic:pic>
              </a:graphicData>
            </a:graphic>
            <wp14:sizeRelH relativeFrom="margin">
              <wp14:pctWidth>0</wp14:pctWidth>
            </wp14:sizeRelH>
            <wp14:sizeRelV relativeFrom="margin">
              <wp14:pctHeight>0</wp14:pctHeight>
            </wp14:sizeRelV>
          </wp:anchor>
        </w:drawing>
      </w:r>
      <w:r w:rsidR="00371E72" w:rsidRPr="0069598F">
        <w:rPr>
          <w:rFonts w:ascii="Arial" w:hAnsi="Arial" w:cs="Arial"/>
          <w:lang w:eastAsia="de-DE"/>
        </w:rPr>
        <w:br w:type="page"/>
      </w:r>
    </w:p>
    <w:p w14:paraId="20E07EBA" w14:textId="77777777" w:rsidR="0076547C" w:rsidRPr="0069598F" w:rsidRDefault="0076547C" w:rsidP="00C8430E">
      <w:pPr>
        <w:pStyle w:val="Heading1"/>
        <w:rPr>
          <w:rFonts w:eastAsia="Times New Roman"/>
        </w:rPr>
      </w:pPr>
      <w:bookmarkStart w:id="23" w:name="_Toc208367891"/>
      <w:r w:rsidRPr="0069598F">
        <w:rPr>
          <w:rFonts w:eastAsia="Times New Roman"/>
        </w:rPr>
        <w:lastRenderedPageBreak/>
        <w:t>Budget Details</w:t>
      </w:r>
      <w:bookmarkEnd w:id="23"/>
    </w:p>
    <w:p w14:paraId="5F6A7990" w14:textId="33F62971"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5EB8921C" w14:textId="739592ED" w:rsidR="00094CCD" w:rsidRPr="00094CCD" w:rsidRDefault="00094CCD" w:rsidP="00094CCD">
      <w:pPr>
        <w:rPr>
          <w:rFonts w:ascii="Arial" w:hAnsi="Arial" w:cs="Arial"/>
          <w:sz w:val="28"/>
          <w:szCs w:val="28"/>
          <w:lang w:eastAsia="de-DE"/>
        </w:rPr>
      </w:pPr>
      <w:r w:rsidRPr="00094CCD">
        <w:rPr>
          <w:rFonts w:ascii="Arial" w:hAnsi="Arial" w:cs="Arial"/>
          <w:sz w:val="28"/>
          <w:szCs w:val="28"/>
          <w:lang w:eastAsia="de-DE"/>
        </w:rPr>
        <w:t>The proposed project is primarily software-driven, with the majority of work carried out on a local machine for development and testing. However, certain costs are expected for IoT hardware components and optional cloud services.</w:t>
      </w:r>
    </w:p>
    <w:tbl>
      <w:tblPr>
        <w:tblStyle w:val="TableGridLight"/>
        <w:tblW w:w="0" w:type="auto"/>
        <w:tblLook w:val="04A0" w:firstRow="1" w:lastRow="0" w:firstColumn="1" w:lastColumn="0" w:noHBand="0" w:noVBand="1"/>
      </w:tblPr>
      <w:tblGrid>
        <w:gridCol w:w="3160"/>
        <w:gridCol w:w="3955"/>
        <w:gridCol w:w="2235"/>
      </w:tblGrid>
      <w:tr w:rsidR="00094CCD" w:rsidRPr="00094CCD" w14:paraId="1F3CB24A" w14:textId="77777777" w:rsidTr="00094CCD">
        <w:tc>
          <w:tcPr>
            <w:tcW w:w="0" w:type="auto"/>
            <w:hideMark/>
          </w:tcPr>
          <w:p w14:paraId="69CA1C27" w14:textId="12F43481"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Module / Resource</w:t>
            </w:r>
          </w:p>
        </w:tc>
        <w:tc>
          <w:tcPr>
            <w:tcW w:w="0" w:type="auto"/>
            <w:hideMark/>
          </w:tcPr>
          <w:p w14:paraId="09A6F829" w14:textId="6CB0887D"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Description</w:t>
            </w:r>
          </w:p>
        </w:tc>
        <w:tc>
          <w:tcPr>
            <w:tcW w:w="0" w:type="auto"/>
            <w:hideMark/>
          </w:tcPr>
          <w:p w14:paraId="658AF743" w14:textId="116BD8D2"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Estimated Cost (PKR)</w:t>
            </w:r>
          </w:p>
        </w:tc>
      </w:tr>
      <w:tr w:rsidR="00094CCD" w:rsidRPr="00094CCD" w14:paraId="6BD44C58" w14:textId="77777777" w:rsidTr="00094CCD">
        <w:tc>
          <w:tcPr>
            <w:tcW w:w="0" w:type="auto"/>
            <w:hideMark/>
          </w:tcPr>
          <w:p w14:paraId="76907867" w14:textId="6EBD6EC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Local Machine / Laptop</w:t>
            </w:r>
          </w:p>
        </w:tc>
        <w:tc>
          <w:tcPr>
            <w:tcW w:w="0" w:type="auto"/>
            <w:hideMark/>
          </w:tcPr>
          <w:p w14:paraId="1F67F81D" w14:textId="40D855F0"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Existing personal computer for development</w:t>
            </w:r>
          </w:p>
        </w:tc>
        <w:tc>
          <w:tcPr>
            <w:tcW w:w="0" w:type="auto"/>
            <w:hideMark/>
          </w:tcPr>
          <w:p w14:paraId="72A62B34" w14:textId="19A47C6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0 (already available)</w:t>
            </w:r>
          </w:p>
        </w:tc>
      </w:tr>
      <w:tr w:rsidR="00094CCD" w:rsidRPr="00094CCD" w14:paraId="5BDFA13F" w14:textId="77777777" w:rsidTr="00094CCD">
        <w:tc>
          <w:tcPr>
            <w:tcW w:w="0" w:type="auto"/>
            <w:hideMark/>
          </w:tcPr>
          <w:p w14:paraId="4A81BFE2" w14:textId="4EFE6372"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IoT Cameras (2–3 units)</w:t>
            </w:r>
          </w:p>
        </w:tc>
        <w:tc>
          <w:tcPr>
            <w:tcW w:w="0" w:type="auto"/>
            <w:hideMark/>
          </w:tcPr>
          <w:p w14:paraId="6EAB1AF0" w14:textId="4574D6B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For visual monitoring (can use USB/web cameras)</w:t>
            </w:r>
          </w:p>
        </w:tc>
        <w:tc>
          <w:tcPr>
            <w:tcW w:w="0" w:type="auto"/>
            <w:hideMark/>
          </w:tcPr>
          <w:p w14:paraId="35356139" w14:textId="459F32B5"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15,000 – 20,000</w:t>
            </w:r>
          </w:p>
        </w:tc>
      </w:tr>
      <w:tr w:rsidR="00094CCD" w:rsidRPr="00094CCD" w14:paraId="18E32885" w14:textId="77777777" w:rsidTr="00094CCD">
        <w:tc>
          <w:tcPr>
            <w:tcW w:w="0" w:type="auto"/>
            <w:hideMark/>
          </w:tcPr>
          <w:p w14:paraId="2D39CA0D" w14:textId="36E04D73"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Smart Alarms / Buzzers</w:t>
            </w:r>
          </w:p>
        </w:tc>
        <w:tc>
          <w:tcPr>
            <w:tcW w:w="0" w:type="auto"/>
            <w:hideMark/>
          </w:tcPr>
          <w:p w14:paraId="1D09183C" w14:textId="3339BDE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For testing automated alert execution</w:t>
            </w:r>
          </w:p>
        </w:tc>
        <w:tc>
          <w:tcPr>
            <w:tcW w:w="0" w:type="auto"/>
            <w:hideMark/>
          </w:tcPr>
          <w:p w14:paraId="00F38287"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5,000 – 7,000</w:t>
            </w:r>
          </w:p>
        </w:tc>
      </w:tr>
      <w:tr w:rsidR="00094CCD" w:rsidRPr="00094CCD" w14:paraId="416FD46F" w14:textId="77777777" w:rsidTr="00094CCD">
        <w:tc>
          <w:tcPr>
            <w:tcW w:w="0" w:type="auto"/>
            <w:hideMark/>
          </w:tcPr>
          <w:p w14:paraId="5D9647FD" w14:textId="5A466F10"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Smart Lock (1 unit)</w:t>
            </w:r>
          </w:p>
        </w:tc>
        <w:tc>
          <w:tcPr>
            <w:tcW w:w="0" w:type="auto"/>
            <w:hideMark/>
          </w:tcPr>
          <w:p w14:paraId="695499CD" w14:textId="3CE1DF68"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To simulate access control policies</w:t>
            </w:r>
          </w:p>
        </w:tc>
        <w:tc>
          <w:tcPr>
            <w:tcW w:w="0" w:type="auto"/>
            <w:hideMark/>
          </w:tcPr>
          <w:p w14:paraId="6D9D2A62" w14:textId="6BD3ACE9"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8,000 – 10,000</w:t>
            </w:r>
          </w:p>
        </w:tc>
      </w:tr>
      <w:tr w:rsidR="00094CCD" w:rsidRPr="00094CCD" w14:paraId="64CAE140" w14:textId="77777777" w:rsidTr="00094CCD">
        <w:tc>
          <w:tcPr>
            <w:tcW w:w="0" w:type="auto"/>
            <w:hideMark/>
          </w:tcPr>
          <w:p w14:paraId="7A357046" w14:textId="740729AC"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IoT Controller / Microcontroller</w:t>
            </w:r>
          </w:p>
        </w:tc>
        <w:tc>
          <w:tcPr>
            <w:tcW w:w="0" w:type="auto"/>
            <w:hideMark/>
          </w:tcPr>
          <w:p w14:paraId="6F213858" w14:textId="7DD51D1A"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(e.g., Raspberry Pi / ESP32) for device integration</w:t>
            </w:r>
          </w:p>
        </w:tc>
        <w:tc>
          <w:tcPr>
            <w:tcW w:w="0" w:type="auto"/>
            <w:hideMark/>
          </w:tcPr>
          <w:p w14:paraId="687B7F2D" w14:textId="373077A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10,000 – 12,000</w:t>
            </w:r>
          </w:p>
        </w:tc>
      </w:tr>
      <w:tr w:rsidR="00094CCD" w:rsidRPr="00094CCD" w14:paraId="2052D056" w14:textId="77777777" w:rsidTr="00094CCD">
        <w:tc>
          <w:tcPr>
            <w:tcW w:w="0" w:type="auto"/>
            <w:hideMark/>
          </w:tcPr>
          <w:p w14:paraId="56303069" w14:textId="169F0A6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Cloud Services (Optional)</w:t>
            </w:r>
          </w:p>
        </w:tc>
        <w:tc>
          <w:tcPr>
            <w:tcW w:w="0" w:type="auto"/>
            <w:hideMark/>
          </w:tcPr>
          <w:p w14:paraId="11BE1605" w14:textId="793BD7E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Hosting, IoT hubs, or LLM API usage (trial/monthly)</w:t>
            </w:r>
          </w:p>
        </w:tc>
        <w:tc>
          <w:tcPr>
            <w:tcW w:w="0" w:type="auto"/>
            <w:hideMark/>
          </w:tcPr>
          <w:p w14:paraId="445F8A8B" w14:textId="424E9D0A"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5,000 – 8,000</w:t>
            </w:r>
          </w:p>
        </w:tc>
      </w:tr>
      <w:tr w:rsidR="00094CCD" w:rsidRPr="00094CCD" w14:paraId="1B82FEE9" w14:textId="77777777" w:rsidTr="00094CCD">
        <w:tc>
          <w:tcPr>
            <w:tcW w:w="0" w:type="auto"/>
            <w:hideMark/>
          </w:tcPr>
          <w:p w14:paraId="240F44EB"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Miscellaneous</w:t>
            </w:r>
          </w:p>
        </w:tc>
        <w:tc>
          <w:tcPr>
            <w:tcW w:w="0" w:type="auto"/>
            <w:hideMark/>
          </w:tcPr>
          <w:p w14:paraId="78D39E65"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Cables, connectors, power adapters, etc.</w:t>
            </w:r>
          </w:p>
        </w:tc>
        <w:tc>
          <w:tcPr>
            <w:tcW w:w="0" w:type="auto"/>
            <w:hideMark/>
          </w:tcPr>
          <w:p w14:paraId="69707D47" w14:textId="15E51F13"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2,000 – 3,000</w:t>
            </w:r>
          </w:p>
        </w:tc>
      </w:tr>
    </w:tbl>
    <w:p w14:paraId="7E86E927" w14:textId="77777777" w:rsidR="00094CCD" w:rsidRPr="0069598F" w:rsidRDefault="00094CCD" w:rsidP="00094CCD">
      <w:pPr>
        <w:rPr>
          <w:rFonts w:ascii="Arial" w:hAnsi="Arial" w:cs="Arial"/>
          <w:lang w:eastAsia="de-DE"/>
        </w:rPr>
      </w:pPr>
    </w:p>
    <w:p w14:paraId="40EEFB4A" w14:textId="640D94FA" w:rsidR="00E95AD4" w:rsidRPr="0069598F" w:rsidRDefault="0076547C" w:rsidP="00C8430E">
      <w:pPr>
        <w:pStyle w:val="Heading1"/>
        <w:rPr>
          <w:rFonts w:eastAsia="Times New Roman"/>
          <w:lang w:eastAsia="de-DE"/>
        </w:rPr>
      </w:pPr>
      <w:bookmarkStart w:id="24" w:name="_Toc208367892"/>
      <w:r w:rsidRPr="0069598F">
        <w:rPr>
          <w:rFonts w:eastAsia="Times New Roman"/>
        </w:rPr>
        <w:t>Project Implementation Schedule</w:t>
      </w:r>
      <w:bookmarkEnd w:id="24"/>
    </w:p>
    <w:p w14:paraId="34DDADB6"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tbl>
      <w:tblPr>
        <w:tblStyle w:val="TableGridLight"/>
        <w:tblW w:w="0" w:type="auto"/>
        <w:tblLook w:val="04A0" w:firstRow="1" w:lastRow="0" w:firstColumn="1" w:lastColumn="0" w:noHBand="0" w:noVBand="1"/>
      </w:tblPr>
      <w:tblGrid>
        <w:gridCol w:w="1795"/>
        <w:gridCol w:w="1080"/>
        <w:gridCol w:w="1060"/>
        <w:gridCol w:w="1060"/>
        <w:gridCol w:w="1060"/>
        <w:gridCol w:w="1060"/>
        <w:gridCol w:w="1304"/>
      </w:tblGrid>
      <w:tr w:rsidR="00E95AD4" w:rsidRPr="0069598F" w14:paraId="2CE6D698" w14:textId="77777777" w:rsidTr="00E95AD4">
        <w:tc>
          <w:tcPr>
            <w:tcW w:w="1795" w:type="dxa"/>
            <w:hideMark/>
          </w:tcPr>
          <w:p w14:paraId="1AB8133B"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b/>
                <w:bCs/>
                <w:lang w:eastAsia="de-DE"/>
              </w:rPr>
            </w:pPr>
            <w:r w:rsidRPr="00E95AD4">
              <w:rPr>
                <w:rFonts w:ascii="Arial" w:eastAsia="Times New Roman" w:hAnsi="Arial" w:cs="Arial"/>
                <w:b/>
                <w:bCs/>
                <w:lang w:eastAsia="de-DE"/>
              </w:rPr>
              <w:t>Activity</w:t>
            </w:r>
          </w:p>
        </w:tc>
        <w:tc>
          <w:tcPr>
            <w:tcW w:w="1080" w:type="dxa"/>
            <w:hideMark/>
          </w:tcPr>
          <w:p w14:paraId="22C686BE" w14:textId="77777777"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 1–2</w:t>
            </w:r>
          </w:p>
        </w:tc>
        <w:tc>
          <w:tcPr>
            <w:tcW w:w="0" w:type="auto"/>
            <w:hideMark/>
          </w:tcPr>
          <w:p w14:paraId="352BE55D" w14:textId="75C182FC"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 3</w:t>
            </w:r>
          </w:p>
        </w:tc>
        <w:tc>
          <w:tcPr>
            <w:tcW w:w="0" w:type="auto"/>
            <w:hideMark/>
          </w:tcPr>
          <w:p w14:paraId="700AFF6B" w14:textId="27F73429"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4</w:t>
            </w:r>
          </w:p>
        </w:tc>
        <w:tc>
          <w:tcPr>
            <w:tcW w:w="0" w:type="auto"/>
            <w:hideMark/>
          </w:tcPr>
          <w:p w14:paraId="70F59584" w14:textId="362FADFA"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5</w:t>
            </w:r>
          </w:p>
        </w:tc>
        <w:tc>
          <w:tcPr>
            <w:tcW w:w="0" w:type="auto"/>
            <w:hideMark/>
          </w:tcPr>
          <w:p w14:paraId="1875EDA7" w14:textId="56A4BEDE"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w:t>
            </w:r>
            <w:r w:rsidRPr="0069598F">
              <w:rPr>
                <w:rFonts w:ascii="Arial" w:eastAsia="Times New Roman" w:hAnsi="Arial" w:cs="Arial"/>
                <w:b/>
                <w:bCs/>
                <w:lang w:eastAsia="de-DE"/>
              </w:rPr>
              <w:t xml:space="preserve"> 6</w:t>
            </w:r>
          </w:p>
        </w:tc>
        <w:tc>
          <w:tcPr>
            <w:tcW w:w="0" w:type="auto"/>
            <w:hideMark/>
          </w:tcPr>
          <w:p w14:paraId="7F2AED84" w14:textId="2B74262B"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7</w:t>
            </w:r>
            <w:r w:rsidRPr="00E95AD4">
              <w:rPr>
                <w:rFonts w:ascii="Arial" w:eastAsia="Times New Roman" w:hAnsi="Arial" w:cs="Arial"/>
                <w:b/>
                <w:bCs/>
                <w:lang w:eastAsia="de-DE"/>
              </w:rPr>
              <w:t>–</w:t>
            </w:r>
            <w:r w:rsidRPr="0069598F">
              <w:rPr>
                <w:rFonts w:ascii="Arial" w:eastAsia="Times New Roman" w:hAnsi="Arial" w:cs="Arial"/>
                <w:b/>
                <w:bCs/>
                <w:lang w:eastAsia="de-DE"/>
              </w:rPr>
              <w:t>8</w:t>
            </w:r>
          </w:p>
        </w:tc>
      </w:tr>
      <w:tr w:rsidR="00E95AD4" w:rsidRPr="0069598F" w14:paraId="4314E6EF" w14:textId="77777777" w:rsidTr="00E95AD4">
        <w:tc>
          <w:tcPr>
            <w:tcW w:w="1795" w:type="dxa"/>
            <w:hideMark/>
          </w:tcPr>
          <w:p w14:paraId="2EC33F97"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Literature Collection &amp; Background Study</w:t>
            </w:r>
          </w:p>
        </w:tc>
        <w:tc>
          <w:tcPr>
            <w:tcW w:w="1080" w:type="dxa"/>
            <w:hideMark/>
          </w:tcPr>
          <w:p w14:paraId="136B4A71" w14:textId="6B6FE894"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1613889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066B39BC"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A929BF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5763530"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2E33FD6" w14:textId="299821A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772B247F" w14:textId="77777777" w:rsidTr="00E95AD4">
        <w:tc>
          <w:tcPr>
            <w:tcW w:w="1795" w:type="dxa"/>
            <w:hideMark/>
          </w:tcPr>
          <w:p w14:paraId="13EC31C6"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Requirement Analysis &amp; Problem Definition</w:t>
            </w:r>
          </w:p>
        </w:tc>
        <w:tc>
          <w:tcPr>
            <w:tcW w:w="1080" w:type="dxa"/>
            <w:hideMark/>
          </w:tcPr>
          <w:p w14:paraId="673E2F5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7AA7E69"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42C05444"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76D918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17536F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8CBA2A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3E6C2B73" w14:textId="77777777" w:rsidTr="00E95AD4">
        <w:tc>
          <w:tcPr>
            <w:tcW w:w="1795" w:type="dxa"/>
            <w:hideMark/>
          </w:tcPr>
          <w:p w14:paraId="4D2421CF"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lastRenderedPageBreak/>
              <w:t>System Design &amp; Architecture Finalization</w:t>
            </w:r>
          </w:p>
        </w:tc>
        <w:tc>
          <w:tcPr>
            <w:tcW w:w="1080" w:type="dxa"/>
            <w:hideMark/>
          </w:tcPr>
          <w:p w14:paraId="7E31DDD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A183A3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E7DA040"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64799C6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871FDA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81CA82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12D579BF" w14:textId="77777777" w:rsidTr="00E95AD4">
        <w:tc>
          <w:tcPr>
            <w:tcW w:w="1795" w:type="dxa"/>
            <w:hideMark/>
          </w:tcPr>
          <w:p w14:paraId="56CBAC99"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Module Development (LLM + Policy Engine)</w:t>
            </w:r>
          </w:p>
        </w:tc>
        <w:tc>
          <w:tcPr>
            <w:tcW w:w="1080" w:type="dxa"/>
            <w:hideMark/>
          </w:tcPr>
          <w:p w14:paraId="5EA950E8"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091C0A1"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297ACF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FD45135"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6F3C3C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4E1BB2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2ADFC549" w14:textId="77777777" w:rsidTr="00E95AD4">
        <w:tc>
          <w:tcPr>
            <w:tcW w:w="1795" w:type="dxa"/>
            <w:hideMark/>
          </w:tcPr>
          <w:p w14:paraId="22AC5F3E"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Integration of VLM &amp; IoT Device Simulation</w:t>
            </w:r>
          </w:p>
        </w:tc>
        <w:tc>
          <w:tcPr>
            <w:tcW w:w="1080" w:type="dxa"/>
            <w:hideMark/>
          </w:tcPr>
          <w:p w14:paraId="49CE929B"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4DB30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7D80A2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60B603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D78536A"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7C24CD2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6BAC1C41" w14:textId="77777777" w:rsidTr="00E95AD4">
        <w:tc>
          <w:tcPr>
            <w:tcW w:w="1795" w:type="dxa"/>
            <w:hideMark/>
          </w:tcPr>
          <w:p w14:paraId="65A05344"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Testing, Debugging &amp; Performance Evaluation</w:t>
            </w:r>
          </w:p>
        </w:tc>
        <w:tc>
          <w:tcPr>
            <w:tcW w:w="1080" w:type="dxa"/>
            <w:hideMark/>
          </w:tcPr>
          <w:p w14:paraId="52A7380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41E87E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2510E7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0AA60CF6"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F4BDF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CC1A38D"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r w:rsidR="00E95AD4" w:rsidRPr="0069598F" w14:paraId="109F49A0" w14:textId="77777777" w:rsidTr="00E95AD4">
        <w:tc>
          <w:tcPr>
            <w:tcW w:w="1795" w:type="dxa"/>
            <w:hideMark/>
          </w:tcPr>
          <w:p w14:paraId="44C4E71E"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Result Analysis &amp; Documentation</w:t>
            </w:r>
          </w:p>
        </w:tc>
        <w:tc>
          <w:tcPr>
            <w:tcW w:w="1080" w:type="dxa"/>
            <w:hideMark/>
          </w:tcPr>
          <w:p w14:paraId="50E34D54"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B1A6AC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F7F374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E78503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8AB563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017EB00"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r w:rsidR="00E95AD4" w:rsidRPr="0069598F" w14:paraId="572AFE5A" w14:textId="77777777" w:rsidTr="00E95AD4">
        <w:tc>
          <w:tcPr>
            <w:tcW w:w="1795" w:type="dxa"/>
            <w:hideMark/>
          </w:tcPr>
          <w:p w14:paraId="49D844CF" w14:textId="77777777"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lang w:eastAsia="de-DE"/>
              </w:rPr>
            </w:pPr>
            <w:r w:rsidRPr="00E95AD4">
              <w:rPr>
                <w:rFonts w:ascii="Arial" w:eastAsia="Times New Roman" w:hAnsi="Arial" w:cs="Arial"/>
                <w:lang w:eastAsia="de-DE"/>
              </w:rPr>
              <w:t>Final Report &amp; FYP Submission</w:t>
            </w:r>
          </w:p>
        </w:tc>
        <w:tc>
          <w:tcPr>
            <w:tcW w:w="1080" w:type="dxa"/>
            <w:hideMark/>
          </w:tcPr>
          <w:p w14:paraId="08D49032"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DAC7D38"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D4CA9E1"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11E031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76967D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1C17ED1"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bl>
    <w:p w14:paraId="69226642" w14:textId="77777777" w:rsidR="00E95AD4" w:rsidRPr="0069598F" w:rsidRDefault="00E95AD4"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375E0193" w14:textId="77777777" w:rsidR="0076547C" w:rsidRPr="0069598F" w:rsidRDefault="0076547C" w:rsidP="00C8430E">
      <w:pPr>
        <w:pStyle w:val="Heading1"/>
        <w:ind w:firstLine="360"/>
        <w:rPr>
          <w:rFonts w:eastAsia="Times New Roman"/>
          <w:sz w:val="24"/>
          <w:szCs w:val="24"/>
        </w:rPr>
      </w:pPr>
      <w:bookmarkStart w:id="25" w:name="_Toc208367893"/>
      <w:r w:rsidRPr="00C807BE">
        <w:rPr>
          <w:rFonts w:eastAsia="Times New Roman"/>
        </w:rPr>
        <w:t>Utilization of Project Results</w:t>
      </w:r>
      <w:bookmarkEnd w:id="25"/>
      <w:r w:rsidRPr="0069598F">
        <w:rPr>
          <w:rFonts w:eastAsia="Times New Roman"/>
          <w:bCs/>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p>
    <w:p w14:paraId="47EAF866" w14:textId="77777777" w:rsidR="00371E72" w:rsidRPr="00371E72" w:rsidRDefault="00371E72" w:rsidP="00371E72">
      <w:pPr>
        <w:ind w:left="360"/>
        <w:jc w:val="both"/>
        <w:rPr>
          <w:rFonts w:ascii="Arial" w:hAnsi="Arial" w:cs="Arial"/>
          <w:sz w:val="28"/>
          <w:szCs w:val="28"/>
          <w:lang w:eastAsia="de-DE"/>
        </w:rPr>
      </w:pPr>
      <w:r w:rsidRPr="00371E72">
        <w:rPr>
          <w:rFonts w:ascii="Arial" w:hAnsi="Arial" w:cs="Arial"/>
          <w:sz w:val="28"/>
          <w:szCs w:val="28"/>
          <w:lang w:eastAsia="de-DE"/>
        </w:rPr>
        <w:t xml:space="preserve">The results of this project will have wide-ranging applications in both </w:t>
      </w:r>
      <w:r w:rsidRPr="00371E72">
        <w:rPr>
          <w:rFonts w:ascii="Arial" w:hAnsi="Arial" w:cs="Arial"/>
          <w:b/>
          <w:bCs/>
          <w:sz w:val="28"/>
          <w:szCs w:val="28"/>
          <w:lang w:eastAsia="de-DE"/>
        </w:rPr>
        <w:t>industrial</w:t>
      </w:r>
      <w:r w:rsidRPr="00371E72">
        <w:rPr>
          <w:rFonts w:ascii="Arial" w:hAnsi="Arial" w:cs="Arial"/>
          <w:sz w:val="28"/>
          <w:szCs w:val="28"/>
          <w:lang w:eastAsia="de-DE"/>
        </w:rPr>
        <w:t xml:space="preserve"> and </w:t>
      </w:r>
      <w:r w:rsidRPr="00371E72">
        <w:rPr>
          <w:rFonts w:ascii="Arial" w:hAnsi="Arial" w:cs="Arial"/>
          <w:b/>
          <w:bCs/>
          <w:sz w:val="28"/>
          <w:szCs w:val="28"/>
          <w:lang w:eastAsia="de-DE"/>
        </w:rPr>
        <w:t>public domains</w:t>
      </w:r>
      <w:r w:rsidRPr="00371E72">
        <w:rPr>
          <w:rFonts w:ascii="Arial" w:hAnsi="Arial" w:cs="Arial"/>
          <w:sz w:val="28"/>
          <w:szCs w:val="28"/>
          <w:lang w:eastAsia="de-DE"/>
        </w:rPr>
        <w:t>. By enabling managers to define automation policies in natural language and automatically mapping them to available IoT devices, the system removes the need for complex programming or manual configuration.</w:t>
      </w:r>
    </w:p>
    <w:p w14:paraId="1C484C5B" w14:textId="77777777" w:rsidR="00371E72" w:rsidRPr="00371E72" w:rsidRDefault="00371E72" w:rsidP="00C8430E">
      <w:pPr>
        <w:pStyle w:val="Heading2"/>
        <w:ind w:firstLine="360"/>
        <w:rPr>
          <w:lang w:eastAsia="de-DE"/>
        </w:rPr>
      </w:pPr>
      <w:bookmarkStart w:id="26" w:name="_Toc208367894"/>
      <w:r w:rsidRPr="00371E72">
        <w:rPr>
          <w:lang w:eastAsia="de-DE"/>
        </w:rPr>
        <w:t>Industrial Applications</w:t>
      </w:r>
      <w:bookmarkEnd w:id="26"/>
    </w:p>
    <w:p w14:paraId="1CA5F6BC" w14:textId="77777777" w:rsidR="00371E72" w:rsidRP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Industrial Safety &amp; Security:</w:t>
      </w:r>
      <w:r w:rsidRPr="00371E72">
        <w:rPr>
          <w:rFonts w:ascii="Arial" w:hAnsi="Arial" w:cs="Arial"/>
          <w:sz w:val="28"/>
          <w:szCs w:val="28"/>
          <w:lang w:eastAsia="de-DE"/>
        </w:rPr>
        <w:t xml:space="preserve"> Automated detection of unauthorized access, equipment misuse, or violations of safety protocols can prevent accidents and losses.</w:t>
      </w:r>
    </w:p>
    <w:p w14:paraId="25F73C33" w14:textId="77777777" w:rsidR="00371E72" w:rsidRP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Process Automation:</w:t>
      </w:r>
      <w:r w:rsidRPr="00371E72">
        <w:rPr>
          <w:rFonts w:ascii="Arial" w:hAnsi="Arial" w:cs="Arial"/>
          <w:sz w:val="28"/>
          <w:szCs w:val="28"/>
          <w:lang w:eastAsia="de-DE"/>
        </w:rPr>
        <w:t xml:space="preserve"> Policies such as equipment shutdown during idle hours or automatic activation of alarms in hazardous areas can improve operational efficiency.</w:t>
      </w:r>
    </w:p>
    <w:p w14:paraId="18CD4952" w14:textId="77777777" w:rsid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Energy Management:</w:t>
      </w:r>
      <w:r w:rsidRPr="00371E72">
        <w:rPr>
          <w:rFonts w:ascii="Arial" w:hAnsi="Arial" w:cs="Arial"/>
          <w:sz w:val="28"/>
          <w:szCs w:val="28"/>
          <w:lang w:eastAsia="de-DE"/>
        </w:rPr>
        <w:t xml:space="preserve"> Automated control of lighting, HVAC, or machinery based on usage policies reduces energy waste and costs.</w:t>
      </w:r>
    </w:p>
    <w:p w14:paraId="2BA14137" w14:textId="77777777" w:rsidR="0069598F" w:rsidRPr="00371E72" w:rsidRDefault="0069598F" w:rsidP="0069598F">
      <w:pPr>
        <w:ind w:left="720"/>
        <w:jc w:val="both"/>
        <w:rPr>
          <w:rFonts w:ascii="Arial" w:hAnsi="Arial" w:cs="Arial"/>
          <w:sz w:val="28"/>
          <w:szCs w:val="28"/>
          <w:lang w:eastAsia="de-DE"/>
        </w:rPr>
      </w:pPr>
    </w:p>
    <w:p w14:paraId="16828BA2" w14:textId="77777777" w:rsidR="00371E72" w:rsidRPr="00371E72" w:rsidRDefault="00371E72" w:rsidP="00C8430E">
      <w:pPr>
        <w:pStyle w:val="Heading2"/>
        <w:ind w:firstLine="720"/>
        <w:rPr>
          <w:lang w:eastAsia="de-DE"/>
        </w:rPr>
      </w:pPr>
      <w:bookmarkStart w:id="27" w:name="_Toc208367895"/>
      <w:r w:rsidRPr="00371E72">
        <w:rPr>
          <w:lang w:eastAsia="de-DE"/>
        </w:rPr>
        <w:lastRenderedPageBreak/>
        <w:t>General Public Applications</w:t>
      </w:r>
      <w:bookmarkEnd w:id="27"/>
    </w:p>
    <w:p w14:paraId="29338C36"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Smart Homes:</w:t>
      </w:r>
      <w:r w:rsidRPr="00371E72">
        <w:rPr>
          <w:rFonts w:ascii="Arial" w:hAnsi="Arial" w:cs="Arial"/>
          <w:sz w:val="28"/>
          <w:szCs w:val="28"/>
          <w:lang w:eastAsia="de-DE"/>
        </w:rPr>
        <w:t xml:space="preserve"> Users can define policies such as </w:t>
      </w:r>
      <w:r w:rsidRPr="00371E72">
        <w:rPr>
          <w:rFonts w:ascii="Arial" w:hAnsi="Arial" w:cs="Arial"/>
          <w:i/>
          <w:iCs/>
          <w:sz w:val="28"/>
          <w:szCs w:val="28"/>
          <w:lang w:eastAsia="de-DE"/>
        </w:rPr>
        <w:t>“Lock the main door after 11 PM”</w:t>
      </w:r>
      <w:r w:rsidRPr="00371E72">
        <w:rPr>
          <w:rFonts w:ascii="Arial" w:hAnsi="Arial" w:cs="Arial"/>
          <w:sz w:val="28"/>
          <w:szCs w:val="28"/>
          <w:lang w:eastAsia="de-DE"/>
        </w:rPr>
        <w:t xml:space="preserve"> or </w:t>
      </w:r>
      <w:r w:rsidRPr="00371E72">
        <w:rPr>
          <w:rFonts w:ascii="Arial" w:hAnsi="Arial" w:cs="Arial"/>
          <w:i/>
          <w:iCs/>
          <w:sz w:val="28"/>
          <w:szCs w:val="28"/>
          <w:lang w:eastAsia="de-DE"/>
        </w:rPr>
        <w:t>“Turn on garden lights at sunset”</w:t>
      </w:r>
      <w:r w:rsidRPr="00371E72">
        <w:rPr>
          <w:rFonts w:ascii="Arial" w:hAnsi="Arial" w:cs="Arial"/>
          <w:sz w:val="28"/>
          <w:szCs w:val="28"/>
          <w:lang w:eastAsia="de-DE"/>
        </w:rPr>
        <w:t xml:space="preserve"> without technical expertise.</w:t>
      </w:r>
    </w:p>
    <w:p w14:paraId="3996BC99"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Smart Offices &amp; Campuses:</w:t>
      </w:r>
      <w:r w:rsidRPr="00371E72">
        <w:rPr>
          <w:rFonts w:ascii="Arial" w:hAnsi="Arial" w:cs="Arial"/>
          <w:sz w:val="28"/>
          <w:szCs w:val="28"/>
          <w:lang w:eastAsia="de-DE"/>
        </w:rPr>
        <w:t xml:space="preserve"> Automated meeting room access, surveillance, and environmental control improve convenience and security.</w:t>
      </w:r>
    </w:p>
    <w:p w14:paraId="66CE1046"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Public Safety:</w:t>
      </w:r>
      <w:r w:rsidRPr="00371E72">
        <w:rPr>
          <w:rFonts w:ascii="Arial" w:hAnsi="Arial" w:cs="Arial"/>
          <w:sz w:val="28"/>
          <w:szCs w:val="28"/>
          <w:lang w:eastAsia="de-DE"/>
        </w:rPr>
        <w:t xml:space="preserve"> Surveillance systems in public places (e.g., metro stations, hospitals) can integrate with this framework to automatically trigger alarms or notifications during unusual activity.</w:t>
      </w:r>
    </w:p>
    <w:p w14:paraId="0A532D57" w14:textId="77777777" w:rsidR="00371E72" w:rsidRPr="00371E72" w:rsidRDefault="00371E72" w:rsidP="00C8430E">
      <w:pPr>
        <w:pStyle w:val="Heading2"/>
        <w:ind w:firstLine="720"/>
        <w:rPr>
          <w:lang w:eastAsia="de-DE"/>
        </w:rPr>
      </w:pPr>
      <w:bookmarkStart w:id="28" w:name="_Toc208367896"/>
      <w:r w:rsidRPr="00371E72">
        <w:rPr>
          <w:lang w:eastAsia="de-DE"/>
        </w:rPr>
        <w:t>Effective Utilization</w:t>
      </w:r>
      <w:bookmarkEnd w:id="28"/>
    </w:p>
    <w:p w14:paraId="33FF2944"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Ease of Use:</w:t>
      </w:r>
      <w:r w:rsidRPr="00371E72">
        <w:rPr>
          <w:rFonts w:ascii="Arial" w:hAnsi="Arial" w:cs="Arial"/>
          <w:sz w:val="28"/>
          <w:szCs w:val="28"/>
          <w:lang w:eastAsia="de-DE"/>
        </w:rPr>
        <w:t xml:space="preserve"> Since policies are defined in natural language, the system can be used by </w:t>
      </w:r>
      <w:r w:rsidRPr="00371E72">
        <w:rPr>
          <w:rFonts w:ascii="Arial" w:hAnsi="Arial" w:cs="Arial"/>
          <w:b/>
          <w:bCs/>
          <w:sz w:val="28"/>
          <w:szCs w:val="28"/>
          <w:lang w:eastAsia="de-DE"/>
        </w:rPr>
        <w:t>non-technical staff</w:t>
      </w:r>
      <w:r w:rsidRPr="00371E72">
        <w:rPr>
          <w:rFonts w:ascii="Arial" w:hAnsi="Arial" w:cs="Arial"/>
          <w:sz w:val="28"/>
          <w:szCs w:val="28"/>
          <w:lang w:eastAsia="de-DE"/>
        </w:rPr>
        <w:t xml:space="preserve"> and general users without training.</w:t>
      </w:r>
    </w:p>
    <w:p w14:paraId="5EDED431"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Scalability:</w:t>
      </w:r>
      <w:r w:rsidRPr="00371E72">
        <w:rPr>
          <w:rFonts w:ascii="Arial" w:hAnsi="Arial" w:cs="Arial"/>
          <w:sz w:val="28"/>
          <w:szCs w:val="28"/>
          <w:lang w:eastAsia="de-DE"/>
        </w:rPr>
        <w:t xml:space="preserve"> The system is extendable to different environments—factories, homes, hospitals, campuses, and offices—by integrating additional IoT devices.</w:t>
      </w:r>
    </w:p>
    <w:p w14:paraId="257F4860"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Cost-Effectiveness:</w:t>
      </w:r>
      <w:r w:rsidRPr="00371E72">
        <w:rPr>
          <w:rFonts w:ascii="Arial" w:hAnsi="Arial" w:cs="Arial"/>
          <w:sz w:val="28"/>
          <w:szCs w:val="28"/>
          <w:lang w:eastAsia="de-DE"/>
        </w:rPr>
        <w:t xml:space="preserve"> By leveraging existing IoT infrastructure (cameras, alarms, locks, sensors), organizations can enhance automation without major new investments.</w:t>
      </w:r>
    </w:p>
    <w:p w14:paraId="1F0845EC" w14:textId="77777777" w:rsidR="00371E72" w:rsidRPr="00371E72" w:rsidRDefault="00371E72" w:rsidP="00371E72">
      <w:pPr>
        <w:ind w:left="360"/>
        <w:jc w:val="both"/>
        <w:rPr>
          <w:rFonts w:ascii="Arial" w:hAnsi="Arial" w:cs="Arial"/>
          <w:sz w:val="28"/>
          <w:szCs w:val="28"/>
          <w:lang w:eastAsia="de-DE"/>
        </w:rPr>
      </w:pPr>
      <w:r w:rsidRPr="00371E72">
        <w:rPr>
          <w:rFonts w:ascii="Arial" w:hAnsi="Arial" w:cs="Arial"/>
          <w:sz w:val="28"/>
          <w:szCs w:val="28"/>
          <w:lang w:eastAsia="de-DE"/>
        </w:rPr>
        <w:t xml:space="preserve">In conclusion, the project has the potential to </w:t>
      </w:r>
      <w:r w:rsidRPr="00371E72">
        <w:rPr>
          <w:rFonts w:ascii="Arial" w:hAnsi="Arial" w:cs="Arial"/>
          <w:b/>
          <w:bCs/>
          <w:sz w:val="28"/>
          <w:szCs w:val="28"/>
          <w:lang w:eastAsia="de-DE"/>
        </w:rPr>
        <w:t>bridge the gap between advanced IoT capabilities and practical usability</w:t>
      </w:r>
      <w:r w:rsidRPr="00371E72">
        <w:rPr>
          <w:rFonts w:ascii="Arial" w:hAnsi="Arial" w:cs="Arial"/>
          <w:sz w:val="28"/>
          <w:szCs w:val="28"/>
          <w:lang w:eastAsia="de-DE"/>
        </w:rPr>
        <w:t>, making automation more accessible, reliable, and intelligent across multiple domains.</w:t>
      </w:r>
    </w:p>
    <w:p w14:paraId="40D677AA" w14:textId="77777777" w:rsidR="0076547C" w:rsidRPr="0069598F" w:rsidRDefault="0076547C" w:rsidP="00371E72">
      <w:pPr>
        <w:rPr>
          <w:rFonts w:ascii="Arial" w:hAnsi="Arial" w:cs="Arial"/>
          <w:lang w:eastAsia="de-DE"/>
        </w:rPr>
      </w:pPr>
    </w:p>
    <w:p w14:paraId="7EB987B3" w14:textId="77777777" w:rsidR="0076547C" w:rsidRPr="0069598F" w:rsidRDefault="0076547C" w:rsidP="00C8430E">
      <w:pPr>
        <w:pStyle w:val="Heading1"/>
        <w:ind w:firstLine="360"/>
        <w:rPr>
          <w:rFonts w:eastAsia="Times New Roman"/>
        </w:rPr>
      </w:pPr>
      <w:bookmarkStart w:id="29" w:name="_Toc208367897"/>
      <w:r w:rsidRPr="0069598F">
        <w:rPr>
          <w:rFonts w:eastAsia="Times New Roman"/>
        </w:rPr>
        <w:t>References</w:t>
      </w:r>
      <w:bookmarkEnd w:id="29"/>
    </w:p>
    <w:p w14:paraId="0408672C"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246965C6"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[1] Yuyang Du, Qun Yang, </w:t>
      </w:r>
      <w:proofErr w:type="spellStart"/>
      <w:r w:rsidRPr="00371E72">
        <w:rPr>
          <w:rFonts w:ascii="Arial" w:hAnsi="Arial" w:cs="Arial"/>
          <w:sz w:val="28"/>
          <w:szCs w:val="28"/>
          <w:lang w:eastAsia="de-DE"/>
        </w:rPr>
        <w:t>Liujianfu</w:t>
      </w:r>
      <w:proofErr w:type="spellEnd"/>
      <w:r w:rsidRPr="00371E72">
        <w:rPr>
          <w:rFonts w:ascii="Arial" w:hAnsi="Arial" w:cs="Arial"/>
          <w:sz w:val="28"/>
          <w:szCs w:val="28"/>
          <w:lang w:eastAsia="de-DE"/>
        </w:rPr>
        <w:t xml:space="preserve"> Wang, Jingqi Lin, Hongwei Cui, Soung Chang Liew, “</w:t>
      </w:r>
      <w:proofErr w:type="spellStart"/>
      <w:r w:rsidRPr="00371E72">
        <w:rPr>
          <w:rFonts w:ascii="Arial" w:hAnsi="Arial" w:cs="Arial"/>
          <w:sz w:val="28"/>
          <w:szCs w:val="28"/>
          <w:lang w:eastAsia="de-DE"/>
        </w:rPr>
        <w:t>LLMind</w:t>
      </w:r>
      <w:proofErr w:type="spellEnd"/>
      <w:r w:rsidRPr="00371E72">
        <w:rPr>
          <w:rFonts w:ascii="Arial" w:hAnsi="Arial" w:cs="Arial"/>
          <w:sz w:val="28"/>
          <w:szCs w:val="28"/>
          <w:lang w:eastAsia="de-DE"/>
        </w:rPr>
        <w:t xml:space="preserve"> 2.0: Distributed IoT Automation with Natural Language M2M Communication and Lightweight LLM Agents,” </w:t>
      </w:r>
      <w:proofErr w:type="spellStart"/>
      <w:r w:rsidRPr="00371E72">
        <w:rPr>
          <w:rFonts w:ascii="Arial" w:hAnsi="Arial" w:cs="Arial"/>
          <w:i/>
          <w:iCs/>
          <w:sz w:val="28"/>
          <w:szCs w:val="28"/>
          <w:lang w:eastAsia="de-DE"/>
        </w:rPr>
        <w:t>arXiv</w:t>
      </w:r>
      <w:proofErr w:type="spellEnd"/>
      <w:r w:rsidRPr="00371E72">
        <w:rPr>
          <w:rFonts w:ascii="Arial" w:hAnsi="Arial" w:cs="Arial"/>
          <w:i/>
          <w:iCs/>
          <w:sz w:val="28"/>
          <w:szCs w:val="28"/>
          <w:lang w:eastAsia="de-DE"/>
        </w:rPr>
        <w:t xml:space="preserve"> preprint</w:t>
      </w:r>
      <w:r w:rsidRPr="00371E72">
        <w:rPr>
          <w:rFonts w:ascii="Arial" w:hAnsi="Arial" w:cs="Arial"/>
          <w:sz w:val="28"/>
          <w:szCs w:val="28"/>
          <w:lang w:eastAsia="de-DE"/>
        </w:rPr>
        <w:t xml:space="preserve">, August 2025. </w:t>
      </w:r>
      <w:hyperlink r:id="rId11" w:tgtFrame="_blank" w:history="1">
        <w:proofErr w:type="spellStart"/>
        <w:r w:rsidRPr="00371E72">
          <w:rPr>
            <w:rStyle w:val="Hyperlink"/>
            <w:rFonts w:ascii="Arial" w:hAnsi="Arial" w:cs="Arial"/>
            <w:sz w:val="28"/>
            <w:szCs w:val="28"/>
            <w:lang w:eastAsia="de-DE"/>
          </w:rPr>
          <w:t>arXiv</w:t>
        </w:r>
        <w:proofErr w:type="spellEnd"/>
      </w:hyperlink>
    </w:p>
    <w:p w14:paraId="7A722C93"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[2] Leming Shen, Qiang Yang, </w:t>
      </w:r>
      <w:proofErr w:type="spellStart"/>
      <w:r w:rsidRPr="00371E72">
        <w:rPr>
          <w:rFonts w:ascii="Arial" w:hAnsi="Arial" w:cs="Arial"/>
          <w:sz w:val="28"/>
          <w:szCs w:val="28"/>
          <w:lang w:eastAsia="de-DE"/>
        </w:rPr>
        <w:t>Yuanqing</w:t>
      </w:r>
      <w:proofErr w:type="spellEnd"/>
      <w:r w:rsidRPr="00371E72">
        <w:rPr>
          <w:rFonts w:ascii="Arial" w:hAnsi="Arial" w:cs="Arial"/>
          <w:sz w:val="28"/>
          <w:szCs w:val="28"/>
          <w:lang w:eastAsia="de-DE"/>
        </w:rPr>
        <w:t xml:space="preserve"> Zheng, Mo Li, “</w:t>
      </w:r>
      <w:proofErr w:type="spellStart"/>
      <w:r w:rsidRPr="00371E72">
        <w:rPr>
          <w:rFonts w:ascii="Arial" w:hAnsi="Arial" w:cs="Arial"/>
          <w:sz w:val="28"/>
          <w:szCs w:val="28"/>
          <w:lang w:eastAsia="de-DE"/>
        </w:rPr>
        <w:t>AutoIOT</w:t>
      </w:r>
      <w:proofErr w:type="spellEnd"/>
      <w:r w:rsidRPr="00371E72">
        <w:rPr>
          <w:rFonts w:ascii="Arial" w:hAnsi="Arial" w:cs="Arial"/>
          <w:sz w:val="28"/>
          <w:szCs w:val="28"/>
          <w:lang w:eastAsia="de-DE"/>
        </w:rPr>
        <w:t xml:space="preserve">: LLM-Driven Automated Natural Language Programming for </w:t>
      </w:r>
      <w:proofErr w:type="spellStart"/>
      <w:r w:rsidRPr="00371E72">
        <w:rPr>
          <w:rFonts w:ascii="Arial" w:hAnsi="Arial" w:cs="Arial"/>
          <w:sz w:val="28"/>
          <w:szCs w:val="28"/>
          <w:lang w:eastAsia="de-DE"/>
        </w:rPr>
        <w:t>AIoT</w:t>
      </w:r>
      <w:proofErr w:type="spellEnd"/>
      <w:r w:rsidRPr="00371E72">
        <w:rPr>
          <w:rFonts w:ascii="Arial" w:hAnsi="Arial" w:cs="Arial"/>
          <w:sz w:val="28"/>
          <w:szCs w:val="28"/>
          <w:lang w:eastAsia="de-DE"/>
        </w:rPr>
        <w:t xml:space="preserve"> Applications,” </w:t>
      </w:r>
      <w:proofErr w:type="spellStart"/>
      <w:r w:rsidRPr="00371E72">
        <w:rPr>
          <w:rFonts w:ascii="Arial" w:hAnsi="Arial" w:cs="Arial"/>
          <w:i/>
          <w:iCs/>
          <w:sz w:val="28"/>
          <w:szCs w:val="28"/>
          <w:lang w:eastAsia="de-DE"/>
        </w:rPr>
        <w:t>arXiv</w:t>
      </w:r>
      <w:proofErr w:type="spellEnd"/>
      <w:r w:rsidRPr="00371E72">
        <w:rPr>
          <w:rFonts w:ascii="Arial" w:hAnsi="Arial" w:cs="Arial"/>
          <w:i/>
          <w:iCs/>
          <w:sz w:val="28"/>
          <w:szCs w:val="28"/>
          <w:lang w:eastAsia="de-DE"/>
        </w:rPr>
        <w:t xml:space="preserve"> preprint</w:t>
      </w:r>
      <w:r w:rsidRPr="00371E72">
        <w:rPr>
          <w:rFonts w:ascii="Arial" w:hAnsi="Arial" w:cs="Arial"/>
          <w:sz w:val="28"/>
          <w:szCs w:val="28"/>
          <w:lang w:eastAsia="de-DE"/>
        </w:rPr>
        <w:t xml:space="preserve">, March 2025. </w:t>
      </w:r>
      <w:hyperlink r:id="rId12" w:tgtFrame="_blank" w:history="1">
        <w:proofErr w:type="spellStart"/>
        <w:r w:rsidRPr="00371E72">
          <w:rPr>
            <w:rStyle w:val="Hyperlink"/>
            <w:rFonts w:ascii="Arial" w:hAnsi="Arial" w:cs="Arial"/>
            <w:sz w:val="28"/>
            <w:szCs w:val="28"/>
            <w:lang w:eastAsia="de-DE"/>
          </w:rPr>
          <w:t>arXiv</w:t>
        </w:r>
        <w:proofErr w:type="spellEnd"/>
      </w:hyperlink>
    </w:p>
    <w:p w14:paraId="092506D5"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lastRenderedPageBreak/>
        <w:t xml:space="preserve">[3] Ye Cheng, </w:t>
      </w:r>
      <w:proofErr w:type="spellStart"/>
      <w:r w:rsidRPr="00371E72">
        <w:rPr>
          <w:rFonts w:ascii="Arial" w:hAnsi="Arial" w:cs="Arial"/>
          <w:sz w:val="28"/>
          <w:szCs w:val="28"/>
          <w:lang w:eastAsia="de-DE"/>
        </w:rPr>
        <w:t>Minghui</w:t>
      </w:r>
      <w:proofErr w:type="spellEnd"/>
      <w:r w:rsidRPr="00371E72">
        <w:rPr>
          <w:rFonts w:ascii="Arial" w:hAnsi="Arial" w:cs="Arial"/>
          <w:sz w:val="28"/>
          <w:szCs w:val="28"/>
          <w:lang w:eastAsia="de-DE"/>
        </w:rPr>
        <w:t xml:space="preserve"> Xu, Yue Zhang, Kun Li, Ruoxi Wang, Lian Yang, “</w:t>
      </w:r>
      <w:proofErr w:type="spellStart"/>
      <w:r w:rsidRPr="00371E72">
        <w:rPr>
          <w:rFonts w:ascii="Arial" w:hAnsi="Arial" w:cs="Arial"/>
          <w:sz w:val="28"/>
          <w:szCs w:val="28"/>
          <w:lang w:eastAsia="de-DE"/>
        </w:rPr>
        <w:t>AutoIoT</w:t>
      </w:r>
      <w:proofErr w:type="spellEnd"/>
      <w:r w:rsidRPr="00371E72">
        <w:rPr>
          <w:rFonts w:ascii="Arial" w:hAnsi="Arial" w:cs="Arial"/>
          <w:sz w:val="28"/>
          <w:szCs w:val="28"/>
          <w:lang w:eastAsia="de-DE"/>
        </w:rPr>
        <w:t xml:space="preserve">: Automated IoT Platform Using Large Language Models,” </w:t>
      </w:r>
      <w:proofErr w:type="spellStart"/>
      <w:r w:rsidRPr="00371E72">
        <w:rPr>
          <w:rFonts w:ascii="Arial" w:hAnsi="Arial" w:cs="Arial"/>
          <w:i/>
          <w:iCs/>
          <w:sz w:val="28"/>
          <w:szCs w:val="28"/>
          <w:lang w:eastAsia="de-DE"/>
        </w:rPr>
        <w:t>arXiv</w:t>
      </w:r>
      <w:proofErr w:type="spellEnd"/>
      <w:r w:rsidRPr="00371E72">
        <w:rPr>
          <w:rFonts w:ascii="Arial" w:hAnsi="Arial" w:cs="Arial"/>
          <w:i/>
          <w:iCs/>
          <w:sz w:val="28"/>
          <w:szCs w:val="28"/>
          <w:lang w:eastAsia="de-DE"/>
        </w:rPr>
        <w:t xml:space="preserve"> preprint</w:t>
      </w:r>
      <w:r w:rsidRPr="00371E72">
        <w:rPr>
          <w:rFonts w:ascii="Arial" w:hAnsi="Arial" w:cs="Arial"/>
          <w:sz w:val="28"/>
          <w:szCs w:val="28"/>
          <w:lang w:eastAsia="de-DE"/>
        </w:rPr>
        <w:t xml:space="preserve">, November 2024. </w:t>
      </w:r>
      <w:hyperlink r:id="rId13" w:tgtFrame="_blank" w:history="1">
        <w:proofErr w:type="spellStart"/>
        <w:r w:rsidRPr="00371E72">
          <w:rPr>
            <w:rStyle w:val="Hyperlink"/>
            <w:rFonts w:ascii="Arial" w:hAnsi="Arial" w:cs="Arial"/>
            <w:sz w:val="28"/>
            <w:szCs w:val="28"/>
            <w:lang w:eastAsia="de-DE"/>
          </w:rPr>
          <w:t>arXiv</w:t>
        </w:r>
        <w:proofErr w:type="spellEnd"/>
      </w:hyperlink>
    </w:p>
    <w:p w14:paraId="6C83BD91"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[4] H Al-Safi et al., “Vega: LLM-Driven Intelligent Chatbot Platform for Internet of Things Control and Development,” </w:t>
      </w:r>
      <w:r w:rsidRPr="00371E72">
        <w:rPr>
          <w:rFonts w:ascii="Arial" w:hAnsi="Arial" w:cs="Arial"/>
          <w:i/>
          <w:iCs/>
          <w:sz w:val="28"/>
          <w:szCs w:val="28"/>
          <w:lang w:eastAsia="de-DE"/>
        </w:rPr>
        <w:t>Sensors</w:t>
      </w:r>
      <w:r w:rsidRPr="00371E72">
        <w:rPr>
          <w:rFonts w:ascii="Arial" w:hAnsi="Arial" w:cs="Arial"/>
          <w:sz w:val="28"/>
          <w:szCs w:val="28"/>
          <w:lang w:eastAsia="de-DE"/>
        </w:rPr>
        <w:t xml:space="preserve"> (MDPI), 2025. </w:t>
      </w:r>
      <w:hyperlink r:id="rId14" w:tgtFrame="_blank" w:history="1">
        <w:proofErr w:type="spellStart"/>
        <w:r w:rsidRPr="00371E72">
          <w:rPr>
            <w:rStyle w:val="Hyperlink"/>
            <w:rFonts w:ascii="Arial" w:hAnsi="Arial" w:cs="Arial"/>
            <w:sz w:val="28"/>
            <w:szCs w:val="28"/>
            <w:lang w:eastAsia="de-DE"/>
          </w:rPr>
          <w:t>MDPI</w:t>
        </w:r>
      </w:hyperlink>
      <w:hyperlink r:id="rId15" w:tgtFrame="_blank" w:history="1">
        <w:r w:rsidRPr="00371E72">
          <w:rPr>
            <w:rStyle w:val="Hyperlink"/>
            <w:rFonts w:ascii="Arial" w:hAnsi="Arial" w:cs="Arial"/>
            <w:sz w:val="28"/>
            <w:szCs w:val="28"/>
            <w:lang w:eastAsia="de-DE"/>
          </w:rPr>
          <w:t>PubMed</w:t>
        </w:r>
        <w:proofErr w:type="spellEnd"/>
      </w:hyperlink>
    </w:p>
    <w:p w14:paraId="150C599E"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[5] Ye Cheng, </w:t>
      </w:r>
      <w:proofErr w:type="spellStart"/>
      <w:r w:rsidRPr="00371E72">
        <w:rPr>
          <w:rFonts w:ascii="Arial" w:hAnsi="Arial" w:cs="Arial"/>
          <w:sz w:val="28"/>
          <w:szCs w:val="28"/>
          <w:lang w:eastAsia="de-DE"/>
        </w:rPr>
        <w:t>Minghui</w:t>
      </w:r>
      <w:proofErr w:type="spellEnd"/>
      <w:r w:rsidRPr="00371E72">
        <w:rPr>
          <w:rFonts w:ascii="Arial" w:hAnsi="Arial" w:cs="Arial"/>
          <w:sz w:val="28"/>
          <w:szCs w:val="28"/>
          <w:lang w:eastAsia="de-DE"/>
        </w:rPr>
        <w:t xml:space="preserve"> Xu, Yue Zhang, Kun Li, Hao Wu, </w:t>
      </w:r>
      <w:proofErr w:type="spellStart"/>
      <w:r w:rsidRPr="00371E72">
        <w:rPr>
          <w:rFonts w:ascii="Arial" w:hAnsi="Arial" w:cs="Arial"/>
          <w:sz w:val="28"/>
          <w:szCs w:val="28"/>
          <w:lang w:eastAsia="de-DE"/>
        </w:rPr>
        <w:t>Yechao</w:t>
      </w:r>
      <w:proofErr w:type="spellEnd"/>
      <w:r w:rsidRPr="00371E72">
        <w:rPr>
          <w:rFonts w:ascii="Arial" w:hAnsi="Arial" w:cs="Arial"/>
          <w:sz w:val="28"/>
          <w:szCs w:val="28"/>
          <w:lang w:eastAsia="de-DE"/>
        </w:rPr>
        <w:t xml:space="preserve"> Zhang, </w:t>
      </w:r>
      <w:proofErr w:type="spellStart"/>
      <w:r w:rsidRPr="00371E72">
        <w:rPr>
          <w:rFonts w:ascii="Arial" w:hAnsi="Arial" w:cs="Arial"/>
          <w:sz w:val="28"/>
          <w:szCs w:val="28"/>
          <w:lang w:eastAsia="de-DE"/>
        </w:rPr>
        <w:t>Shaoyong</w:t>
      </w:r>
      <w:proofErr w:type="spellEnd"/>
      <w:r w:rsidRPr="00371E72">
        <w:rPr>
          <w:rFonts w:ascii="Arial" w:hAnsi="Arial" w:cs="Arial"/>
          <w:sz w:val="28"/>
          <w:szCs w:val="28"/>
          <w:lang w:eastAsia="de-DE"/>
        </w:rPr>
        <w:t xml:space="preserve"> Guo, </w:t>
      </w:r>
      <w:proofErr w:type="spellStart"/>
      <w:r w:rsidRPr="00371E72">
        <w:rPr>
          <w:rFonts w:ascii="Arial" w:hAnsi="Arial" w:cs="Arial"/>
          <w:sz w:val="28"/>
          <w:szCs w:val="28"/>
          <w:lang w:eastAsia="de-DE"/>
        </w:rPr>
        <w:t>Wangjie</w:t>
      </w:r>
      <w:proofErr w:type="spellEnd"/>
      <w:r w:rsidRPr="00371E72">
        <w:rPr>
          <w:rFonts w:ascii="Arial" w:hAnsi="Arial" w:cs="Arial"/>
          <w:sz w:val="28"/>
          <w:szCs w:val="28"/>
          <w:lang w:eastAsia="de-DE"/>
        </w:rPr>
        <w:t xml:space="preserve"> Qiu, </w:t>
      </w:r>
      <w:proofErr w:type="spellStart"/>
      <w:r w:rsidRPr="00371E72">
        <w:rPr>
          <w:rFonts w:ascii="Arial" w:hAnsi="Arial" w:cs="Arial"/>
          <w:sz w:val="28"/>
          <w:szCs w:val="28"/>
          <w:lang w:eastAsia="de-DE"/>
        </w:rPr>
        <w:t>Dongxiao</w:t>
      </w:r>
      <w:proofErr w:type="spellEnd"/>
      <w:r w:rsidRPr="00371E72">
        <w:rPr>
          <w:rFonts w:ascii="Arial" w:hAnsi="Arial" w:cs="Arial"/>
          <w:sz w:val="28"/>
          <w:szCs w:val="28"/>
          <w:lang w:eastAsia="de-DE"/>
        </w:rPr>
        <w:t xml:space="preserve"> Yu, </w:t>
      </w:r>
      <w:proofErr w:type="spellStart"/>
      <w:r w:rsidRPr="00371E72">
        <w:rPr>
          <w:rFonts w:ascii="Arial" w:hAnsi="Arial" w:cs="Arial"/>
          <w:sz w:val="28"/>
          <w:szCs w:val="28"/>
          <w:lang w:eastAsia="de-DE"/>
        </w:rPr>
        <w:t>Xiuzhen</w:t>
      </w:r>
      <w:proofErr w:type="spellEnd"/>
      <w:r w:rsidRPr="00371E72">
        <w:rPr>
          <w:rFonts w:ascii="Arial" w:hAnsi="Arial" w:cs="Arial"/>
          <w:sz w:val="28"/>
          <w:szCs w:val="28"/>
          <w:lang w:eastAsia="de-DE"/>
        </w:rPr>
        <w:t xml:space="preserve"> Cheng, “Say What You Mean: Natural Language Access Control with Large Language Models for Internet of Things (</w:t>
      </w:r>
      <w:r w:rsidRPr="00371E72">
        <w:rPr>
          <w:rFonts w:ascii="Arial" w:hAnsi="Arial" w:cs="Arial"/>
          <w:i/>
          <w:iCs/>
          <w:sz w:val="28"/>
          <w:szCs w:val="28"/>
          <w:lang w:eastAsia="de-DE"/>
        </w:rPr>
        <w:t>LACE</w:t>
      </w:r>
      <w:r w:rsidRPr="00371E72">
        <w:rPr>
          <w:rFonts w:ascii="Arial" w:hAnsi="Arial" w:cs="Arial"/>
          <w:sz w:val="28"/>
          <w:szCs w:val="28"/>
          <w:lang w:eastAsia="de-DE"/>
        </w:rPr>
        <w:t xml:space="preserve">),” </w:t>
      </w:r>
      <w:proofErr w:type="spellStart"/>
      <w:r w:rsidRPr="00371E72">
        <w:rPr>
          <w:rFonts w:ascii="Arial" w:hAnsi="Arial" w:cs="Arial"/>
          <w:i/>
          <w:iCs/>
          <w:sz w:val="28"/>
          <w:szCs w:val="28"/>
          <w:lang w:eastAsia="de-DE"/>
        </w:rPr>
        <w:t>arXiv</w:t>
      </w:r>
      <w:proofErr w:type="spellEnd"/>
      <w:r w:rsidRPr="00371E72">
        <w:rPr>
          <w:rFonts w:ascii="Arial" w:hAnsi="Arial" w:cs="Arial"/>
          <w:i/>
          <w:iCs/>
          <w:sz w:val="28"/>
          <w:szCs w:val="28"/>
          <w:lang w:eastAsia="de-DE"/>
        </w:rPr>
        <w:t xml:space="preserve"> preprint</w:t>
      </w:r>
      <w:r w:rsidRPr="00371E72">
        <w:rPr>
          <w:rFonts w:ascii="Arial" w:hAnsi="Arial" w:cs="Arial"/>
          <w:sz w:val="28"/>
          <w:szCs w:val="28"/>
          <w:lang w:eastAsia="de-DE"/>
        </w:rPr>
        <w:t xml:space="preserve">, May 2025. </w:t>
      </w:r>
      <w:hyperlink r:id="rId16" w:tgtFrame="_blank" w:history="1">
        <w:r w:rsidRPr="00371E72">
          <w:rPr>
            <w:rStyle w:val="Hyperlink"/>
            <w:rFonts w:ascii="Arial" w:hAnsi="Arial" w:cs="Arial"/>
            <w:sz w:val="28"/>
            <w:szCs w:val="28"/>
            <w:lang w:eastAsia="de-DE"/>
          </w:rPr>
          <w:t>arXiv+1</w:t>
        </w:r>
      </w:hyperlink>
    </w:p>
    <w:p w14:paraId="5A8FCB60" w14:textId="77777777" w:rsidR="00371E72" w:rsidRPr="0069598F" w:rsidRDefault="00371E72" w:rsidP="00371E72">
      <w:pPr>
        <w:rPr>
          <w:rFonts w:ascii="Arial" w:hAnsi="Arial" w:cs="Arial"/>
          <w:lang w:eastAsia="de-DE"/>
        </w:rPr>
      </w:pPr>
    </w:p>
    <w:p w14:paraId="516AB530" w14:textId="77777777" w:rsidR="0076547C" w:rsidRPr="0069598F" w:rsidRDefault="00A97A05" w:rsidP="00C8430E">
      <w:pPr>
        <w:pStyle w:val="Heading1"/>
        <w:rPr>
          <w:rFonts w:eastAsia="Times New Roman"/>
        </w:rPr>
      </w:pPr>
      <w:r w:rsidRPr="0069598F">
        <w:rPr>
          <w:rFonts w:eastAsia="Times New Roman"/>
          <w:sz w:val="18"/>
          <w:szCs w:val="18"/>
        </w:rPr>
        <w:t xml:space="preserve"> </w:t>
      </w:r>
      <w:bookmarkStart w:id="30" w:name="_Toc208367898"/>
      <w:r w:rsidRPr="0069598F">
        <w:rPr>
          <w:rFonts w:eastAsia="Times New Roman"/>
        </w:rPr>
        <w:t>FY</w:t>
      </w:r>
      <w:r w:rsidR="0076547C" w:rsidRPr="0069598F">
        <w:rPr>
          <w:rFonts w:eastAsia="Times New Roman"/>
        </w:rPr>
        <w:t>P to CEP Mapping</w:t>
      </w:r>
      <w:bookmarkEnd w:id="30"/>
    </w:p>
    <w:p w14:paraId="05B5C0BE"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tbl>
      <w:tblPr>
        <w:tblStyle w:val="TableGridLight"/>
        <w:tblW w:w="0" w:type="auto"/>
        <w:tblLook w:val="04A0" w:firstRow="1" w:lastRow="0" w:firstColumn="1" w:lastColumn="0" w:noHBand="0" w:noVBand="1"/>
      </w:tblPr>
      <w:tblGrid>
        <w:gridCol w:w="510"/>
        <w:gridCol w:w="2137"/>
        <w:gridCol w:w="2055"/>
        <w:gridCol w:w="4648"/>
      </w:tblGrid>
      <w:tr w:rsidR="00371E72" w:rsidRPr="00371E72" w14:paraId="7570A0CA" w14:textId="77777777" w:rsidTr="00371E72">
        <w:tc>
          <w:tcPr>
            <w:tcW w:w="0" w:type="auto"/>
            <w:hideMark/>
          </w:tcPr>
          <w:p w14:paraId="45BC23C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S#</w:t>
            </w:r>
          </w:p>
        </w:tc>
        <w:tc>
          <w:tcPr>
            <w:tcW w:w="1936" w:type="dxa"/>
            <w:hideMark/>
          </w:tcPr>
          <w:p w14:paraId="5DB49C1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Attribute</w:t>
            </w:r>
          </w:p>
        </w:tc>
        <w:tc>
          <w:tcPr>
            <w:tcW w:w="2111" w:type="dxa"/>
            <w:hideMark/>
          </w:tcPr>
          <w:p w14:paraId="74D6388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Complex Problem Targeted (Yes/No)</w:t>
            </w:r>
          </w:p>
        </w:tc>
        <w:tc>
          <w:tcPr>
            <w:tcW w:w="4833" w:type="dxa"/>
            <w:hideMark/>
          </w:tcPr>
          <w:p w14:paraId="5942DEF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Justification</w:t>
            </w:r>
          </w:p>
        </w:tc>
      </w:tr>
      <w:tr w:rsidR="00371E72" w:rsidRPr="00371E72" w14:paraId="70715292" w14:textId="77777777" w:rsidTr="00371E72">
        <w:tc>
          <w:tcPr>
            <w:tcW w:w="0" w:type="auto"/>
            <w:hideMark/>
          </w:tcPr>
          <w:p w14:paraId="7CD55745"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1</w:t>
            </w:r>
          </w:p>
        </w:tc>
        <w:tc>
          <w:tcPr>
            <w:tcW w:w="1936" w:type="dxa"/>
            <w:hideMark/>
          </w:tcPr>
          <w:p w14:paraId="1F81F5DE"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Preamble*</w:t>
            </w:r>
          </w:p>
        </w:tc>
        <w:tc>
          <w:tcPr>
            <w:tcW w:w="2111" w:type="dxa"/>
            <w:hideMark/>
          </w:tcPr>
          <w:p w14:paraId="57C20C9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4A6A70A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project deals with integrating natural language processing, IoT device orchestration, and vision models — requiring in-depth multidisciplinary engineering knowledge.</w:t>
            </w:r>
          </w:p>
        </w:tc>
      </w:tr>
      <w:tr w:rsidR="00371E72" w:rsidRPr="00371E72" w14:paraId="54A61D09" w14:textId="77777777" w:rsidTr="00371E72">
        <w:tc>
          <w:tcPr>
            <w:tcW w:w="0" w:type="auto"/>
            <w:hideMark/>
          </w:tcPr>
          <w:p w14:paraId="46798DF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2</w:t>
            </w:r>
          </w:p>
        </w:tc>
        <w:tc>
          <w:tcPr>
            <w:tcW w:w="1936" w:type="dxa"/>
            <w:hideMark/>
          </w:tcPr>
          <w:p w14:paraId="40474DC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Range of conflicting requirements</w:t>
            </w:r>
          </w:p>
        </w:tc>
        <w:tc>
          <w:tcPr>
            <w:tcW w:w="2111" w:type="dxa"/>
            <w:hideMark/>
          </w:tcPr>
          <w:p w14:paraId="0A7F0B4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46E1848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It must handle policies that balance safety, security, energy efficiency, and usability, which may conflict in real-world environments.</w:t>
            </w:r>
          </w:p>
        </w:tc>
      </w:tr>
      <w:tr w:rsidR="00371E72" w:rsidRPr="00371E72" w14:paraId="28A87411" w14:textId="77777777" w:rsidTr="00371E72">
        <w:tc>
          <w:tcPr>
            <w:tcW w:w="0" w:type="auto"/>
            <w:hideMark/>
          </w:tcPr>
          <w:p w14:paraId="03B4D4FD"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3</w:t>
            </w:r>
          </w:p>
        </w:tc>
        <w:tc>
          <w:tcPr>
            <w:tcW w:w="1936" w:type="dxa"/>
            <w:hideMark/>
          </w:tcPr>
          <w:p w14:paraId="4B5BA4E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Depth of Analysis required</w:t>
            </w:r>
          </w:p>
        </w:tc>
        <w:tc>
          <w:tcPr>
            <w:tcW w:w="2111" w:type="dxa"/>
            <w:hideMark/>
          </w:tcPr>
          <w:p w14:paraId="15D23E9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3DB6CB7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Requires originality in analyzing user-defined policies and translating them into executable IoT tasks, which have no predefined solution.</w:t>
            </w:r>
          </w:p>
        </w:tc>
      </w:tr>
      <w:tr w:rsidR="00371E72" w:rsidRPr="00371E72" w14:paraId="344FFC2F" w14:textId="77777777" w:rsidTr="00371E72">
        <w:tc>
          <w:tcPr>
            <w:tcW w:w="0" w:type="auto"/>
            <w:hideMark/>
          </w:tcPr>
          <w:p w14:paraId="61796FDD"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4</w:t>
            </w:r>
          </w:p>
        </w:tc>
        <w:tc>
          <w:tcPr>
            <w:tcW w:w="1936" w:type="dxa"/>
            <w:hideMark/>
          </w:tcPr>
          <w:p w14:paraId="0AC55A4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Depth of Knowledge required</w:t>
            </w:r>
          </w:p>
        </w:tc>
        <w:tc>
          <w:tcPr>
            <w:tcW w:w="2111" w:type="dxa"/>
            <w:hideMark/>
          </w:tcPr>
          <w:p w14:paraId="5024822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23A2B6EA"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Relies on research-based knowledge in LLMs, IoT systems, and computer vision, which are at the forefront of computing and engineering.</w:t>
            </w:r>
          </w:p>
        </w:tc>
      </w:tr>
      <w:tr w:rsidR="00371E72" w:rsidRPr="00371E72" w14:paraId="62EF56B5" w14:textId="77777777" w:rsidTr="00371E72">
        <w:tc>
          <w:tcPr>
            <w:tcW w:w="0" w:type="auto"/>
            <w:hideMark/>
          </w:tcPr>
          <w:p w14:paraId="7B8A745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5</w:t>
            </w:r>
          </w:p>
        </w:tc>
        <w:tc>
          <w:tcPr>
            <w:tcW w:w="1936" w:type="dxa"/>
            <w:hideMark/>
          </w:tcPr>
          <w:p w14:paraId="099ECCB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Familiarity of issues</w:t>
            </w:r>
          </w:p>
        </w:tc>
        <w:tc>
          <w:tcPr>
            <w:tcW w:w="2111" w:type="dxa"/>
            <w:hideMark/>
          </w:tcPr>
          <w:p w14:paraId="2C20FD9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08ACA98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problem of natural language–driven IoT orchestration is novel and not commonly encountered in routine coursework or industry solutions.</w:t>
            </w:r>
          </w:p>
        </w:tc>
      </w:tr>
      <w:tr w:rsidR="00371E72" w:rsidRPr="00371E72" w14:paraId="48D4E48B" w14:textId="77777777" w:rsidTr="00371E72">
        <w:tc>
          <w:tcPr>
            <w:tcW w:w="0" w:type="auto"/>
            <w:hideMark/>
          </w:tcPr>
          <w:p w14:paraId="12DE5B56"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6</w:t>
            </w:r>
          </w:p>
        </w:tc>
        <w:tc>
          <w:tcPr>
            <w:tcW w:w="1936" w:type="dxa"/>
            <w:hideMark/>
          </w:tcPr>
          <w:p w14:paraId="7762B63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Extent of application codes</w:t>
            </w:r>
          </w:p>
        </w:tc>
        <w:tc>
          <w:tcPr>
            <w:tcW w:w="2111" w:type="dxa"/>
            <w:hideMark/>
          </w:tcPr>
          <w:p w14:paraId="20F4B911"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676C827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 xml:space="preserve">No standard codes or practices exist for automatically mapping natural language </w:t>
            </w:r>
            <w:r w:rsidRPr="00371E72">
              <w:rPr>
                <w:rFonts w:ascii="Arial" w:eastAsia="Times New Roman" w:hAnsi="Arial" w:cs="Arial"/>
                <w:sz w:val="24"/>
                <w:szCs w:val="24"/>
                <w:lang w:eastAsia="de-DE"/>
              </w:rPr>
              <w:lastRenderedPageBreak/>
              <w:t>policies to IoT devices, requiring custom methods.</w:t>
            </w:r>
          </w:p>
        </w:tc>
      </w:tr>
      <w:tr w:rsidR="00371E72" w:rsidRPr="00371E72" w14:paraId="09E218D9" w14:textId="77777777" w:rsidTr="00371E72">
        <w:tc>
          <w:tcPr>
            <w:tcW w:w="0" w:type="auto"/>
            <w:hideMark/>
          </w:tcPr>
          <w:p w14:paraId="2A508AE1"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lastRenderedPageBreak/>
              <w:t>7</w:t>
            </w:r>
          </w:p>
        </w:tc>
        <w:tc>
          <w:tcPr>
            <w:tcW w:w="1936" w:type="dxa"/>
            <w:hideMark/>
          </w:tcPr>
          <w:p w14:paraId="6EECA02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Extent of stakeholders involved</w:t>
            </w:r>
          </w:p>
        </w:tc>
        <w:tc>
          <w:tcPr>
            <w:tcW w:w="2111" w:type="dxa"/>
            <w:hideMark/>
          </w:tcPr>
          <w:p w14:paraId="06C987F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7C70AE7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Involves managers, operators, and end-users, each with diverse requirements such as security, convenience, or efficiency.</w:t>
            </w:r>
          </w:p>
        </w:tc>
      </w:tr>
      <w:tr w:rsidR="00371E72" w:rsidRPr="00371E72" w14:paraId="253A85C2" w14:textId="77777777" w:rsidTr="00371E72">
        <w:tc>
          <w:tcPr>
            <w:tcW w:w="0" w:type="auto"/>
            <w:hideMark/>
          </w:tcPr>
          <w:p w14:paraId="41DFFBF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8</w:t>
            </w:r>
          </w:p>
        </w:tc>
        <w:tc>
          <w:tcPr>
            <w:tcW w:w="1936" w:type="dxa"/>
            <w:hideMark/>
          </w:tcPr>
          <w:p w14:paraId="48D3443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Consequences</w:t>
            </w:r>
          </w:p>
        </w:tc>
        <w:tc>
          <w:tcPr>
            <w:tcW w:w="2111" w:type="dxa"/>
            <w:hideMark/>
          </w:tcPr>
          <w:p w14:paraId="6BEC14D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Yes</w:t>
            </w:r>
          </w:p>
        </w:tc>
        <w:tc>
          <w:tcPr>
            <w:tcW w:w="4833" w:type="dxa"/>
            <w:hideMark/>
          </w:tcPr>
          <w:p w14:paraId="5AE884C6"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Incorrect execution (e.g., failing to trigger an alarm or lock a door) may have serious safety and security consequences.</w:t>
            </w:r>
          </w:p>
        </w:tc>
      </w:tr>
      <w:tr w:rsidR="00371E72" w:rsidRPr="00371E72" w14:paraId="4EBB2D6A" w14:textId="77777777" w:rsidTr="00371E72">
        <w:tc>
          <w:tcPr>
            <w:tcW w:w="0" w:type="auto"/>
            <w:hideMark/>
          </w:tcPr>
          <w:p w14:paraId="512A378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9</w:t>
            </w:r>
          </w:p>
        </w:tc>
        <w:tc>
          <w:tcPr>
            <w:tcW w:w="1936" w:type="dxa"/>
            <w:hideMark/>
          </w:tcPr>
          <w:p w14:paraId="5BA1C80E"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Interdependence</w:t>
            </w:r>
          </w:p>
        </w:tc>
        <w:tc>
          <w:tcPr>
            <w:tcW w:w="2111" w:type="dxa"/>
            <w:hideMark/>
          </w:tcPr>
          <w:p w14:paraId="6884A4E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Yes</w:t>
            </w:r>
          </w:p>
        </w:tc>
        <w:tc>
          <w:tcPr>
            <w:tcW w:w="4833" w:type="dxa"/>
            <w:hideMark/>
          </w:tcPr>
          <w:p w14:paraId="43B6969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project is a high-level system integrating multiple sub-problems: policy parsing, device selection, vision verification, and IoT actuation.</w:t>
            </w:r>
          </w:p>
        </w:tc>
      </w:tr>
    </w:tbl>
    <w:p w14:paraId="59A3B5F2" w14:textId="77777777" w:rsidR="0076547C" w:rsidRPr="0069598F" w:rsidRDefault="0076547C" w:rsidP="0069598F">
      <w:pPr>
        <w:overflowPunct w:val="0"/>
        <w:autoSpaceDE w:val="0"/>
        <w:autoSpaceDN w:val="0"/>
        <w:adjustRightInd w:val="0"/>
        <w:spacing w:after="0" w:line="240" w:lineRule="atLeast"/>
        <w:jc w:val="both"/>
        <w:textAlignment w:val="baseline"/>
        <w:rPr>
          <w:rFonts w:ascii="Arial" w:eastAsia="Times New Roman" w:hAnsi="Arial" w:cs="Arial"/>
          <w:sz w:val="24"/>
          <w:szCs w:val="24"/>
          <w:lang w:eastAsia="de-DE"/>
        </w:rPr>
      </w:pPr>
    </w:p>
    <w:p w14:paraId="7887DE13" w14:textId="77777777" w:rsidR="0076547C" w:rsidRPr="0069598F" w:rsidRDefault="00A97A05" w:rsidP="00C8430E">
      <w:pPr>
        <w:pStyle w:val="Heading1"/>
        <w:rPr>
          <w:rFonts w:eastAsia="Times New Roman"/>
        </w:rPr>
      </w:pPr>
      <w:bookmarkStart w:id="31" w:name="_Toc208367899"/>
      <w:r w:rsidRPr="0069598F">
        <w:rPr>
          <w:rFonts w:eastAsia="Times New Roman"/>
        </w:rPr>
        <w:t>FY</w:t>
      </w:r>
      <w:r w:rsidR="0076547C" w:rsidRPr="0069598F">
        <w:rPr>
          <w:rFonts w:eastAsia="Times New Roman"/>
        </w:rPr>
        <w:t>P to SDGs Mapping</w:t>
      </w:r>
      <w:bookmarkEnd w:id="31"/>
    </w:p>
    <w:p w14:paraId="0F5F84F4"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0"/>
          <w:szCs w:val="20"/>
        </w:rPr>
      </w:pPr>
    </w:p>
    <w:tbl>
      <w:tblPr>
        <w:tblStyle w:val="TableGridLight"/>
        <w:tblW w:w="0" w:type="auto"/>
        <w:tblLook w:val="04A0" w:firstRow="1" w:lastRow="0" w:firstColumn="1" w:lastColumn="0" w:noHBand="0" w:noVBand="1"/>
      </w:tblPr>
      <w:tblGrid>
        <w:gridCol w:w="985"/>
        <w:gridCol w:w="2520"/>
        <w:gridCol w:w="5845"/>
      </w:tblGrid>
      <w:tr w:rsidR="0069598F" w:rsidRPr="0069598F" w14:paraId="143D5282" w14:textId="77777777" w:rsidTr="0069598F">
        <w:tc>
          <w:tcPr>
            <w:tcW w:w="985" w:type="dxa"/>
            <w:hideMark/>
          </w:tcPr>
          <w:p w14:paraId="24C4FEDC"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Goal #</w:t>
            </w:r>
          </w:p>
        </w:tc>
        <w:tc>
          <w:tcPr>
            <w:tcW w:w="2520" w:type="dxa"/>
            <w:hideMark/>
          </w:tcPr>
          <w:p w14:paraId="3471F106" w14:textId="77777777" w:rsidR="0069598F" w:rsidRPr="0069598F" w:rsidRDefault="0069598F" w:rsidP="0069598F">
            <w:pPr>
              <w:overflowPunct w:val="0"/>
              <w:autoSpaceDE w:val="0"/>
              <w:autoSpaceDN w:val="0"/>
              <w:adjustRightInd w:val="0"/>
              <w:spacing w:line="240" w:lineRule="atLeast"/>
              <w:ind w:left="720" w:firstLine="238"/>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Description</w:t>
            </w:r>
          </w:p>
        </w:tc>
        <w:tc>
          <w:tcPr>
            <w:tcW w:w="5845" w:type="dxa"/>
            <w:hideMark/>
          </w:tcPr>
          <w:p w14:paraId="12384860" w14:textId="77777777" w:rsidR="0069598F" w:rsidRPr="0069598F" w:rsidRDefault="0069598F" w:rsidP="0069598F">
            <w:pPr>
              <w:overflowPunct w:val="0"/>
              <w:autoSpaceDE w:val="0"/>
              <w:autoSpaceDN w:val="0"/>
              <w:adjustRightInd w:val="0"/>
              <w:spacing w:line="240" w:lineRule="atLeast"/>
              <w:ind w:left="720" w:firstLine="238"/>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Justification</w:t>
            </w:r>
          </w:p>
        </w:tc>
      </w:tr>
      <w:tr w:rsidR="0069598F" w:rsidRPr="0069598F" w14:paraId="29ACBA70" w14:textId="77777777" w:rsidTr="0069598F">
        <w:tc>
          <w:tcPr>
            <w:tcW w:w="985" w:type="dxa"/>
            <w:hideMark/>
          </w:tcPr>
          <w:p w14:paraId="0F931195" w14:textId="2EEC50E0"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1</w:t>
            </w:r>
          </w:p>
        </w:tc>
        <w:tc>
          <w:tcPr>
            <w:tcW w:w="2520" w:type="dxa"/>
            <w:hideMark/>
          </w:tcPr>
          <w:p w14:paraId="18163821"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Good Health &amp; Well-Being</w:t>
            </w:r>
          </w:p>
        </w:tc>
        <w:tc>
          <w:tcPr>
            <w:tcW w:w="5845" w:type="dxa"/>
            <w:hideMark/>
          </w:tcPr>
          <w:p w14:paraId="277409E7"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Enhances safety in workplaces, homes, and public areas by automating detection of unsafe or unauthorized activities.</w:t>
            </w:r>
          </w:p>
        </w:tc>
      </w:tr>
      <w:tr w:rsidR="0069598F" w:rsidRPr="0069598F" w14:paraId="021262A5" w14:textId="77777777" w:rsidTr="0069598F">
        <w:tc>
          <w:tcPr>
            <w:tcW w:w="985" w:type="dxa"/>
            <w:hideMark/>
          </w:tcPr>
          <w:p w14:paraId="62791428" w14:textId="21E0E7BB"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2</w:t>
            </w:r>
          </w:p>
        </w:tc>
        <w:tc>
          <w:tcPr>
            <w:tcW w:w="2520" w:type="dxa"/>
            <w:hideMark/>
          </w:tcPr>
          <w:p w14:paraId="5A072895"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Affordable and Clean Energy</w:t>
            </w:r>
          </w:p>
        </w:tc>
        <w:tc>
          <w:tcPr>
            <w:tcW w:w="5845" w:type="dxa"/>
            <w:hideMark/>
          </w:tcPr>
          <w:p w14:paraId="5FACC51A"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Policies such as turning off unused devices or scheduling energy usage contribute to efficient energy management.</w:t>
            </w:r>
          </w:p>
        </w:tc>
      </w:tr>
      <w:tr w:rsidR="0069598F" w:rsidRPr="0069598F" w14:paraId="1095CF00" w14:textId="77777777" w:rsidTr="0069598F">
        <w:tc>
          <w:tcPr>
            <w:tcW w:w="985" w:type="dxa"/>
            <w:hideMark/>
          </w:tcPr>
          <w:p w14:paraId="165F1282" w14:textId="052737A9"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3</w:t>
            </w:r>
          </w:p>
        </w:tc>
        <w:tc>
          <w:tcPr>
            <w:tcW w:w="2520" w:type="dxa"/>
            <w:hideMark/>
          </w:tcPr>
          <w:p w14:paraId="5855D267"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Decent Work and Economic Growth</w:t>
            </w:r>
          </w:p>
        </w:tc>
        <w:tc>
          <w:tcPr>
            <w:tcW w:w="5845" w:type="dxa"/>
            <w:hideMark/>
          </w:tcPr>
          <w:p w14:paraId="6F75ADB4"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Reduces operational overhead by automating repetitive tasks and improving industrial efficiency.</w:t>
            </w:r>
          </w:p>
        </w:tc>
      </w:tr>
      <w:tr w:rsidR="0069598F" w:rsidRPr="0069598F" w14:paraId="16845349" w14:textId="77777777" w:rsidTr="0069598F">
        <w:tc>
          <w:tcPr>
            <w:tcW w:w="985" w:type="dxa"/>
            <w:hideMark/>
          </w:tcPr>
          <w:p w14:paraId="5E32E92C" w14:textId="25199BC1"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4</w:t>
            </w:r>
          </w:p>
        </w:tc>
        <w:tc>
          <w:tcPr>
            <w:tcW w:w="2520" w:type="dxa"/>
            <w:hideMark/>
          </w:tcPr>
          <w:p w14:paraId="62282356"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Industry, Innovation, and Infrastructure</w:t>
            </w:r>
          </w:p>
        </w:tc>
        <w:tc>
          <w:tcPr>
            <w:tcW w:w="5845" w:type="dxa"/>
            <w:hideMark/>
          </w:tcPr>
          <w:p w14:paraId="38E078BA"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Promotes innovation by integrating LLMs, VLMs, and IoT for intelligent, policy-driven automation.</w:t>
            </w:r>
          </w:p>
        </w:tc>
      </w:tr>
      <w:tr w:rsidR="0069598F" w:rsidRPr="0069598F" w14:paraId="1E76CC64" w14:textId="77777777" w:rsidTr="0069598F">
        <w:tc>
          <w:tcPr>
            <w:tcW w:w="985" w:type="dxa"/>
            <w:hideMark/>
          </w:tcPr>
          <w:p w14:paraId="6D7BD795" w14:textId="542818DA"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5</w:t>
            </w:r>
          </w:p>
        </w:tc>
        <w:tc>
          <w:tcPr>
            <w:tcW w:w="2520" w:type="dxa"/>
            <w:hideMark/>
          </w:tcPr>
          <w:p w14:paraId="430A5495"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Sustainable Cities and Communities</w:t>
            </w:r>
          </w:p>
        </w:tc>
        <w:tc>
          <w:tcPr>
            <w:tcW w:w="5845" w:type="dxa"/>
            <w:hideMark/>
          </w:tcPr>
          <w:p w14:paraId="7E5BAFDE"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Can be applied in smart city contexts (e.g., surveillance, automated lighting, smart locks) to improve security and sustainability.</w:t>
            </w:r>
          </w:p>
        </w:tc>
      </w:tr>
      <w:tr w:rsidR="0069598F" w:rsidRPr="0069598F" w14:paraId="38EB26A0" w14:textId="77777777" w:rsidTr="0069598F">
        <w:tc>
          <w:tcPr>
            <w:tcW w:w="985" w:type="dxa"/>
            <w:hideMark/>
          </w:tcPr>
          <w:p w14:paraId="4E8BCBCE" w14:textId="38C456EE"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6</w:t>
            </w:r>
          </w:p>
        </w:tc>
        <w:tc>
          <w:tcPr>
            <w:tcW w:w="2520" w:type="dxa"/>
            <w:hideMark/>
          </w:tcPr>
          <w:p w14:paraId="64166F82"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Responsible Consumption and Production</w:t>
            </w:r>
          </w:p>
        </w:tc>
        <w:tc>
          <w:tcPr>
            <w:tcW w:w="5845" w:type="dxa"/>
            <w:hideMark/>
          </w:tcPr>
          <w:p w14:paraId="4BC0A79E"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Optimizes IoT device usage, minimizing waste of resources such as electricity and equipment run-time.</w:t>
            </w:r>
          </w:p>
        </w:tc>
      </w:tr>
      <w:tr w:rsidR="0069598F" w:rsidRPr="0069598F" w14:paraId="544C774E" w14:textId="77777777" w:rsidTr="0069598F">
        <w:tc>
          <w:tcPr>
            <w:tcW w:w="985" w:type="dxa"/>
            <w:hideMark/>
          </w:tcPr>
          <w:p w14:paraId="303593E1" w14:textId="14442C35"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Goal 7</w:t>
            </w:r>
          </w:p>
        </w:tc>
        <w:tc>
          <w:tcPr>
            <w:tcW w:w="2520" w:type="dxa"/>
            <w:hideMark/>
          </w:tcPr>
          <w:p w14:paraId="1276EAB8"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Peace, Justice, and Strong Institutions</w:t>
            </w:r>
          </w:p>
        </w:tc>
        <w:tc>
          <w:tcPr>
            <w:tcW w:w="5845" w:type="dxa"/>
            <w:hideMark/>
          </w:tcPr>
          <w:p w14:paraId="77174F5C"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Contributes to secure and transparent monitoring systems in institutions, ensuring compliance with defined rules and policies.</w:t>
            </w:r>
          </w:p>
        </w:tc>
      </w:tr>
    </w:tbl>
    <w:p w14:paraId="4E8CA67D" w14:textId="77777777" w:rsidR="0076547C" w:rsidRDefault="0076547C"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5EA26770" w14:textId="77777777" w:rsid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1D1916BA" w14:textId="77777777" w:rsidR="00C8430E"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46DEC769" w14:textId="77777777" w:rsidR="00C8430E"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496B3683" w14:textId="77777777" w:rsidR="00C8430E" w:rsidRPr="0069598F"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04DBF23D" w14:textId="77777777" w:rsidR="0076547C" w:rsidRPr="0069598F" w:rsidRDefault="0076547C" w:rsidP="00C8430E">
      <w:pPr>
        <w:pStyle w:val="Heading1"/>
        <w:rPr>
          <w:rFonts w:eastAsia="Times New Roman"/>
        </w:rPr>
      </w:pPr>
      <w:bookmarkStart w:id="32" w:name="_Toc208367900"/>
      <w:r w:rsidRPr="0069598F">
        <w:rPr>
          <w:rFonts w:eastAsia="Times New Roman"/>
        </w:rPr>
        <w:lastRenderedPageBreak/>
        <w:t>Undertaking</w:t>
      </w:r>
      <w:bookmarkEnd w:id="32"/>
    </w:p>
    <w:p w14:paraId="04E8C610"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7102F441" w14:textId="77777777" w:rsidR="0076547C" w:rsidRPr="0069598F" w:rsidRDefault="0076547C" w:rsidP="0069598F">
      <w:pPr>
        <w:overflowPunct w:val="0"/>
        <w:autoSpaceDE w:val="0"/>
        <w:autoSpaceDN w:val="0"/>
        <w:adjustRightInd w:val="0"/>
        <w:spacing w:after="0" w:line="240" w:lineRule="atLeast"/>
        <w:contextualSpacing/>
        <w:jc w:val="both"/>
        <w:textAlignment w:val="baseline"/>
        <w:rPr>
          <w:rFonts w:ascii="Arial" w:eastAsia="Times New Roman" w:hAnsi="Arial" w:cs="Arial"/>
          <w:sz w:val="28"/>
          <w:szCs w:val="28"/>
          <w:lang w:eastAsia="de-DE"/>
        </w:rPr>
      </w:pPr>
      <w:r w:rsidRPr="0069598F">
        <w:rPr>
          <w:rFonts w:ascii="Arial" w:eastAsia="Times New Roman" w:hAnsi="Arial" w:cs="Arial"/>
          <w:sz w:val="28"/>
          <w:szCs w:val="28"/>
          <w:lang w:eastAsia="de-DE"/>
        </w:rPr>
        <w:t>This is to certify that to the best of my knowledge; the content of this project proposal is my own work. This proposal has not been submitted for any degree or other purposes. I certify that the intellectual content of this project is the product of my own work and that all the assistance received in preparing this proposal and sources have been acknowledged.</w:t>
      </w:r>
    </w:p>
    <w:p w14:paraId="19615468"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5EFD7BF"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1D349C8C" w14:textId="77777777" w:rsidR="0076547C"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5EB2B13C" w14:textId="77777777" w:rsidR="00C8430E" w:rsidRPr="0069598F" w:rsidRDefault="00C8430E"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06665864"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8E00B63" w14:textId="77777777" w:rsidR="0069598F" w:rsidRPr="0069598F" w:rsidRDefault="0069598F"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79E9076" w14:textId="77777777" w:rsidR="0076547C" w:rsidRPr="0069598F" w:rsidRDefault="0076547C"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2918CDEB" w14:textId="64632501"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B38C1F0" w14:textId="5F530DD1" w:rsidR="0076547C" w:rsidRPr="0069598F" w:rsidRDefault="0069598F" w:rsidP="0069598F">
      <w:pPr>
        <w:overflowPunct w:val="0"/>
        <w:autoSpaceDE w:val="0"/>
        <w:autoSpaceDN w:val="0"/>
        <w:adjustRightInd w:val="0"/>
        <w:spacing w:after="0" w:line="240" w:lineRule="atLeast"/>
        <w:ind w:left="4320" w:firstLine="720"/>
        <w:contextualSpacing/>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Muhammad Hammad (22MDSWE209)</w:t>
      </w:r>
    </w:p>
    <w:p w14:paraId="5B74E855" w14:textId="7FECF251" w:rsidR="0076547C" w:rsidRP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t>Tayyab Ahmad (22MDSWE217)</w:t>
      </w:r>
    </w:p>
    <w:p w14:paraId="7C838339" w14:textId="77777777" w:rsidR="0069598F" w:rsidRP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2F01DE0C" w14:textId="77777777" w:rsidR="0076547C" w:rsidRPr="0069598F" w:rsidRDefault="0076547C" w:rsidP="00C8430E">
      <w:pPr>
        <w:pStyle w:val="Heading1"/>
        <w:rPr>
          <w:rFonts w:eastAsia="Times New Roman"/>
        </w:rPr>
      </w:pPr>
      <w:bookmarkStart w:id="33" w:name="_Toc208367901"/>
      <w:r w:rsidRPr="0069598F">
        <w:rPr>
          <w:rFonts w:eastAsia="Times New Roman"/>
        </w:rPr>
        <w:t>Proposed Supervisor’s Comments</w:t>
      </w:r>
      <w:bookmarkEnd w:id="33"/>
    </w:p>
    <w:p w14:paraId="75B02BAD"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78CF9898" w14:textId="77777777" w:rsidR="0076547C"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09F7A4DA" w14:textId="77777777" w:rsidR="00C8430E" w:rsidRPr="0069598F" w:rsidRDefault="00C8430E"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F1E0231"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615B3036" w14:textId="77777777" w:rsidR="0076547C" w:rsidRPr="0069598F" w:rsidRDefault="0076547C"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02556A87"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21E46788"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52647F82" w14:textId="77777777" w:rsidR="0076547C" w:rsidRPr="0069598F" w:rsidRDefault="0076547C" w:rsidP="0076547C">
      <w:pPr>
        <w:overflowPunct w:val="0"/>
        <w:autoSpaceDE w:val="0"/>
        <w:autoSpaceDN w:val="0"/>
        <w:adjustRightInd w:val="0"/>
        <w:spacing w:after="0" w:line="240" w:lineRule="atLeast"/>
        <w:jc w:val="both"/>
        <w:textAlignment w:val="baseline"/>
        <w:rPr>
          <w:rFonts w:ascii="Arial" w:eastAsia="Times New Roman" w:hAnsi="Arial" w:cs="Arial"/>
          <w:sz w:val="24"/>
          <w:szCs w:val="24"/>
          <w:lang w:eastAsia="de-DE"/>
        </w:rPr>
      </w:pPr>
    </w:p>
    <w:p w14:paraId="747C8A6C" w14:textId="7BD8797D" w:rsidR="0076547C" w:rsidRPr="0069598F" w:rsidRDefault="0076547C" w:rsidP="0076547C">
      <w:pPr>
        <w:overflowPunct w:val="0"/>
        <w:autoSpaceDE w:val="0"/>
        <w:autoSpaceDN w:val="0"/>
        <w:adjustRightInd w:val="0"/>
        <w:spacing w:after="0" w:line="240" w:lineRule="atLeast"/>
        <w:ind w:left="5760" w:firstLine="720"/>
        <w:contextualSpacing/>
        <w:jc w:val="both"/>
        <w:textAlignment w:val="baseline"/>
        <w:rPr>
          <w:rFonts w:ascii="Arial" w:eastAsia="Times New Roman" w:hAnsi="Arial" w:cs="Arial"/>
          <w:sz w:val="24"/>
          <w:szCs w:val="24"/>
          <w:lang w:eastAsia="de-DE"/>
        </w:rPr>
      </w:pPr>
    </w:p>
    <w:p w14:paraId="68D73629" w14:textId="7023D64D" w:rsidR="0076547C" w:rsidRPr="0069598F" w:rsidRDefault="0069598F" w:rsidP="0069598F">
      <w:pPr>
        <w:overflowPunct w:val="0"/>
        <w:autoSpaceDE w:val="0"/>
        <w:autoSpaceDN w:val="0"/>
        <w:adjustRightInd w:val="0"/>
        <w:spacing w:after="0" w:line="240" w:lineRule="atLeast"/>
        <w:ind w:left="5760" w:firstLine="720"/>
        <w:contextualSpacing/>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Dr. Sohail Khan</w:t>
      </w:r>
    </w:p>
    <w:p w14:paraId="2345B683" w14:textId="4FC0F520" w:rsidR="0076547C" w:rsidRPr="0069598F" w:rsidRDefault="0069598F" w:rsidP="0069598F">
      <w:pPr>
        <w:overflowPunct w:val="0"/>
        <w:autoSpaceDE w:val="0"/>
        <w:autoSpaceDN w:val="0"/>
        <w:adjustRightInd w:val="0"/>
        <w:spacing w:after="0" w:line="240" w:lineRule="atLeast"/>
        <w:ind w:left="5760"/>
        <w:contextualSpacing/>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Computer Software Engineering</w:t>
      </w:r>
    </w:p>
    <w:p w14:paraId="44777D7B" w14:textId="77777777" w:rsidR="0076547C" w:rsidRPr="0069598F" w:rsidRDefault="00A97A05" w:rsidP="00C8430E">
      <w:pPr>
        <w:pStyle w:val="Heading1"/>
        <w:rPr>
          <w:rFonts w:eastAsia="Times New Roman"/>
        </w:rPr>
      </w:pPr>
      <w:r w:rsidRPr="0069598F">
        <w:rPr>
          <w:rFonts w:eastAsia="Times New Roman"/>
          <w:sz w:val="18"/>
          <w:szCs w:val="18"/>
        </w:rPr>
        <w:t xml:space="preserve"> </w:t>
      </w:r>
      <w:bookmarkStart w:id="34" w:name="_Toc208367902"/>
      <w:r w:rsidRPr="0069598F">
        <w:rPr>
          <w:rFonts w:eastAsia="Times New Roman"/>
        </w:rPr>
        <w:t>Comments of FY</w:t>
      </w:r>
      <w:r w:rsidR="0076547C" w:rsidRPr="0069598F">
        <w:rPr>
          <w:rFonts w:eastAsia="Times New Roman"/>
        </w:rPr>
        <w:t>P Coordinator</w:t>
      </w:r>
      <w:bookmarkEnd w:id="34"/>
      <w:r w:rsidR="0076547C" w:rsidRPr="0069598F">
        <w:rPr>
          <w:rFonts w:eastAsia="Times New Roman"/>
        </w:rPr>
        <w:t xml:space="preserve"> </w:t>
      </w:r>
    </w:p>
    <w:p w14:paraId="3715B2DF"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6BDA4F1D"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7E12E74D" w14:textId="77777777" w:rsidR="0069598F" w:rsidRPr="0069598F" w:rsidRDefault="0069598F"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311A06DE" w14:textId="77777777" w:rsidR="0076547C"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38A3D2F8" w14:textId="77777777" w:rsidR="00C8430E"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01329E9B" w14:textId="77777777" w:rsidR="00C8430E"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7B51B424" w14:textId="77777777" w:rsidR="00C8430E" w:rsidRPr="0069598F"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4E864BE3"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111A2A1F"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33CE94E5"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15D850CD" w14:textId="7CE3966F" w:rsidR="0076547C" w:rsidRDefault="00A97A05" w:rsidP="0069598F">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Signature of FY</w:t>
      </w:r>
      <w:r w:rsidR="0076547C" w:rsidRPr="0069598F">
        <w:rPr>
          <w:rFonts w:ascii="Arial" w:eastAsia="Times New Roman" w:hAnsi="Arial" w:cs="Arial"/>
          <w:sz w:val="24"/>
          <w:szCs w:val="24"/>
          <w:lang w:eastAsia="de-DE"/>
        </w:rPr>
        <w:t>P Coordinator: __________________</w:t>
      </w:r>
      <w:r w:rsidR="0076547C" w:rsidRPr="0069598F">
        <w:rPr>
          <w:rFonts w:ascii="Arial" w:eastAsia="Times New Roman" w:hAnsi="Arial" w:cs="Arial"/>
          <w:sz w:val="24"/>
          <w:szCs w:val="24"/>
          <w:lang w:eastAsia="de-DE"/>
        </w:rPr>
        <w:tab/>
      </w:r>
      <w:r w:rsidR="0076547C" w:rsidRPr="0069598F">
        <w:rPr>
          <w:rFonts w:ascii="Arial" w:eastAsia="Times New Roman" w:hAnsi="Arial" w:cs="Arial"/>
          <w:sz w:val="24"/>
          <w:szCs w:val="24"/>
          <w:lang w:eastAsia="de-DE"/>
        </w:rPr>
        <w:tab/>
      </w:r>
      <w:r w:rsidR="0076547C" w:rsidRPr="0069598F">
        <w:rPr>
          <w:rFonts w:ascii="Arial" w:eastAsia="Times New Roman" w:hAnsi="Arial" w:cs="Arial"/>
          <w:sz w:val="24"/>
          <w:szCs w:val="24"/>
          <w:lang w:eastAsia="de-DE"/>
        </w:rPr>
        <w:tab/>
        <w:t xml:space="preserve">Dated: </w:t>
      </w:r>
    </w:p>
    <w:p w14:paraId="59A4A9AF" w14:textId="77777777" w:rsidR="0069598F" w:rsidRPr="0069598F" w:rsidRDefault="0069598F" w:rsidP="0069598F">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6A0797A" w14:textId="77777777" w:rsidR="0076547C" w:rsidRPr="0069598F" w:rsidRDefault="0076547C" w:rsidP="00C8430E">
      <w:pPr>
        <w:pStyle w:val="Heading1"/>
        <w:rPr>
          <w:rFonts w:eastAsia="Times New Roman"/>
        </w:rPr>
      </w:pPr>
      <w:bookmarkStart w:id="35" w:name="_Toc208367903"/>
      <w:r w:rsidRPr="0069598F">
        <w:rPr>
          <w:rFonts w:eastAsia="Times New Roman"/>
        </w:rPr>
        <w:lastRenderedPageBreak/>
        <w:t>Approval by the Chairman of Department</w:t>
      </w:r>
      <w:bookmarkEnd w:id="35"/>
    </w:p>
    <w:p w14:paraId="75610F37"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7919F47"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189828A8"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05C81E9"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Signature: __________________</w:t>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t>Dated: _____________________</w:t>
      </w:r>
    </w:p>
    <w:p w14:paraId="34A8FC90" w14:textId="77777777" w:rsidR="00E37ED8" w:rsidRPr="0069598F" w:rsidRDefault="00E37ED8">
      <w:pPr>
        <w:rPr>
          <w:rFonts w:ascii="Arial" w:hAnsi="Arial" w:cs="Arial"/>
        </w:rPr>
      </w:pPr>
    </w:p>
    <w:sectPr w:rsidR="00E37ED8" w:rsidRPr="00695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664"/>
    <w:multiLevelType w:val="multilevel"/>
    <w:tmpl w:val="3E7C81B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723"/>
    <w:multiLevelType w:val="multilevel"/>
    <w:tmpl w:val="849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76B0"/>
    <w:multiLevelType w:val="hybridMultilevel"/>
    <w:tmpl w:val="3CB09C34"/>
    <w:lvl w:ilvl="0" w:tplc="EFD0B0DA">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46745"/>
    <w:multiLevelType w:val="multilevel"/>
    <w:tmpl w:val="340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7F31"/>
    <w:multiLevelType w:val="multilevel"/>
    <w:tmpl w:val="BC5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33F7D"/>
    <w:multiLevelType w:val="multilevel"/>
    <w:tmpl w:val="C62C28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60A3BD8"/>
    <w:multiLevelType w:val="hybridMultilevel"/>
    <w:tmpl w:val="3AA07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26D8B"/>
    <w:multiLevelType w:val="multilevel"/>
    <w:tmpl w:val="97DC8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4E31E32"/>
    <w:multiLevelType w:val="hybridMultilevel"/>
    <w:tmpl w:val="60921A28"/>
    <w:lvl w:ilvl="0" w:tplc="D1322714">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2412B"/>
    <w:multiLevelType w:val="multilevel"/>
    <w:tmpl w:val="88B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E70F8"/>
    <w:multiLevelType w:val="multilevel"/>
    <w:tmpl w:val="2C18E24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8D23A0"/>
    <w:multiLevelType w:val="multilevel"/>
    <w:tmpl w:val="B4DE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145D1"/>
    <w:multiLevelType w:val="hybridMultilevel"/>
    <w:tmpl w:val="3F12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92D9A"/>
    <w:multiLevelType w:val="hybridMultilevel"/>
    <w:tmpl w:val="25B26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852BE"/>
    <w:multiLevelType w:val="multilevel"/>
    <w:tmpl w:val="00A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E0B9B"/>
    <w:multiLevelType w:val="multilevel"/>
    <w:tmpl w:val="C62C28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78B5B55"/>
    <w:multiLevelType w:val="hybridMultilevel"/>
    <w:tmpl w:val="49222330"/>
    <w:lvl w:ilvl="0" w:tplc="405EA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5239625">
    <w:abstractNumId w:val="2"/>
  </w:num>
  <w:num w:numId="2" w16cid:durableId="157625276">
    <w:abstractNumId w:val="16"/>
  </w:num>
  <w:num w:numId="3" w16cid:durableId="386952197">
    <w:abstractNumId w:val="8"/>
  </w:num>
  <w:num w:numId="4" w16cid:durableId="1254556483">
    <w:abstractNumId w:val="11"/>
  </w:num>
  <w:num w:numId="5" w16cid:durableId="1795252575">
    <w:abstractNumId w:val="10"/>
  </w:num>
  <w:num w:numId="6" w16cid:durableId="651259056">
    <w:abstractNumId w:val="0"/>
  </w:num>
  <w:num w:numId="7" w16cid:durableId="1119449636">
    <w:abstractNumId w:val="15"/>
  </w:num>
  <w:num w:numId="8" w16cid:durableId="1039745587">
    <w:abstractNumId w:val="7"/>
  </w:num>
  <w:num w:numId="9" w16cid:durableId="299502568">
    <w:abstractNumId w:val="14"/>
  </w:num>
  <w:num w:numId="10" w16cid:durableId="1220897639">
    <w:abstractNumId w:val="1"/>
  </w:num>
  <w:num w:numId="11" w16cid:durableId="125779827">
    <w:abstractNumId w:val="12"/>
  </w:num>
  <w:num w:numId="12" w16cid:durableId="1511412902">
    <w:abstractNumId w:val="13"/>
  </w:num>
  <w:num w:numId="13" w16cid:durableId="1754159463">
    <w:abstractNumId w:val="6"/>
  </w:num>
  <w:num w:numId="14" w16cid:durableId="65611733">
    <w:abstractNumId w:val="4"/>
  </w:num>
  <w:num w:numId="15" w16cid:durableId="629828401">
    <w:abstractNumId w:val="9"/>
  </w:num>
  <w:num w:numId="16" w16cid:durableId="1044673470">
    <w:abstractNumId w:val="3"/>
  </w:num>
  <w:num w:numId="17" w16cid:durableId="933823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47C"/>
    <w:rsid w:val="00031FE8"/>
    <w:rsid w:val="00094CCD"/>
    <w:rsid w:val="00154231"/>
    <w:rsid w:val="00193977"/>
    <w:rsid w:val="00354D5D"/>
    <w:rsid w:val="00371E72"/>
    <w:rsid w:val="00390881"/>
    <w:rsid w:val="003D4921"/>
    <w:rsid w:val="0044360A"/>
    <w:rsid w:val="00486403"/>
    <w:rsid w:val="005C3641"/>
    <w:rsid w:val="005D5DF2"/>
    <w:rsid w:val="005E08F3"/>
    <w:rsid w:val="006744D3"/>
    <w:rsid w:val="0069598F"/>
    <w:rsid w:val="0074455C"/>
    <w:rsid w:val="0076547C"/>
    <w:rsid w:val="008F732F"/>
    <w:rsid w:val="00921D42"/>
    <w:rsid w:val="00990B5C"/>
    <w:rsid w:val="00A20459"/>
    <w:rsid w:val="00A51481"/>
    <w:rsid w:val="00A564A7"/>
    <w:rsid w:val="00A97A05"/>
    <w:rsid w:val="00B35E8D"/>
    <w:rsid w:val="00BD6283"/>
    <w:rsid w:val="00C807BE"/>
    <w:rsid w:val="00C8430E"/>
    <w:rsid w:val="00D14FC6"/>
    <w:rsid w:val="00E37ED8"/>
    <w:rsid w:val="00E95AD4"/>
    <w:rsid w:val="00FF5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BD38"/>
  <w15:chartTrackingRefBased/>
  <w15:docId w15:val="{3D496B3B-0918-453D-833A-ABC7B87F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47C"/>
  </w:style>
  <w:style w:type="paragraph" w:styleId="Heading1">
    <w:name w:val="heading 1"/>
    <w:basedOn w:val="Normal"/>
    <w:next w:val="Normal"/>
    <w:link w:val="Heading1Char"/>
    <w:uiPriority w:val="9"/>
    <w:qFormat/>
    <w:rsid w:val="00C807BE"/>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C807BE"/>
    <w:pPr>
      <w:keepNext/>
      <w:keepLines/>
      <w:spacing w:before="40" w:after="0"/>
      <w:outlineLvl w:val="1"/>
    </w:pPr>
    <w:rPr>
      <w:rFonts w:ascii="Arial" w:eastAsiaTheme="majorEastAsia" w:hAnsi="Arial"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76547C"/>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65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4921"/>
    <w:pPr>
      <w:ind w:left="720"/>
      <w:contextualSpacing/>
    </w:pPr>
  </w:style>
  <w:style w:type="table" w:styleId="TableGridLight">
    <w:name w:val="Grid Table Light"/>
    <w:basedOn w:val="TableNormal"/>
    <w:uiPriority w:val="40"/>
    <w:rsid w:val="00094C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71E72"/>
    <w:rPr>
      <w:color w:val="0563C1" w:themeColor="hyperlink"/>
      <w:u w:val="single"/>
    </w:rPr>
  </w:style>
  <w:style w:type="character" w:styleId="UnresolvedMention">
    <w:name w:val="Unresolved Mention"/>
    <w:basedOn w:val="DefaultParagraphFont"/>
    <w:uiPriority w:val="99"/>
    <w:semiHidden/>
    <w:unhideWhenUsed/>
    <w:rsid w:val="00371E72"/>
    <w:rPr>
      <w:color w:val="605E5C"/>
      <w:shd w:val="clear" w:color="auto" w:fill="E1DFDD"/>
    </w:rPr>
  </w:style>
  <w:style w:type="character" w:customStyle="1" w:styleId="Heading1Char">
    <w:name w:val="Heading 1 Char"/>
    <w:basedOn w:val="DefaultParagraphFont"/>
    <w:link w:val="Heading1"/>
    <w:uiPriority w:val="9"/>
    <w:rsid w:val="00C807BE"/>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C807BE"/>
    <w:pPr>
      <w:outlineLvl w:val="9"/>
    </w:pPr>
  </w:style>
  <w:style w:type="character" w:customStyle="1" w:styleId="Heading2Char">
    <w:name w:val="Heading 2 Char"/>
    <w:basedOn w:val="DefaultParagraphFont"/>
    <w:link w:val="Heading2"/>
    <w:uiPriority w:val="9"/>
    <w:rsid w:val="00C807BE"/>
    <w:rPr>
      <w:rFonts w:ascii="Arial" w:eastAsiaTheme="majorEastAsia" w:hAnsi="Arial" w:cstheme="majorBidi"/>
      <w:b/>
      <w:color w:val="000000" w:themeColor="text1"/>
      <w:sz w:val="28"/>
      <w:szCs w:val="26"/>
    </w:rPr>
  </w:style>
  <w:style w:type="paragraph" w:styleId="TOC1">
    <w:name w:val="toc 1"/>
    <w:basedOn w:val="Normal"/>
    <w:next w:val="Normal"/>
    <w:autoRedefine/>
    <w:uiPriority w:val="39"/>
    <w:unhideWhenUsed/>
    <w:rsid w:val="00C8430E"/>
    <w:pPr>
      <w:spacing w:after="100"/>
    </w:pPr>
  </w:style>
  <w:style w:type="paragraph" w:styleId="TOC2">
    <w:name w:val="toc 2"/>
    <w:basedOn w:val="Normal"/>
    <w:next w:val="Normal"/>
    <w:autoRedefine/>
    <w:uiPriority w:val="39"/>
    <w:unhideWhenUsed/>
    <w:rsid w:val="00C843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yyabahmad.ai@gmail.com" TargetMode="External"/><Relationship Id="rId13" Type="http://schemas.openxmlformats.org/officeDocument/2006/relationships/hyperlink" Target="https://arxiv.org/abs/2411.10665?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muhammadhammad010100@gmail.com" TargetMode="External"/><Relationship Id="rId12" Type="http://schemas.openxmlformats.org/officeDocument/2006/relationships/hyperlink" Target="https://arxiv.org/abs/2503.05346?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505.23835?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8.13920?utm_source=chatgpt.com" TargetMode="External"/><Relationship Id="rId5" Type="http://schemas.openxmlformats.org/officeDocument/2006/relationships/webSettings" Target="webSettings.xml"/><Relationship Id="rId15" Type="http://schemas.openxmlformats.org/officeDocument/2006/relationships/hyperlink" Target="https://pubmed.ncbi.nlm.nih.gov/40573696/?utm_source=chatgpt.com"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mdpi.com/1424-8220/25/12/380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2AD7D-9161-4771-9920-D3DE0B730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17</Pages>
  <Words>3498</Words>
  <Characters>19943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Ishaq</dc:creator>
  <cp:keywords/>
  <dc:description/>
  <cp:lastModifiedBy>Tayyab Ahmad</cp:lastModifiedBy>
  <cp:revision>4</cp:revision>
  <dcterms:created xsi:type="dcterms:W3CDTF">2025-09-09T22:33:00Z</dcterms:created>
  <dcterms:modified xsi:type="dcterms:W3CDTF">2025-12-09T20:06:00Z</dcterms:modified>
</cp:coreProperties>
</file>