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8058" w14:textId="77777777" w:rsidR="0076547C" w:rsidRPr="00D4258C" w:rsidRDefault="0076547C"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b/>
          <w:sz w:val="24"/>
          <w:szCs w:val="24"/>
          <w:lang w:eastAsia="de-DE"/>
        </w:rPr>
      </w:pPr>
      <w:bookmarkStart w:id="0" w:name="_Toc336941477"/>
      <w:bookmarkStart w:id="1" w:name="_Toc336941573"/>
      <w:r w:rsidRPr="00D4258C">
        <w:rPr>
          <w:rFonts w:ascii="Times New Roman" w:eastAsia="Times New Roman" w:hAnsi="Times New Roman" w:cs="Times New Roman"/>
          <w:b/>
          <w:sz w:val="24"/>
          <w:szCs w:val="24"/>
          <w:lang w:eastAsia="de-DE"/>
        </w:rPr>
        <w:t>UNIVERSITY OF ENGINEERING &amp; TECHNOLOGYMARDAN</w:t>
      </w:r>
      <w:bookmarkEnd w:id="0"/>
      <w:bookmarkEnd w:id="1"/>
    </w:p>
    <w:p w14:paraId="11766240" w14:textId="77777777" w:rsidR="0076547C" w:rsidRPr="00D4258C" w:rsidRDefault="00B35E8D"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b/>
          <w:sz w:val="24"/>
          <w:szCs w:val="24"/>
          <w:u w:val="single"/>
          <w:lang w:eastAsia="de-DE"/>
        </w:rPr>
      </w:pPr>
      <w:bookmarkStart w:id="2" w:name="_Toc336941478"/>
      <w:bookmarkStart w:id="3" w:name="_Toc336941574"/>
      <w:r>
        <w:rPr>
          <w:rFonts w:ascii="Times New Roman" w:eastAsia="Times New Roman" w:hAnsi="Times New Roman" w:cs="Times New Roman"/>
          <w:b/>
          <w:sz w:val="24"/>
          <w:szCs w:val="24"/>
          <w:u w:val="single"/>
          <w:lang w:eastAsia="de-DE"/>
        </w:rPr>
        <w:t>DEPARTMENT OF COMPUTER SOFTWARE</w:t>
      </w:r>
      <w:r w:rsidR="0076547C" w:rsidRPr="00D4258C">
        <w:rPr>
          <w:rFonts w:ascii="Times New Roman" w:eastAsia="Times New Roman" w:hAnsi="Times New Roman" w:cs="Times New Roman"/>
          <w:b/>
          <w:sz w:val="24"/>
          <w:szCs w:val="24"/>
          <w:u w:val="single"/>
          <w:lang w:eastAsia="de-DE"/>
        </w:rPr>
        <w:t xml:space="preserve"> ENGINEERING</w:t>
      </w:r>
      <w:bookmarkEnd w:id="2"/>
      <w:bookmarkEnd w:id="3"/>
    </w:p>
    <w:p w14:paraId="05A3E029" w14:textId="77777777" w:rsidR="0076547C" w:rsidRPr="00D4258C" w:rsidRDefault="00B35E8D"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FINAL YEAR</w:t>
      </w:r>
      <w:r w:rsidR="0076547C" w:rsidRPr="00D4258C">
        <w:rPr>
          <w:rFonts w:ascii="Times New Roman" w:eastAsia="Times New Roman" w:hAnsi="Times New Roman" w:cs="Times New Roman"/>
          <w:sz w:val="24"/>
          <w:szCs w:val="24"/>
          <w:lang w:eastAsia="de-DE"/>
        </w:rPr>
        <w:t xml:space="preserve"> PROJECT PROPOSAL</w:t>
      </w:r>
    </w:p>
    <w:p w14:paraId="7ADB2D21" w14:textId="77777777" w:rsidR="0076547C" w:rsidRPr="00D4258C" w:rsidRDefault="0076547C" w:rsidP="0076547C">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u w:val="single"/>
          <w:lang w:eastAsia="de-DE"/>
        </w:rPr>
      </w:pPr>
    </w:p>
    <w:p w14:paraId="455F3995" w14:textId="77777777" w:rsidR="0076547C" w:rsidRPr="00D4258C" w:rsidRDefault="0076547C" w:rsidP="0076547C">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lang w:eastAsia="de-DE"/>
        </w:rPr>
      </w:pPr>
    </w:p>
    <w:p w14:paraId="7130E6DD" w14:textId="77777777" w:rsidR="0076547C" w:rsidRPr="00D4258C" w:rsidRDefault="0076547C"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sz w:val="24"/>
          <w:szCs w:val="24"/>
          <w:lang w:eastAsia="de-DE"/>
        </w:rPr>
      </w:pPr>
      <w:r w:rsidRPr="00D4258C">
        <w:rPr>
          <w:rFonts w:ascii="Times New Roman" w:eastAsia="Times New Roman" w:hAnsi="Times New Roman" w:cs="Times New Roman"/>
          <w:noProof/>
          <w:sz w:val="24"/>
          <w:szCs w:val="24"/>
        </w:rPr>
        <w:drawing>
          <wp:inline distT="0" distB="0" distL="0" distR="0" wp14:anchorId="51EDF0DC" wp14:editId="303E0BE1">
            <wp:extent cx="1495425" cy="1495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p>
    <w:p w14:paraId="7C158F0A" w14:textId="77777777" w:rsidR="0076547C" w:rsidRPr="00D4258C" w:rsidRDefault="0076547C" w:rsidP="0076547C">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
          <w:sz w:val="24"/>
          <w:szCs w:val="24"/>
          <w:shd w:val="clear" w:color="auto" w:fill="FFFFFF"/>
          <w:lang w:eastAsia="de-DE"/>
        </w:rPr>
      </w:pPr>
      <w:bookmarkStart w:id="4" w:name="_Toc336941479"/>
      <w:bookmarkStart w:id="5" w:name="_Toc336941575"/>
      <w:bookmarkStart w:id="6" w:name="_Toc336941613"/>
    </w:p>
    <w:p w14:paraId="621D5C0E" w14:textId="77777777" w:rsidR="0076547C" w:rsidRPr="00D4258C" w:rsidRDefault="0076547C" w:rsidP="0076547C">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
          <w:sz w:val="24"/>
          <w:szCs w:val="24"/>
          <w:shd w:val="clear" w:color="auto" w:fill="FFFFFF"/>
          <w:lang w:eastAsia="de-DE"/>
        </w:rPr>
      </w:pPr>
    </w:p>
    <w:p w14:paraId="1B6174CE" w14:textId="1AB84A8B" w:rsidR="0076547C" w:rsidRPr="00D4258C" w:rsidRDefault="00921D42" w:rsidP="00921D42">
      <w:pPr>
        <w:tabs>
          <w:tab w:val="left" w:pos="1620"/>
        </w:tabs>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b/>
          <w:sz w:val="24"/>
          <w:szCs w:val="24"/>
          <w:shd w:val="clear" w:color="auto" w:fill="FFFFFF"/>
          <w:lang w:eastAsia="de-DE"/>
        </w:rPr>
      </w:pPr>
      <w:r w:rsidRPr="00921D42">
        <w:rPr>
          <w:rFonts w:ascii="Times New Roman" w:eastAsia="Times New Roman" w:hAnsi="Times New Roman" w:cs="Times New Roman"/>
          <w:b/>
          <w:sz w:val="28"/>
          <w:szCs w:val="28"/>
          <w:shd w:val="clear" w:color="auto" w:fill="FFFFFF"/>
          <w:lang w:eastAsia="de-DE"/>
        </w:rPr>
        <w:t>Natural Language Policy Automation with Intelligent IoT Device Selection</w:t>
      </w:r>
    </w:p>
    <w:p w14:paraId="04CAD603" w14:textId="0041B49A" w:rsidR="0076547C" w:rsidRPr="00D4258C" w:rsidRDefault="0076547C" w:rsidP="0076547C">
      <w:pPr>
        <w:overflowPunct w:val="0"/>
        <w:autoSpaceDE w:val="0"/>
        <w:autoSpaceDN w:val="0"/>
        <w:adjustRightInd w:val="0"/>
        <w:spacing w:after="0" w:line="276" w:lineRule="auto"/>
        <w:ind w:firstLine="238"/>
        <w:jc w:val="center"/>
        <w:textAlignment w:val="baseline"/>
        <w:rPr>
          <w:rFonts w:ascii="Times New Roman" w:eastAsia="Times New Roman" w:hAnsi="Times New Roman" w:cs="Times New Roman"/>
          <w:b/>
          <w:sz w:val="24"/>
          <w:szCs w:val="24"/>
          <w:shd w:val="clear" w:color="auto" w:fill="FFFFFF"/>
          <w:lang w:eastAsia="de-DE"/>
        </w:rPr>
      </w:pPr>
      <w:r w:rsidRPr="00D4258C">
        <w:rPr>
          <w:rFonts w:ascii="Times New Roman" w:eastAsia="Times New Roman" w:hAnsi="Times New Roman" w:cs="Times New Roman"/>
          <w:b/>
          <w:sz w:val="24"/>
          <w:szCs w:val="24"/>
          <w:lang w:eastAsia="de-DE"/>
        </w:rPr>
        <w:t>(</w:t>
      </w:r>
      <w:r w:rsidRPr="00D4258C">
        <w:rPr>
          <w:rFonts w:ascii="Times New Roman" w:eastAsia="Times New Roman" w:hAnsi="Times New Roman" w:cs="Times New Roman"/>
          <w:b/>
          <w:sz w:val="24"/>
          <w:szCs w:val="24"/>
          <w:shd w:val="clear" w:color="auto" w:fill="FFFFFF"/>
          <w:lang w:eastAsia="de-DE"/>
        </w:rPr>
        <w:t>September-202</w:t>
      </w:r>
      <w:r w:rsidR="00921D42">
        <w:rPr>
          <w:rFonts w:ascii="Times New Roman" w:eastAsia="Times New Roman" w:hAnsi="Times New Roman" w:cs="Times New Roman"/>
          <w:b/>
          <w:sz w:val="24"/>
          <w:szCs w:val="24"/>
          <w:shd w:val="clear" w:color="auto" w:fill="FFFFFF"/>
          <w:lang w:eastAsia="de-DE"/>
        </w:rPr>
        <w:t>5</w:t>
      </w:r>
      <w:r w:rsidRPr="00D4258C">
        <w:rPr>
          <w:rFonts w:ascii="Times New Roman" w:eastAsia="Times New Roman" w:hAnsi="Times New Roman" w:cs="Times New Roman"/>
          <w:b/>
          <w:sz w:val="24"/>
          <w:szCs w:val="24"/>
          <w:shd w:val="clear" w:color="auto" w:fill="FFFFFF"/>
          <w:lang w:eastAsia="de-DE"/>
        </w:rPr>
        <w:t>)</w:t>
      </w:r>
      <w:bookmarkEnd w:id="4"/>
      <w:bookmarkEnd w:id="5"/>
      <w:bookmarkEnd w:id="6"/>
    </w:p>
    <w:p w14:paraId="4699B17F" w14:textId="77777777" w:rsidR="00921D42" w:rsidRDefault="0076547C" w:rsidP="0076547C">
      <w:pPr>
        <w:overflowPunct w:val="0"/>
        <w:autoSpaceDE w:val="0"/>
        <w:autoSpaceDN w:val="0"/>
        <w:adjustRightInd w:val="0"/>
        <w:spacing w:after="240" w:line="276" w:lineRule="auto"/>
        <w:ind w:firstLine="245"/>
        <w:jc w:val="both"/>
        <w:textAlignment w:val="baseline"/>
        <w:rPr>
          <w:rFonts w:ascii="Times New Roman" w:eastAsia="Times New Roman" w:hAnsi="Times New Roman" w:cs="Times New Roman"/>
          <w:b/>
          <w:sz w:val="24"/>
          <w:szCs w:val="24"/>
          <w:shd w:val="clear" w:color="auto" w:fill="FFFFFF"/>
          <w:lang w:eastAsia="de-DE"/>
        </w:rPr>
      </w:pPr>
      <w:r w:rsidRPr="00D4258C">
        <w:rPr>
          <w:rFonts w:ascii="Times New Roman" w:eastAsia="Times New Roman" w:hAnsi="Times New Roman" w:cs="Times New Roman"/>
          <w:b/>
          <w:sz w:val="24"/>
          <w:szCs w:val="24"/>
          <w:shd w:val="clear" w:color="auto" w:fill="FFFFFF"/>
          <w:lang w:eastAsia="de-DE"/>
        </w:rPr>
        <w:t xml:space="preserve">  </w:t>
      </w:r>
    </w:p>
    <w:p w14:paraId="265DC04E" w14:textId="77777777" w:rsidR="00921D42" w:rsidRDefault="00921D42" w:rsidP="0076547C">
      <w:pPr>
        <w:overflowPunct w:val="0"/>
        <w:autoSpaceDE w:val="0"/>
        <w:autoSpaceDN w:val="0"/>
        <w:adjustRightInd w:val="0"/>
        <w:spacing w:after="240" w:line="276" w:lineRule="auto"/>
        <w:ind w:firstLine="245"/>
        <w:jc w:val="both"/>
        <w:textAlignment w:val="baseline"/>
        <w:rPr>
          <w:rFonts w:ascii="Times New Roman" w:eastAsia="Times New Roman" w:hAnsi="Times New Roman" w:cs="Times New Roman"/>
          <w:b/>
          <w:sz w:val="24"/>
          <w:szCs w:val="24"/>
          <w:shd w:val="clear" w:color="auto" w:fill="FFFFFF"/>
          <w:lang w:eastAsia="de-DE"/>
        </w:rPr>
      </w:pPr>
    </w:p>
    <w:p w14:paraId="7480D607" w14:textId="2AEA13A5" w:rsidR="0076547C" w:rsidRPr="00D4258C" w:rsidRDefault="00921D42" w:rsidP="00921D42">
      <w:pPr>
        <w:overflowPunct w:val="0"/>
        <w:autoSpaceDE w:val="0"/>
        <w:autoSpaceDN w:val="0"/>
        <w:adjustRightInd w:val="0"/>
        <w:spacing w:after="240" w:line="276" w:lineRule="auto"/>
        <w:ind w:firstLine="238"/>
        <w:jc w:val="both"/>
        <w:textAlignment w:val="baseline"/>
        <w:rPr>
          <w:rFonts w:ascii="Times New Roman" w:eastAsia="Times New Roman" w:hAnsi="Times New Roman" w:cs="Times New Roman"/>
          <w:b/>
          <w:sz w:val="24"/>
          <w:szCs w:val="24"/>
          <w:shd w:val="clear" w:color="auto" w:fill="FFFFFF"/>
          <w:lang w:eastAsia="de-DE"/>
        </w:rPr>
      </w:pPr>
      <w:r>
        <w:rPr>
          <w:rFonts w:ascii="Times New Roman" w:eastAsia="Times New Roman" w:hAnsi="Times New Roman" w:cs="Times New Roman"/>
          <w:b/>
          <w:sz w:val="24"/>
          <w:szCs w:val="24"/>
          <w:shd w:val="clear" w:color="auto" w:fill="FFFFFF"/>
          <w:lang w:eastAsia="de-DE"/>
        </w:rPr>
        <w:t xml:space="preserve">  </w:t>
      </w:r>
      <w:r w:rsidR="0076547C" w:rsidRPr="00D4258C">
        <w:rPr>
          <w:rFonts w:ascii="Times New Roman" w:eastAsia="Times New Roman" w:hAnsi="Times New Roman" w:cs="Times New Roman"/>
          <w:b/>
          <w:sz w:val="24"/>
          <w:szCs w:val="24"/>
          <w:shd w:val="clear" w:color="auto" w:fill="FFFFFF"/>
          <w:lang w:eastAsia="de-DE"/>
        </w:rPr>
        <w:t>FYDP Group No.:</w:t>
      </w:r>
    </w:p>
    <w:tbl>
      <w:tblPr>
        <w:tblW w:w="9493" w:type="dxa"/>
        <w:tblLook w:val="04A0" w:firstRow="1" w:lastRow="0" w:firstColumn="1" w:lastColumn="0" w:noHBand="0" w:noVBand="1"/>
      </w:tblPr>
      <w:tblGrid>
        <w:gridCol w:w="6120"/>
        <w:gridCol w:w="3373"/>
      </w:tblGrid>
      <w:tr w:rsidR="0076547C" w:rsidRPr="00D4258C" w14:paraId="3705CF48" w14:textId="77777777" w:rsidTr="00921D42">
        <w:trPr>
          <w:trHeight w:val="721"/>
        </w:trPr>
        <w:tc>
          <w:tcPr>
            <w:tcW w:w="6120" w:type="dxa"/>
          </w:tcPr>
          <w:p w14:paraId="0D9FB971" w14:textId="77777777" w:rsidR="0076547C" w:rsidRPr="00D4258C" w:rsidRDefault="0076547C"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
                <w:sz w:val="24"/>
                <w:szCs w:val="24"/>
                <w:u w:val="single"/>
                <w:lang w:eastAsia="de-DE"/>
              </w:rPr>
            </w:pPr>
            <w:r w:rsidRPr="00D4258C">
              <w:rPr>
                <w:rFonts w:ascii="Times New Roman" w:eastAsia="Times New Roman" w:hAnsi="Times New Roman" w:cs="Times New Roman"/>
                <w:b/>
                <w:sz w:val="24"/>
                <w:szCs w:val="24"/>
                <w:u w:val="single"/>
                <w:lang w:eastAsia="de-DE"/>
              </w:rPr>
              <w:t>Group Members</w:t>
            </w:r>
          </w:p>
          <w:p w14:paraId="4399D0EF" w14:textId="0616C00F" w:rsidR="0076547C" w:rsidRPr="00C8430E"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Cs/>
                <w:sz w:val="24"/>
                <w:szCs w:val="24"/>
                <w:u w:val="single"/>
                <w:lang w:eastAsia="de-DE"/>
              </w:rPr>
            </w:pPr>
            <w:r w:rsidRPr="00C8430E">
              <w:rPr>
                <w:rFonts w:ascii="Times New Roman" w:eastAsia="Times New Roman" w:hAnsi="Times New Roman" w:cs="Times New Roman"/>
                <w:bCs/>
                <w:sz w:val="24"/>
                <w:szCs w:val="24"/>
                <w:lang w:eastAsia="de-DE"/>
              </w:rPr>
              <w:t xml:space="preserve">Muhammad Hammad </w:t>
            </w:r>
            <w:r w:rsidR="00A97A05" w:rsidRPr="00C8430E">
              <w:rPr>
                <w:rFonts w:ascii="Times New Roman" w:eastAsia="Times New Roman" w:hAnsi="Times New Roman" w:cs="Times New Roman"/>
                <w:bCs/>
                <w:sz w:val="24"/>
                <w:szCs w:val="24"/>
                <w:lang w:eastAsia="de-DE"/>
              </w:rPr>
              <w:t xml:space="preserve">(Reg # </w:t>
            </w:r>
            <w:r w:rsidRPr="00C8430E">
              <w:rPr>
                <w:rFonts w:ascii="Times New Roman" w:eastAsia="Times New Roman" w:hAnsi="Times New Roman" w:cs="Times New Roman"/>
                <w:bCs/>
                <w:sz w:val="24"/>
                <w:szCs w:val="24"/>
                <w:lang w:eastAsia="de-DE"/>
              </w:rPr>
              <w:t>22MDSWE209)</w:t>
            </w:r>
          </w:p>
          <w:p w14:paraId="7EF13318" w14:textId="501E2F1D" w:rsidR="0076547C"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lang w:eastAsia="de-DE"/>
              </w:rPr>
            </w:pPr>
            <w:hyperlink r:id="rId7" w:history="1">
              <w:r w:rsidRPr="00785501">
                <w:rPr>
                  <w:rStyle w:val="Hyperlink"/>
                  <w:rFonts w:ascii="Times New Roman" w:eastAsia="Times New Roman" w:hAnsi="Times New Roman" w:cs="Times New Roman"/>
                  <w:sz w:val="24"/>
                  <w:szCs w:val="24"/>
                  <w:lang w:eastAsia="de-DE"/>
                </w:rPr>
                <w:t>muhammadhammad010100@gmail.com</w:t>
              </w:r>
            </w:hyperlink>
          </w:p>
          <w:p w14:paraId="630B1136" w14:textId="77777777" w:rsidR="00C8430E" w:rsidRPr="00D4258C"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lang w:eastAsia="de-DE"/>
              </w:rPr>
            </w:pPr>
          </w:p>
          <w:p w14:paraId="06420A7F" w14:textId="56587798" w:rsidR="0076547C" w:rsidRPr="00C8430E"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Cs/>
                <w:sz w:val="24"/>
                <w:szCs w:val="24"/>
                <w:lang w:eastAsia="de-DE"/>
              </w:rPr>
            </w:pPr>
            <w:r w:rsidRPr="00C8430E">
              <w:rPr>
                <w:rFonts w:ascii="Times New Roman" w:eastAsia="Times New Roman" w:hAnsi="Times New Roman" w:cs="Times New Roman"/>
                <w:bCs/>
                <w:sz w:val="24"/>
                <w:szCs w:val="24"/>
                <w:lang w:eastAsia="de-DE"/>
              </w:rPr>
              <w:t xml:space="preserve">Tayyab Ahmad </w:t>
            </w:r>
            <w:r w:rsidR="00A97A05" w:rsidRPr="00C8430E">
              <w:rPr>
                <w:rFonts w:ascii="Times New Roman" w:eastAsia="Times New Roman" w:hAnsi="Times New Roman" w:cs="Times New Roman"/>
                <w:bCs/>
                <w:sz w:val="24"/>
                <w:szCs w:val="24"/>
                <w:lang w:eastAsia="de-DE"/>
              </w:rPr>
              <w:t xml:space="preserve">(Reg # </w:t>
            </w:r>
            <w:r w:rsidRPr="00C8430E">
              <w:rPr>
                <w:rFonts w:ascii="Times New Roman" w:eastAsia="Times New Roman" w:hAnsi="Times New Roman" w:cs="Times New Roman"/>
                <w:bCs/>
                <w:sz w:val="24"/>
                <w:szCs w:val="24"/>
                <w:lang w:eastAsia="de-DE"/>
              </w:rPr>
              <w:t>22MDSWE217)</w:t>
            </w:r>
          </w:p>
          <w:p w14:paraId="6C81E802" w14:textId="17EE5BE6" w:rsidR="00C8430E" w:rsidRDefault="00C8430E"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bCs/>
                <w:sz w:val="24"/>
                <w:szCs w:val="24"/>
                <w:lang w:eastAsia="de-DE"/>
              </w:rPr>
            </w:pPr>
            <w:hyperlink r:id="rId8" w:history="1">
              <w:r w:rsidRPr="00785501">
                <w:rPr>
                  <w:rStyle w:val="Hyperlink"/>
                  <w:rFonts w:ascii="Times New Roman" w:eastAsia="Times New Roman" w:hAnsi="Times New Roman" w:cs="Times New Roman"/>
                  <w:bCs/>
                  <w:sz w:val="24"/>
                  <w:szCs w:val="24"/>
                  <w:lang w:eastAsia="de-DE"/>
                </w:rPr>
                <w:t>tayyabahmad.ai@gmail.com</w:t>
              </w:r>
            </w:hyperlink>
          </w:p>
          <w:p w14:paraId="0644070B" w14:textId="77777777" w:rsidR="0076547C" w:rsidRPr="00D4258C" w:rsidRDefault="0076547C" w:rsidP="00C8430E">
            <w:pPr>
              <w:overflowPunct w:val="0"/>
              <w:autoSpaceDE w:val="0"/>
              <w:autoSpaceDN w:val="0"/>
              <w:adjustRightInd w:val="0"/>
              <w:spacing w:after="0" w:line="276" w:lineRule="auto"/>
              <w:jc w:val="both"/>
              <w:textAlignment w:val="baseline"/>
              <w:rPr>
                <w:rFonts w:ascii="Times New Roman" w:eastAsia="Times New Roman" w:hAnsi="Times New Roman" w:cs="Times New Roman"/>
                <w:b/>
                <w:sz w:val="24"/>
                <w:szCs w:val="24"/>
                <w:lang w:eastAsia="de-DE"/>
              </w:rPr>
            </w:pPr>
          </w:p>
        </w:tc>
        <w:tc>
          <w:tcPr>
            <w:tcW w:w="3373" w:type="dxa"/>
          </w:tcPr>
          <w:p w14:paraId="7ACEEA9D" w14:textId="77777777" w:rsidR="0076547C" w:rsidRPr="00D4258C" w:rsidRDefault="0076547C" w:rsidP="005E08F3">
            <w:pPr>
              <w:overflowPunct w:val="0"/>
              <w:autoSpaceDE w:val="0"/>
              <w:autoSpaceDN w:val="0"/>
              <w:adjustRightInd w:val="0"/>
              <w:spacing w:after="0" w:line="480" w:lineRule="auto"/>
              <w:jc w:val="both"/>
              <w:textAlignment w:val="baseline"/>
              <w:rPr>
                <w:rFonts w:ascii="Times New Roman" w:eastAsia="Times New Roman" w:hAnsi="Times New Roman" w:cs="Times New Roman"/>
                <w:b/>
                <w:bCs/>
                <w:sz w:val="24"/>
                <w:szCs w:val="24"/>
                <w:u w:val="single"/>
                <w:lang w:eastAsia="de-DE"/>
              </w:rPr>
            </w:pPr>
            <w:r w:rsidRPr="00D4258C">
              <w:rPr>
                <w:rFonts w:ascii="Times New Roman" w:eastAsia="Times New Roman" w:hAnsi="Times New Roman" w:cs="Times New Roman"/>
                <w:b/>
                <w:bCs/>
                <w:sz w:val="24"/>
                <w:szCs w:val="24"/>
                <w:u w:val="single"/>
                <w:lang w:eastAsia="de-DE"/>
              </w:rPr>
              <w:t xml:space="preserve">Proposed Supervisor: </w:t>
            </w:r>
          </w:p>
          <w:p w14:paraId="6F0B7D06" w14:textId="52AFB377" w:rsidR="0076547C" w:rsidRPr="00D4258C" w:rsidRDefault="0076547C" w:rsidP="005E08F3">
            <w:pPr>
              <w:overflowPunct w:val="0"/>
              <w:autoSpaceDE w:val="0"/>
              <w:autoSpaceDN w:val="0"/>
              <w:adjustRightInd w:val="0"/>
              <w:spacing w:after="0" w:line="276" w:lineRule="auto"/>
              <w:jc w:val="both"/>
              <w:textAlignment w:val="baseline"/>
              <w:rPr>
                <w:rFonts w:ascii="Times New Roman" w:eastAsia="Times New Roman" w:hAnsi="Times New Roman" w:cs="Times New Roman"/>
                <w:bCs/>
                <w:sz w:val="24"/>
                <w:szCs w:val="24"/>
                <w:lang w:eastAsia="de-DE"/>
              </w:rPr>
            </w:pPr>
            <w:r w:rsidRPr="00D4258C">
              <w:rPr>
                <w:rFonts w:ascii="Times New Roman" w:eastAsia="Times New Roman" w:hAnsi="Times New Roman" w:cs="Times New Roman"/>
                <w:bCs/>
                <w:sz w:val="24"/>
                <w:szCs w:val="24"/>
                <w:lang w:eastAsia="de-DE"/>
              </w:rPr>
              <w:t>Name:</w:t>
            </w:r>
            <w:r w:rsidR="00C8430E">
              <w:rPr>
                <w:rFonts w:ascii="Times New Roman" w:eastAsia="Times New Roman" w:hAnsi="Times New Roman" w:cs="Times New Roman"/>
                <w:bCs/>
                <w:sz w:val="24"/>
                <w:szCs w:val="24"/>
                <w:lang w:eastAsia="de-DE"/>
              </w:rPr>
              <w:t xml:space="preserve"> Dr. Sohail Khan</w:t>
            </w:r>
          </w:p>
          <w:p w14:paraId="26C82FEA" w14:textId="77777777" w:rsidR="0076547C" w:rsidRPr="00D4258C" w:rsidRDefault="0076547C" w:rsidP="005E08F3">
            <w:pPr>
              <w:overflowPunct w:val="0"/>
              <w:autoSpaceDE w:val="0"/>
              <w:autoSpaceDN w:val="0"/>
              <w:adjustRightInd w:val="0"/>
              <w:spacing w:after="0" w:line="276" w:lineRule="auto"/>
              <w:jc w:val="both"/>
              <w:textAlignment w:val="baseline"/>
              <w:rPr>
                <w:rFonts w:ascii="Times New Roman" w:eastAsia="Times New Roman" w:hAnsi="Times New Roman" w:cs="Times New Roman"/>
                <w:bCs/>
                <w:sz w:val="24"/>
                <w:szCs w:val="24"/>
                <w:lang w:eastAsia="de-DE"/>
              </w:rPr>
            </w:pPr>
          </w:p>
          <w:p w14:paraId="68E2EAAA" w14:textId="77777777" w:rsidR="0076547C" w:rsidRPr="00D4258C" w:rsidRDefault="0076547C" w:rsidP="005E08F3">
            <w:pPr>
              <w:overflowPunct w:val="0"/>
              <w:autoSpaceDE w:val="0"/>
              <w:autoSpaceDN w:val="0"/>
              <w:adjustRightInd w:val="0"/>
              <w:spacing w:after="0" w:line="240" w:lineRule="atLeast"/>
              <w:textAlignment w:val="baseline"/>
              <w:rPr>
                <w:rFonts w:ascii="Times New Roman" w:eastAsia="Times New Roman" w:hAnsi="Times New Roman" w:cs="Times New Roman"/>
                <w:bCs/>
                <w:sz w:val="24"/>
                <w:szCs w:val="24"/>
                <w:lang w:eastAsia="de-DE"/>
              </w:rPr>
            </w:pPr>
          </w:p>
          <w:p w14:paraId="6451609C" w14:textId="3984B6F8" w:rsidR="0076547C" w:rsidRPr="00D4258C" w:rsidRDefault="0076547C" w:rsidP="005E08F3">
            <w:pPr>
              <w:overflowPunct w:val="0"/>
              <w:autoSpaceDE w:val="0"/>
              <w:autoSpaceDN w:val="0"/>
              <w:adjustRightInd w:val="0"/>
              <w:spacing w:after="0" w:line="240" w:lineRule="atLeast"/>
              <w:textAlignment w:val="baseline"/>
              <w:rPr>
                <w:rFonts w:ascii="Times New Roman" w:eastAsia="Times New Roman" w:hAnsi="Times New Roman" w:cs="Times New Roman"/>
                <w:bCs/>
                <w:sz w:val="24"/>
                <w:szCs w:val="24"/>
                <w:lang w:eastAsia="de-DE"/>
              </w:rPr>
            </w:pPr>
            <w:r w:rsidRPr="00D4258C">
              <w:rPr>
                <w:rFonts w:ascii="Times New Roman" w:eastAsia="Times New Roman" w:hAnsi="Times New Roman" w:cs="Times New Roman"/>
                <w:bCs/>
                <w:sz w:val="24"/>
                <w:szCs w:val="24"/>
                <w:lang w:eastAsia="de-DE"/>
              </w:rPr>
              <w:t xml:space="preserve">Signature: </w:t>
            </w:r>
          </w:p>
          <w:p w14:paraId="20F42D3F" w14:textId="77777777" w:rsidR="0076547C" w:rsidRPr="00D4258C" w:rsidRDefault="0076547C" w:rsidP="005E08F3">
            <w:pPr>
              <w:overflowPunct w:val="0"/>
              <w:autoSpaceDE w:val="0"/>
              <w:autoSpaceDN w:val="0"/>
              <w:adjustRightInd w:val="0"/>
              <w:spacing w:after="0" w:line="240" w:lineRule="atLeast"/>
              <w:textAlignment w:val="baseline"/>
              <w:rPr>
                <w:rFonts w:ascii="Times New Roman" w:eastAsia="Times New Roman" w:hAnsi="Times New Roman" w:cs="Times New Roman"/>
                <w:bCs/>
                <w:sz w:val="24"/>
                <w:szCs w:val="24"/>
                <w:lang w:eastAsia="de-DE"/>
              </w:rPr>
            </w:pPr>
          </w:p>
          <w:p w14:paraId="527884EE" w14:textId="77777777" w:rsidR="0076547C" w:rsidRPr="00D4258C" w:rsidRDefault="0076547C" w:rsidP="005E08F3">
            <w:pPr>
              <w:overflowPunct w:val="0"/>
              <w:autoSpaceDE w:val="0"/>
              <w:autoSpaceDN w:val="0"/>
              <w:adjustRightInd w:val="0"/>
              <w:spacing w:after="0" w:line="276" w:lineRule="auto"/>
              <w:jc w:val="both"/>
              <w:textAlignment w:val="baseline"/>
              <w:rPr>
                <w:rFonts w:ascii="Times New Roman" w:eastAsia="Times New Roman" w:hAnsi="Times New Roman" w:cs="Times New Roman"/>
                <w:sz w:val="24"/>
                <w:szCs w:val="24"/>
                <w:lang w:eastAsia="de-DE"/>
              </w:rPr>
            </w:pPr>
          </w:p>
          <w:p w14:paraId="74907D64" w14:textId="77777777" w:rsidR="0076547C" w:rsidRPr="00D4258C" w:rsidRDefault="0076547C" w:rsidP="005E08F3">
            <w:pPr>
              <w:overflowPunct w:val="0"/>
              <w:autoSpaceDE w:val="0"/>
              <w:autoSpaceDN w:val="0"/>
              <w:adjustRightInd w:val="0"/>
              <w:spacing w:after="0" w:line="276" w:lineRule="auto"/>
              <w:ind w:firstLine="238"/>
              <w:jc w:val="both"/>
              <w:textAlignment w:val="baseline"/>
              <w:rPr>
                <w:rFonts w:ascii="Times New Roman" w:eastAsia="Times New Roman" w:hAnsi="Times New Roman" w:cs="Times New Roman"/>
                <w:sz w:val="24"/>
                <w:szCs w:val="24"/>
                <w:lang w:eastAsia="de-DE"/>
              </w:rPr>
            </w:pPr>
          </w:p>
          <w:p w14:paraId="0A731103" w14:textId="10CC0623" w:rsidR="0076547C" w:rsidRDefault="0076547C" w:rsidP="00C8430E">
            <w:pPr>
              <w:overflowPunct w:val="0"/>
              <w:autoSpaceDE w:val="0"/>
              <w:autoSpaceDN w:val="0"/>
              <w:adjustRightInd w:val="0"/>
              <w:spacing w:after="0" w:line="480" w:lineRule="auto"/>
              <w:jc w:val="both"/>
              <w:textAlignment w:val="baseline"/>
              <w:rPr>
                <w:rFonts w:ascii="Times New Roman" w:eastAsia="Times New Roman" w:hAnsi="Times New Roman" w:cs="Times New Roman"/>
                <w:bCs/>
                <w:sz w:val="24"/>
                <w:szCs w:val="24"/>
                <w:lang w:eastAsia="de-DE"/>
              </w:rPr>
            </w:pPr>
          </w:p>
          <w:p w14:paraId="67209294" w14:textId="77777777" w:rsidR="00C8430E" w:rsidRDefault="00C8430E" w:rsidP="00C8430E">
            <w:pPr>
              <w:overflowPunct w:val="0"/>
              <w:autoSpaceDE w:val="0"/>
              <w:autoSpaceDN w:val="0"/>
              <w:adjustRightInd w:val="0"/>
              <w:spacing w:after="0" w:line="480" w:lineRule="auto"/>
              <w:jc w:val="both"/>
              <w:textAlignment w:val="baseline"/>
              <w:rPr>
                <w:rFonts w:ascii="Times New Roman" w:eastAsia="Times New Roman" w:hAnsi="Times New Roman" w:cs="Times New Roman"/>
                <w:bCs/>
                <w:sz w:val="24"/>
                <w:szCs w:val="24"/>
                <w:lang w:eastAsia="de-DE"/>
              </w:rPr>
            </w:pPr>
          </w:p>
          <w:p w14:paraId="41F05103" w14:textId="77777777" w:rsidR="00C8430E" w:rsidRPr="00D4258C" w:rsidRDefault="00C8430E" w:rsidP="00C8430E">
            <w:pPr>
              <w:overflowPunct w:val="0"/>
              <w:autoSpaceDE w:val="0"/>
              <w:autoSpaceDN w:val="0"/>
              <w:adjustRightInd w:val="0"/>
              <w:spacing w:after="0" w:line="480" w:lineRule="auto"/>
              <w:jc w:val="both"/>
              <w:textAlignment w:val="baseline"/>
              <w:rPr>
                <w:rFonts w:ascii="Times New Roman" w:eastAsia="Times New Roman" w:hAnsi="Times New Roman" w:cs="Times New Roman"/>
                <w:bCs/>
                <w:sz w:val="24"/>
                <w:szCs w:val="24"/>
                <w:lang w:eastAsia="de-DE"/>
              </w:rPr>
            </w:pPr>
          </w:p>
          <w:p w14:paraId="7B604361" w14:textId="77777777" w:rsidR="0076547C" w:rsidRPr="00D4258C" w:rsidRDefault="0076547C" w:rsidP="005E08F3">
            <w:pPr>
              <w:overflowPunct w:val="0"/>
              <w:autoSpaceDE w:val="0"/>
              <w:autoSpaceDN w:val="0"/>
              <w:adjustRightInd w:val="0"/>
              <w:spacing w:after="0" w:line="240" w:lineRule="atLeast"/>
              <w:ind w:firstLine="238"/>
              <w:jc w:val="both"/>
              <w:textAlignment w:val="baseline"/>
              <w:rPr>
                <w:rFonts w:ascii="Times New Roman" w:eastAsia="Times New Roman" w:hAnsi="Times New Roman" w:cs="Times New Roman"/>
                <w:sz w:val="24"/>
                <w:szCs w:val="24"/>
                <w:lang w:eastAsia="de-DE"/>
              </w:rPr>
            </w:pPr>
          </w:p>
        </w:tc>
      </w:tr>
    </w:tbl>
    <w:p w14:paraId="330EFB4E" w14:textId="709AA716" w:rsidR="00A97A05" w:rsidRDefault="0076547C" w:rsidP="00921D42">
      <w:pPr>
        <w:overflowPunct w:val="0"/>
        <w:autoSpaceDE w:val="0"/>
        <w:autoSpaceDN w:val="0"/>
        <w:adjustRightInd w:val="0"/>
        <w:spacing w:after="0" w:line="276" w:lineRule="auto"/>
        <w:jc w:val="both"/>
        <w:textAlignment w:val="baseline"/>
        <w:rPr>
          <w:rFonts w:ascii="Times New Roman" w:eastAsia="Times New Roman" w:hAnsi="Times New Roman" w:cs="Times New Roman"/>
          <w:bCs/>
          <w:sz w:val="24"/>
          <w:szCs w:val="24"/>
          <w:lang w:eastAsia="de-DE"/>
        </w:rPr>
      </w:pPr>
      <w:r w:rsidRPr="00D4258C">
        <w:rPr>
          <w:rFonts w:ascii="Times New Roman" w:eastAsia="Times New Roman" w:hAnsi="Times New Roman" w:cs="Times New Roman"/>
          <w:b/>
          <w:bCs/>
          <w:sz w:val="24"/>
          <w:szCs w:val="24"/>
          <w:lang w:eastAsia="de-DE"/>
        </w:rPr>
        <w:t xml:space="preserve">Contact Number: </w:t>
      </w:r>
      <w:r w:rsidR="00C8430E">
        <w:rPr>
          <w:rFonts w:ascii="Times New Roman" w:eastAsia="Times New Roman" w:hAnsi="Times New Roman" w:cs="Times New Roman"/>
          <w:bCs/>
          <w:sz w:val="24"/>
          <w:szCs w:val="24"/>
          <w:lang w:eastAsia="de-DE"/>
        </w:rPr>
        <w:t>03429444222, 03101554881</w:t>
      </w:r>
    </w:p>
    <w:p w14:paraId="7A0D1922" w14:textId="77777777" w:rsidR="00921D42" w:rsidRPr="00D4258C" w:rsidRDefault="00921D42" w:rsidP="00921D42">
      <w:pPr>
        <w:overflowPunct w:val="0"/>
        <w:autoSpaceDE w:val="0"/>
        <w:autoSpaceDN w:val="0"/>
        <w:adjustRightInd w:val="0"/>
        <w:spacing w:after="0" w:line="276" w:lineRule="auto"/>
        <w:jc w:val="both"/>
        <w:textAlignment w:val="baseline"/>
        <w:rPr>
          <w:rFonts w:ascii="Times New Roman" w:eastAsia="Times New Roman" w:hAnsi="Times New Roman" w:cs="Times New Roman"/>
          <w:bCs/>
          <w:sz w:val="24"/>
          <w:szCs w:val="24"/>
          <w:lang w:eastAsia="de-DE"/>
        </w:rPr>
      </w:pPr>
    </w:p>
    <w:sdt>
      <w:sdtPr>
        <w:id w:val="-48229928"/>
        <w:docPartObj>
          <w:docPartGallery w:val="Table of Contents"/>
          <w:docPartUnique/>
        </w:docPartObj>
      </w:sdtPr>
      <w:sdtEndPr>
        <w:rPr>
          <w:rFonts w:asciiTheme="minorHAnsi" w:eastAsiaTheme="minorHAnsi" w:hAnsiTheme="minorHAnsi" w:cstheme="minorBidi"/>
          <w:bCs/>
          <w:noProof/>
          <w:color w:val="auto"/>
          <w:sz w:val="22"/>
          <w:szCs w:val="22"/>
        </w:rPr>
      </w:sdtEndPr>
      <w:sdtContent>
        <w:p w14:paraId="5B3D7B5B" w14:textId="63F9BB3A" w:rsidR="00C8430E" w:rsidRDefault="00C8430E">
          <w:pPr>
            <w:pStyle w:val="TOCHeading"/>
          </w:pPr>
          <w:r>
            <w:t>Contents</w:t>
          </w:r>
        </w:p>
        <w:p w14:paraId="486B972D" w14:textId="31D55816" w:rsidR="00C8430E" w:rsidRDefault="00C8430E">
          <w:pPr>
            <w:pStyle w:val="TOC1"/>
            <w:tabs>
              <w:tab w:val="right" w:leader="dot" w:pos="9350"/>
            </w:tabs>
            <w:rPr>
              <w:noProof/>
            </w:rPr>
          </w:pPr>
          <w:r>
            <w:fldChar w:fldCharType="begin"/>
          </w:r>
          <w:r>
            <w:instrText xml:space="preserve"> TOC \o "1-3" \h \z \u </w:instrText>
          </w:r>
          <w:r>
            <w:fldChar w:fldCharType="separate"/>
          </w:r>
          <w:hyperlink w:anchor="_Toc208367875" w:history="1">
            <w:r w:rsidRPr="00B679CF">
              <w:rPr>
                <w:rStyle w:val="Hyperlink"/>
                <w:noProof/>
              </w:rPr>
              <w:t>Introduction</w:t>
            </w:r>
            <w:r>
              <w:rPr>
                <w:noProof/>
                <w:webHidden/>
              </w:rPr>
              <w:tab/>
            </w:r>
            <w:r>
              <w:rPr>
                <w:noProof/>
                <w:webHidden/>
              </w:rPr>
              <w:fldChar w:fldCharType="begin"/>
            </w:r>
            <w:r>
              <w:rPr>
                <w:noProof/>
                <w:webHidden/>
              </w:rPr>
              <w:instrText xml:space="preserve"> PAGEREF _Toc208367875 \h </w:instrText>
            </w:r>
            <w:r>
              <w:rPr>
                <w:noProof/>
                <w:webHidden/>
              </w:rPr>
            </w:r>
            <w:r>
              <w:rPr>
                <w:noProof/>
                <w:webHidden/>
              </w:rPr>
              <w:fldChar w:fldCharType="separate"/>
            </w:r>
            <w:r>
              <w:rPr>
                <w:noProof/>
                <w:webHidden/>
              </w:rPr>
              <w:t>3</w:t>
            </w:r>
            <w:r>
              <w:rPr>
                <w:noProof/>
                <w:webHidden/>
              </w:rPr>
              <w:fldChar w:fldCharType="end"/>
            </w:r>
          </w:hyperlink>
        </w:p>
        <w:p w14:paraId="62937CA0" w14:textId="204742F3" w:rsidR="00C8430E" w:rsidRDefault="00C8430E">
          <w:pPr>
            <w:pStyle w:val="TOC1"/>
            <w:tabs>
              <w:tab w:val="right" w:leader="dot" w:pos="9350"/>
            </w:tabs>
            <w:rPr>
              <w:noProof/>
            </w:rPr>
          </w:pPr>
          <w:hyperlink w:anchor="_Toc208367876" w:history="1">
            <w:r w:rsidRPr="00B679CF">
              <w:rPr>
                <w:rStyle w:val="Hyperlink"/>
                <w:rFonts w:eastAsia="Times New Roman"/>
                <w:noProof/>
              </w:rPr>
              <w:t>Problem Statement</w:t>
            </w:r>
            <w:r>
              <w:rPr>
                <w:noProof/>
                <w:webHidden/>
              </w:rPr>
              <w:tab/>
            </w:r>
            <w:r>
              <w:rPr>
                <w:noProof/>
                <w:webHidden/>
              </w:rPr>
              <w:fldChar w:fldCharType="begin"/>
            </w:r>
            <w:r>
              <w:rPr>
                <w:noProof/>
                <w:webHidden/>
              </w:rPr>
              <w:instrText xml:space="preserve"> PAGEREF _Toc208367876 \h </w:instrText>
            </w:r>
            <w:r>
              <w:rPr>
                <w:noProof/>
                <w:webHidden/>
              </w:rPr>
            </w:r>
            <w:r>
              <w:rPr>
                <w:noProof/>
                <w:webHidden/>
              </w:rPr>
              <w:fldChar w:fldCharType="separate"/>
            </w:r>
            <w:r>
              <w:rPr>
                <w:noProof/>
                <w:webHidden/>
              </w:rPr>
              <w:t>4</w:t>
            </w:r>
            <w:r>
              <w:rPr>
                <w:noProof/>
                <w:webHidden/>
              </w:rPr>
              <w:fldChar w:fldCharType="end"/>
            </w:r>
          </w:hyperlink>
        </w:p>
        <w:p w14:paraId="4F20F9D0" w14:textId="7A57BDA0" w:rsidR="00C8430E" w:rsidRDefault="00C8430E">
          <w:pPr>
            <w:pStyle w:val="TOC1"/>
            <w:tabs>
              <w:tab w:val="right" w:leader="dot" w:pos="9350"/>
            </w:tabs>
            <w:rPr>
              <w:noProof/>
            </w:rPr>
          </w:pPr>
          <w:hyperlink w:anchor="_Toc208367877" w:history="1">
            <w:r w:rsidRPr="00B679CF">
              <w:rPr>
                <w:rStyle w:val="Hyperlink"/>
                <w:rFonts w:eastAsia="Times New Roman"/>
                <w:noProof/>
              </w:rPr>
              <w:t>Objectives of Project</w:t>
            </w:r>
            <w:r>
              <w:rPr>
                <w:noProof/>
                <w:webHidden/>
              </w:rPr>
              <w:tab/>
            </w:r>
            <w:r>
              <w:rPr>
                <w:noProof/>
                <w:webHidden/>
              </w:rPr>
              <w:fldChar w:fldCharType="begin"/>
            </w:r>
            <w:r>
              <w:rPr>
                <w:noProof/>
                <w:webHidden/>
              </w:rPr>
              <w:instrText xml:space="preserve"> PAGEREF _Toc208367877 \h </w:instrText>
            </w:r>
            <w:r>
              <w:rPr>
                <w:noProof/>
                <w:webHidden/>
              </w:rPr>
            </w:r>
            <w:r>
              <w:rPr>
                <w:noProof/>
                <w:webHidden/>
              </w:rPr>
              <w:fldChar w:fldCharType="separate"/>
            </w:r>
            <w:r>
              <w:rPr>
                <w:noProof/>
                <w:webHidden/>
              </w:rPr>
              <w:t>5</w:t>
            </w:r>
            <w:r>
              <w:rPr>
                <w:noProof/>
                <w:webHidden/>
              </w:rPr>
              <w:fldChar w:fldCharType="end"/>
            </w:r>
          </w:hyperlink>
        </w:p>
        <w:p w14:paraId="3F1C8BC9" w14:textId="49C94506" w:rsidR="00C8430E" w:rsidRDefault="00C8430E">
          <w:pPr>
            <w:pStyle w:val="TOC2"/>
            <w:tabs>
              <w:tab w:val="right" w:leader="dot" w:pos="9350"/>
            </w:tabs>
            <w:rPr>
              <w:noProof/>
            </w:rPr>
          </w:pPr>
          <w:hyperlink w:anchor="_Toc208367878" w:history="1">
            <w:r w:rsidRPr="00B679CF">
              <w:rPr>
                <w:rStyle w:val="Hyperlink"/>
                <w:noProof/>
              </w:rPr>
              <w:t>Natural Language Policy Interpretation</w:t>
            </w:r>
            <w:r>
              <w:rPr>
                <w:noProof/>
                <w:webHidden/>
              </w:rPr>
              <w:tab/>
            </w:r>
            <w:r>
              <w:rPr>
                <w:noProof/>
                <w:webHidden/>
              </w:rPr>
              <w:fldChar w:fldCharType="begin"/>
            </w:r>
            <w:r>
              <w:rPr>
                <w:noProof/>
                <w:webHidden/>
              </w:rPr>
              <w:instrText xml:space="preserve"> PAGEREF _Toc208367878 \h </w:instrText>
            </w:r>
            <w:r>
              <w:rPr>
                <w:noProof/>
                <w:webHidden/>
              </w:rPr>
            </w:r>
            <w:r>
              <w:rPr>
                <w:noProof/>
                <w:webHidden/>
              </w:rPr>
              <w:fldChar w:fldCharType="separate"/>
            </w:r>
            <w:r>
              <w:rPr>
                <w:noProof/>
                <w:webHidden/>
              </w:rPr>
              <w:t>5</w:t>
            </w:r>
            <w:r>
              <w:rPr>
                <w:noProof/>
                <w:webHidden/>
              </w:rPr>
              <w:fldChar w:fldCharType="end"/>
            </w:r>
          </w:hyperlink>
        </w:p>
        <w:p w14:paraId="452B7516" w14:textId="7E9AFAEC" w:rsidR="00C8430E" w:rsidRDefault="00C8430E">
          <w:pPr>
            <w:pStyle w:val="TOC2"/>
            <w:tabs>
              <w:tab w:val="right" w:leader="dot" w:pos="9350"/>
            </w:tabs>
            <w:rPr>
              <w:noProof/>
            </w:rPr>
          </w:pPr>
          <w:hyperlink w:anchor="_Toc208367879" w:history="1">
            <w:r w:rsidRPr="00B679CF">
              <w:rPr>
                <w:rStyle w:val="Hyperlink"/>
                <w:noProof/>
              </w:rPr>
              <w:t>Automatic IoT Device Selection</w:t>
            </w:r>
            <w:r>
              <w:rPr>
                <w:noProof/>
                <w:webHidden/>
              </w:rPr>
              <w:tab/>
            </w:r>
            <w:r>
              <w:rPr>
                <w:noProof/>
                <w:webHidden/>
              </w:rPr>
              <w:fldChar w:fldCharType="begin"/>
            </w:r>
            <w:r>
              <w:rPr>
                <w:noProof/>
                <w:webHidden/>
              </w:rPr>
              <w:instrText xml:space="preserve"> PAGEREF _Toc208367879 \h </w:instrText>
            </w:r>
            <w:r>
              <w:rPr>
                <w:noProof/>
                <w:webHidden/>
              </w:rPr>
            </w:r>
            <w:r>
              <w:rPr>
                <w:noProof/>
                <w:webHidden/>
              </w:rPr>
              <w:fldChar w:fldCharType="separate"/>
            </w:r>
            <w:r>
              <w:rPr>
                <w:noProof/>
                <w:webHidden/>
              </w:rPr>
              <w:t>5</w:t>
            </w:r>
            <w:r>
              <w:rPr>
                <w:noProof/>
                <w:webHidden/>
              </w:rPr>
              <w:fldChar w:fldCharType="end"/>
            </w:r>
          </w:hyperlink>
        </w:p>
        <w:p w14:paraId="2F37A961" w14:textId="7EA36074" w:rsidR="00C8430E" w:rsidRDefault="00C8430E">
          <w:pPr>
            <w:pStyle w:val="TOC2"/>
            <w:tabs>
              <w:tab w:val="right" w:leader="dot" w:pos="9350"/>
            </w:tabs>
            <w:rPr>
              <w:noProof/>
            </w:rPr>
          </w:pPr>
          <w:hyperlink w:anchor="_Toc208367880" w:history="1">
            <w:r w:rsidRPr="00B679CF">
              <w:rPr>
                <w:rStyle w:val="Hyperlink"/>
                <w:noProof/>
              </w:rPr>
              <w:t>Vision-Based Condition Verification</w:t>
            </w:r>
            <w:r>
              <w:rPr>
                <w:noProof/>
                <w:webHidden/>
              </w:rPr>
              <w:tab/>
            </w:r>
            <w:r>
              <w:rPr>
                <w:noProof/>
                <w:webHidden/>
              </w:rPr>
              <w:fldChar w:fldCharType="begin"/>
            </w:r>
            <w:r>
              <w:rPr>
                <w:noProof/>
                <w:webHidden/>
              </w:rPr>
              <w:instrText xml:space="preserve"> PAGEREF _Toc208367880 \h </w:instrText>
            </w:r>
            <w:r>
              <w:rPr>
                <w:noProof/>
                <w:webHidden/>
              </w:rPr>
            </w:r>
            <w:r>
              <w:rPr>
                <w:noProof/>
                <w:webHidden/>
              </w:rPr>
              <w:fldChar w:fldCharType="separate"/>
            </w:r>
            <w:r>
              <w:rPr>
                <w:noProof/>
                <w:webHidden/>
              </w:rPr>
              <w:t>5</w:t>
            </w:r>
            <w:r>
              <w:rPr>
                <w:noProof/>
                <w:webHidden/>
              </w:rPr>
              <w:fldChar w:fldCharType="end"/>
            </w:r>
          </w:hyperlink>
        </w:p>
        <w:p w14:paraId="0569C6A8" w14:textId="2612020E" w:rsidR="00C8430E" w:rsidRDefault="00C8430E">
          <w:pPr>
            <w:pStyle w:val="TOC2"/>
            <w:tabs>
              <w:tab w:val="right" w:leader="dot" w:pos="9350"/>
            </w:tabs>
            <w:rPr>
              <w:noProof/>
            </w:rPr>
          </w:pPr>
          <w:hyperlink w:anchor="_Toc208367881" w:history="1">
            <w:r w:rsidRPr="00B679CF">
              <w:rPr>
                <w:rStyle w:val="Hyperlink"/>
                <w:noProof/>
              </w:rPr>
              <w:t>Policy Scheduling and Execution</w:t>
            </w:r>
            <w:r>
              <w:rPr>
                <w:noProof/>
                <w:webHidden/>
              </w:rPr>
              <w:tab/>
            </w:r>
            <w:r>
              <w:rPr>
                <w:noProof/>
                <w:webHidden/>
              </w:rPr>
              <w:fldChar w:fldCharType="begin"/>
            </w:r>
            <w:r>
              <w:rPr>
                <w:noProof/>
                <w:webHidden/>
              </w:rPr>
              <w:instrText xml:space="preserve"> PAGEREF _Toc208367881 \h </w:instrText>
            </w:r>
            <w:r>
              <w:rPr>
                <w:noProof/>
                <w:webHidden/>
              </w:rPr>
            </w:r>
            <w:r>
              <w:rPr>
                <w:noProof/>
                <w:webHidden/>
              </w:rPr>
              <w:fldChar w:fldCharType="separate"/>
            </w:r>
            <w:r>
              <w:rPr>
                <w:noProof/>
                <w:webHidden/>
              </w:rPr>
              <w:t>5</w:t>
            </w:r>
            <w:r>
              <w:rPr>
                <w:noProof/>
                <w:webHidden/>
              </w:rPr>
              <w:fldChar w:fldCharType="end"/>
            </w:r>
          </w:hyperlink>
        </w:p>
        <w:p w14:paraId="45F6DB65" w14:textId="55027373" w:rsidR="00C8430E" w:rsidRDefault="00C8430E">
          <w:pPr>
            <w:pStyle w:val="TOC2"/>
            <w:tabs>
              <w:tab w:val="right" w:leader="dot" w:pos="9350"/>
            </w:tabs>
            <w:rPr>
              <w:noProof/>
            </w:rPr>
          </w:pPr>
          <w:hyperlink w:anchor="_Toc208367882" w:history="1">
            <w:r w:rsidRPr="00B679CF">
              <w:rPr>
                <w:rStyle w:val="Hyperlink"/>
                <w:noProof/>
              </w:rPr>
              <w:t>User-Friendly and Scalable Framework</w:t>
            </w:r>
            <w:r>
              <w:rPr>
                <w:noProof/>
                <w:webHidden/>
              </w:rPr>
              <w:tab/>
            </w:r>
            <w:r>
              <w:rPr>
                <w:noProof/>
                <w:webHidden/>
              </w:rPr>
              <w:fldChar w:fldCharType="begin"/>
            </w:r>
            <w:r>
              <w:rPr>
                <w:noProof/>
                <w:webHidden/>
              </w:rPr>
              <w:instrText xml:space="preserve"> PAGEREF _Toc208367882 \h </w:instrText>
            </w:r>
            <w:r>
              <w:rPr>
                <w:noProof/>
                <w:webHidden/>
              </w:rPr>
            </w:r>
            <w:r>
              <w:rPr>
                <w:noProof/>
                <w:webHidden/>
              </w:rPr>
              <w:fldChar w:fldCharType="separate"/>
            </w:r>
            <w:r>
              <w:rPr>
                <w:noProof/>
                <w:webHidden/>
              </w:rPr>
              <w:t>5</w:t>
            </w:r>
            <w:r>
              <w:rPr>
                <w:noProof/>
                <w:webHidden/>
              </w:rPr>
              <w:fldChar w:fldCharType="end"/>
            </w:r>
          </w:hyperlink>
        </w:p>
        <w:p w14:paraId="2A4B8CA8" w14:textId="4939B198" w:rsidR="00C8430E" w:rsidRDefault="00C8430E">
          <w:pPr>
            <w:pStyle w:val="TOC1"/>
            <w:tabs>
              <w:tab w:val="right" w:leader="dot" w:pos="9350"/>
            </w:tabs>
            <w:rPr>
              <w:noProof/>
            </w:rPr>
          </w:pPr>
          <w:hyperlink w:anchor="_Toc208367883" w:history="1">
            <w:r w:rsidRPr="00B679CF">
              <w:rPr>
                <w:rStyle w:val="Hyperlink"/>
                <w:noProof/>
              </w:rPr>
              <w:t>Literature Review</w:t>
            </w:r>
            <w:r>
              <w:rPr>
                <w:noProof/>
                <w:webHidden/>
              </w:rPr>
              <w:tab/>
            </w:r>
            <w:r>
              <w:rPr>
                <w:noProof/>
                <w:webHidden/>
              </w:rPr>
              <w:fldChar w:fldCharType="begin"/>
            </w:r>
            <w:r>
              <w:rPr>
                <w:noProof/>
                <w:webHidden/>
              </w:rPr>
              <w:instrText xml:space="preserve"> PAGEREF _Toc208367883 \h </w:instrText>
            </w:r>
            <w:r>
              <w:rPr>
                <w:noProof/>
                <w:webHidden/>
              </w:rPr>
            </w:r>
            <w:r>
              <w:rPr>
                <w:noProof/>
                <w:webHidden/>
              </w:rPr>
              <w:fldChar w:fldCharType="separate"/>
            </w:r>
            <w:r>
              <w:rPr>
                <w:noProof/>
                <w:webHidden/>
              </w:rPr>
              <w:t>6</w:t>
            </w:r>
            <w:r>
              <w:rPr>
                <w:noProof/>
                <w:webHidden/>
              </w:rPr>
              <w:fldChar w:fldCharType="end"/>
            </w:r>
          </w:hyperlink>
        </w:p>
        <w:p w14:paraId="2F5FD024" w14:textId="64DFB2A1" w:rsidR="00C8430E" w:rsidRDefault="00C8430E">
          <w:pPr>
            <w:pStyle w:val="TOC1"/>
            <w:tabs>
              <w:tab w:val="right" w:leader="dot" w:pos="9350"/>
            </w:tabs>
            <w:rPr>
              <w:noProof/>
            </w:rPr>
          </w:pPr>
          <w:hyperlink w:anchor="_Toc208367884" w:history="1">
            <w:r w:rsidRPr="00B679CF">
              <w:rPr>
                <w:rStyle w:val="Hyperlink"/>
                <w:rFonts w:eastAsia="Times New Roman"/>
                <w:noProof/>
              </w:rPr>
              <w:t>Methodology for Implementation of Project</w:t>
            </w:r>
            <w:r>
              <w:rPr>
                <w:noProof/>
                <w:webHidden/>
              </w:rPr>
              <w:tab/>
            </w:r>
            <w:r>
              <w:rPr>
                <w:noProof/>
                <w:webHidden/>
              </w:rPr>
              <w:fldChar w:fldCharType="begin"/>
            </w:r>
            <w:r>
              <w:rPr>
                <w:noProof/>
                <w:webHidden/>
              </w:rPr>
              <w:instrText xml:space="preserve"> PAGEREF _Toc208367884 \h </w:instrText>
            </w:r>
            <w:r>
              <w:rPr>
                <w:noProof/>
                <w:webHidden/>
              </w:rPr>
            </w:r>
            <w:r>
              <w:rPr>
                <w:noProof/>
                <w:webHidden/>
              </w:rPr>
              <w:fldChar w:fldCharType="separate"/>
            </w:r>
            <w:r>
              <w:rPr>
                <w:noProof/>
                <w:webHidden/>
              </w:rPr>
              <w:t>7</w:t>
            </w:r>
            <w:r>
              <w:rPr>
                <w:noProof/>
                <w:webHidden/>
              </w:rPr>
              <w:fldChar w:fldCharType="end"/>
            </w:r>
          </w:hyperlink>
        </w:p>
        <w:p w14:paraId="09C0B705" w14:textId="1FD8B7D9" w:rsidR="00C8430E" w:rsidRDefault="00C8430E">
          <w:pPr>
            <w:pStyle w:val="TOC2"/>
            <w:tabs>
              <w:tab w:val="right" w:leader="dot" w:pos="9350"/>
            </w:tabs>
            <w:rPr>
              <w:noProof/>
            </w:rPr>
          </w:pPr>
          <w:hyperlink w:anchor="_Toc208367885" w:history="1">
            <w:r w:rsidRPr="00B679CF">
              <w:rPr>
                <w:rStyle w:val="Hyperlink"/>
                <w:noProof/>
                <w:lang w:eastAsia="de-DE"/>
              </w:rPr>
              <w:t>Theoretical Foundation</w:t>
            </w:r>
            <w:r>
              <w:rPr>
                <w:noProof/>
                <w:webHidden/>
              </w:rPr>
              <w:tab/>
            </w:r>
            <w:r>
              <w:rPr>
                <w:noProof/>
                <w:webHidden/>
              </w:rPr>
              <w:fldChar w:fldCharType="begin"/>
            </w:r>
            <w:r>
              <w:rPr>
                <w:noProof/>
                <w:webHidden/>
              </w:rPr>
              <w:instrText xml:space="preserve"> PAGEREF _Toc208367885 \h </w:instrText>
            </w:r>
            <w:r>
              <w:rPr>
                <w:noProof/>
                <w:webHidden/>
              </w:rPr>
            </w:r>
            <w:r>
              <w:rPr>
                <w:noProof/>
                <w:webHidden/>
              </w:rPr>
              <w:fldChar w:fldCharType="separate"/>
            </w:r>
            <w:r>
              <w:rPr>
                <w:noProof/>
                <w:webHidden/>
              </w:rPr>
              <w:t>7</w:t>
            </w:r>
            <w:r>
              <w:rPr>
                <w:noProof/>
                <w:webHidden/>
              </w:rPr>
              <w:fldChar w:fldCharType="end"/>
            </w:r>
          </w:hyperlink>
        </w:p>
        <w:p w14:paraId="4139E84C" w14:textId="3EB8FA17" w:rsidR="00C8430E" w:rsidRDefault="00C8430E">
          <w:pPr>
            <w:pStyle w:val="TOC2"/>
            <w:tabs>
              <w:tab w:val="right" w:leader="dot" w:pos="9350"/>
            </w:tabs>
            <w:rPr>
              <w:noProof/>
            </w:rPr>
          </w:pPr>
          <w:hyperlink w:anchor="_Toc208367886" w:history="1">
            <w:r w:rsidRPr="00B679CF">
              <w:rPr>
                <w:rStyle w:val="Hyperlink"/>
                <w:noProof/>
                <w:lang w:eastAsia="de-DE"/>
              </w:rPr>
              <w:t>System Design and Assembly</w:t>
            </w:r>
            <w:r>
              <w:rPr>
                <w:noProof/>
                <w:webHidden/>
              </w:rPr>
              <w:tab/>
            </w:r>
            <w:r>
              <w:rPr>
                <w:noProof/>
                <w:webHidden/>
              </w:rPr>
              <w:fldChar w:fldCharType="begin"/>
            </w:r>
            <w:r>
              <w:rPr>
                <w:noProof/>
                <w:webHidden/>
              </w:rPr>
              <w:instrText xml:space="preserve"> PAGEREF _Toc208367886 \h </w:instrText>
            </w:r>
            <w:r>
              <w:rPr>
                <w:noProof/>
                <w:webHidden/>
              </w:rPr>
            </w:r>
            <w:r>
              <w:rPr>
                <w:noProof/>
                <w:webHidden/>
              </w:rPr>
              <w:fldChar w:fldCharType="separate"/>
            </w:r>
            <w:r>
              <w:rPr>
                <w:noProof/>
                <w:webHidden/>
              </w:rPr>
              <w:t>8</w:t>
            </w:r>
            <w:r>
              <w:rPr>
                <w:noProof/>
                <w:webHidden/>
              </w:rPr>
              <w:fldChar w:fldCharType="end"/>
            </w:r>
          </w:hyperlink>
        </w:p>
        <w:p w14:paraId="65918F43" w14:textId="2F8987AF" w:rsidR="00C8430E" w:rsidRDefault="00C8430E">
          <w:pPr>
            <w:pStyle w:val="TOC2"/>
            <w:tabs>
              <w:tab w:val="right" w:leader="dot" w:pos="9350"/>
            </w:tabs>
            <w:rPr>
              <w:noProof/>
            </w:rPr>
          </w:pPr>
          <w:hyperlink w:anchor="_Toc208367887" w:history="1">
            <w:r w:rsidRPr="00B679CF">
              <w:rPr>
                <w:rStyle w:val="Hyperlink"/>
                <w:noProof/>
                <w:lang w:eastAsia="de-DE"/>
              </w:rPr>
              <w:t>Experimental Setup</w:t>
            </w:r>
            <w:r>
              <w:rPr>
                <w:noProof/>
                <w:webHidden/>
              </w:rPr>
              <w:tab/>
            </w:r>
            <w:r>
              <w:rPr>
                <w:noProof/>
                <w:webHidden/>
              </w:rPr>
              <w:fldChar w:fldCharType="begin"/>
            </w:r>
            <w:r>
              <w:rPr>
                <w:noProof/>
                <w:webHidden/>
              </w:rPr>
              <w:instrText xml:space="preserve"> PAGEREF _Toc208367887 \h </w:instrText>
            </w:r>
            <w:r>
              <w:rPr>
                <w:noProof/>
                <w:webHidden/>
              </w:rPr>
            </w:r>
            <w:r>
              <w:rPr>
                <w:noProof/>
                <w:webHidden/>
              </w:rPr>
              <w:fldChar w:fldCharType="separate"/>
            </w:r>
            <w:r>
              <w:rPr>
                <w:noProof/>
                <w:webHidden/>
              </w:rPr>
              <w:t>8</w:t>
            </w:r>
            <w:r>
              <w:rPr>
                <w:noProof/>
                <w:webHidden/>
              </w:rPr>
              <w:fldChar w:fldCharType="end"/>
            </w:r>
          </w:hyperlink>
        </w:p>
        <w:p w14:paraId="1C31ED83" w14:textId="58B2A698" w:rsidR="00C8430E" w:rsidRDefault="00C8430E">
          <w:pPr>
            <w:pStyle w:val="TOC2"/>
            <w:tabs>
              <w:tab w:val="right" w:leader="dot" w:pos="9350"/>
            </w:tabs>
            <w:rPr>
              <w:noProof/>
            </w:rPr>
          </w:pPr>
          <w:hyperlink w:anchor="_Toc208367888" w:history="1">
            <w:r w:rsidRPr="00B679CF">
              <w:rPr>
                <w:rStyle w:val="Hyperlink"/>
                <w:noProof/>
                <w:lang w:eastAsia="de-DE"/>
              </w:rPr>
              <w:t>Method of Analysis</w:t>
            </w:r>
            <w:r>
              <w:rPr>
                <w:noProof/>
                <w:webHidden/>
              </w:rPr>
              <w:tab/>
            </w:r>
            <w:r>
              <w:rPr>
                <w:noProof/>
                <w:webHidden/>
              </w:rPr>
              <w:fldChar w:fldCharType="begin"/>
            </w:r>
            <w:r>
              <w:rPr>
                <w:noProof/>
                <w:webHidden/>
              </w:rPr>
              <w:instrText xml:space="preserve"> PAGEREF _Toc208367888 \h </w:instrText>
            </w:r>
            <w:r>
              <w:rPr>
                <w:noProof/>
                <w:webHidden/>
              </w:rPr>
            </w:r>
            <w:r>
              <w:rPr>
                <w:noProof/>
                <w:webHidden/>
              </w:rPr>
              <w:fldChar w:fldCharType="separate"/>
            </w:r>
            <w:r>
              <w:rPr>
                <w:noProof/>
                <w:webHidden/>
              </w:rPr>
              <w:t>9</w:t>
            </w:r>
            <w:r>
              <w:rPr>
                <w:noProof/>
                <w:webHidden/>
              </w:rPr>
              <w:fldChar w:fldCharType="end"/>
            </w:r>
          </w:hyperlink>
        </w:p>
        <w:p w14:paraId="42716AD8" w14:textId="25739035" w:rsidR="00C8430E" w:rsidRDefault="00C8430E">
          <w:pPr>
            <w:pStyle w:val="TOC2"/>
            <w:tabs>
              <w:tab w:val="right" w:leader="dot" w:pos="9350"/>
            </w:tabs>
            <w:rPr>
              <w:noProof/>
            </w:rPr>
          </w:pPr>
          <w:hyperlink w:anchor="_Toc208367889" w:history="1">
            <w:r w:rsidRPr="00B679CF">
              <w:rPr>
                <w:rStyle w:val="Hyperlink"/>
                <w:noProof/>
                <w:lang w:eastAsia="de-DE"/>
              </w:rPr>
              <w:t>Expected Outcomes</w:t>
            </w:r>
            <w:r>
              <w:rPr>
                <w:noProof/>
                <w:webHidden/>
              </w:rPr>
              <w:tab/>
            </w:r>
            <w:r>
              <w:rPr>
                <w:noProof/>
                <w:webHidden/>
              </w:rPr>
              <w:fldChar w:fldCharType="begin"/>
            </w:r>
            <w:r>
              <w:rPr>
                <w:noProof/>
                <w:webHidden/>
              </w:rPr>
              <w:instrText xml:space="preserve"> PAGEREF _Toc208367889 \h </w:instrText>
            </w:r>
            <w:r>
              <w:rPr>
                <w:noProof/>
                <w:webHidden/>
              </w:rPr>
            </w:r>
            <w:r>
              <w:rPr>
                <w:noProof/>
                <w:webHidden/>
              </w:rPr>
              <w:fldChar w:fldCharType="separate"/>
            </w:r>
            <w:r>
              <w:rPr>
                <w:noProof/>
                <w:webHidden/>
              </w:rPr>
              <w:t>9</w:t>
            </w:r>
            <w:r>
              <w:rPr>
                <w:noProof/>
                <w:webHidden/>
              </w:rPr>
              <w:fldChar w:fldCharType="end"/>
            </w:r>
          </w:hyperlink>
        </w:p>
        <w:p w14:paraId="141CB969" w14:textId="2D9BDE1F" w:rsidR="00C8430E" w:rsidRDefault="00C8430E">
          <w:pPr>
            <w:pStyle w:val="TOC2"/>
            <w:tabs>
              <w:tab w:val="left" w:pos="4369"/>
              <w:tab w:val="right" w:leader="dot" w:pos="9350"/>
            </w:tabs>
            <w:rPr>
              <w:noProof/>
            </w:rPr>
          </w:pPr>
          <w:hyperlink w:anchor="_Toc208367890" w:history="1">
            <w:r w:rsidRPr="00B679CF">
              <w:rPr>
                <w:rStyle w:val="Hyperlink"/>
                <w:noProof/>
                <w:lang w:eastAsia="de-DE"/>
              </w:rPr>
              <w:t xml:space="preserve">Block Diagram                                              </w:t>
            </w:r>
            <w:r>
              <w:rPr>
                <w:noProof/>
              </w:rPr>
              <w:tab/>
            </w:r>
            <w:r w:rsidRPr="00B679CF">
              <w:rPr>
                <w:rStyle w:val="Hyperlink"/>
                <w:noProof/>
                <w:lang w:eastAsia="de-DE"/>
              </w:rPr>
              <w:t xml:space="preserve"> Flow Chart</w:t>
            </w:r>
            <w:r>
              <w:rPr>
                <w:noProof/>
                <w:webHidden/>
              </w:rPr>
              <w:tab/>
            </w:r>
            <w:r>
              <w:rPr>
                <w:noProof/>
                <w:webHidden/>
              </w:rPr>
              <w:fldChar w:fldCharType="begin"/>
            </w:r>
            <w:r>
              <w:rPr>
                <w:noProof/>
                <w:webHidden/>
              </w:rPr>
              <w:instrText xml:space="preserve"> PAGEREF _Toc208367890 \h </w:instrText>
            </w:r>
            <w:r>
              <w:rPr>
                <w:noProof/>
                <w:webHidden/>
              </w:rPr>
            </w:r>
            <w:r>
              <w:rPr>
                <w:noProof/>
                <w:webHidden/>
              </w:rPr>
              <w:fldChar w:fldCharType="separate"/>
            </w:r>
            <w:r>
              <w:rPr>
                <w:noProof/>
                <w:webHidden/>
              </w:rPr>
              <w:t>10</w:t>
            </w:r>
            <w:r>
              <w:rPr>
                <w:noProof/>
                <w:webHidden/>
              </w:rPr>
              <w:fldChar w:fldCharType="end"/>
            </w:r>
          </w:hyperlink>
        </w:p>
        <w:p w14:paraId="2D01BBED" w14:textId="0AA7897D" w:rsidR="00C8430E" w:rsidRDefault="00C8430E">
          <w:pPr>
            <w:pStyle w:val="TOC1"/>
            <w:tabs>
              <w:tab w:val="right" w:leader="dot" w:pos="9350"/>
            </w:tabs>
            <w:rPr>
              <w:noProof/>
            </w:rPr>
          </w:pPr>
          <w:hyperlink w:anchor="_Toc208367891" w:history="1">
            <w:r w:rsidRPr="00B679CF">
              <w:rPr>
                <w:rStyle w:val="Hyperlink"/>
                <w:rFonts w:eastAsia="Times New Roman"/>
                <w:noProof/>
              </w:rPr>
              <w:t>Budget Details</w:t>
            </w:r>
            <w:r>
              <w:rPr>
                <w:noProof/>
                <w:webHidden/>
              </w:rPr>
              <w:tab/>
            </w:r>
            <w:r>
              <w:rPr>
                <w:noProof/>
                <w:webHidden/>
              </w:rPr>
              <w:fldChar w:fldCharType="begin"/>
            </w:r>
            <w:r>
              <w:rPr>
                <w:noProof/>
                <w:webHidden/>
              </w:rPr>
              <w:instrText xml:space="preserve"> PAGEREF _Toc208367891 \h </w:instrText>
            </w:r>
            <w:r>
              <w:rPr>
                <w:noProof/>
                <w:webHidden/>
              </w:rPr>
            </w:r>
            <w:r>
              <w:rPr>
                <w:noProof/>
                <w:webHidden/>
              </w:rPr>
              <w:fldChar w:fldCharType="separate"/>
            </w:r>
            <w:r>
              <w:rPr>
                <w:noProof/>
                <w:webHidden/>
              </w:rPr>
              <w:t>11</w:t>
            </w:r>
            <w:r>
              <w:rPr>
                <w:noProof/>
                <w:webHidden/>
              </w:rPr>
              <w:fldChar w:fldCharType="end"/>
            </w:r>
          </w:hyperlink>
        </w:p>
        <w:p w14:paraId="36933137" w14:textId="62E870CB" w:rsidR="00C8430E" w:rsidRDefault="00C8430E">
          <w:pPr>
            <w:pStyle w:val="TOC1"/>
            <w:tabs>
              <w:tab w:val="right" w:leader="dot" w:pos="9350"/>
            </w:tabs>
            <w:rPr>
              <w:noProof/>
            </w:rPr>
          </w:pPr>
          <w:hyperlink w:anchor="_Toc208367892" w:history="1">
            <w:r w:rsidRPr="00B679CF">
              <w:rPr>
                <w:rStyle w:val="Hyperlink"/>
                <w:rFonts w:eastAsia="Times New Roman"/>
                <w:noProof/>
              </w:rPr>
              <w:t>Project Implementation Schedule</w:t>
            </w:r>
            <w:r>
              <w:rPr>
                <w:noProof/>
                <w:webHidden/>
              </w:rPr>
              <w:tab/>
            </w:r>
            <w:r>
              <w:rPr>
                <w:noProof/>
                <w:webHidden/>
              </w:rPr>
              <w:fldChar w:fldCharType="begin"/>
            </w:r>
            <w:r>
              <w:rPr>
                <w:noProof/>
                <w:webHidden/>
              </w:rPr>
              <w:instrText xml:space="preserve"> PAGEREF _Toc208367892 \h </w:instrText>
            </w:r>
            <w:r>
              <w:rPr>
                <w:noProof/>
                <w:webHidden/>
              </w:rPr>
            </w:r>
            <w:r>
              <w:rPr>
                <w:noProof/>
                <w:webHidden/>
              </w:rPr>
              <w:fldChar w:fldCharType="separate"/>
            </w:r>
            <w:r>
              <w:rPr>
                <w:noProof/>
                <w:webHidden/>
              </w:rPr>
              <w:t>11</w:t>
            </w:r>
            <w:r>
              <w:rPr>
                <w:noProof/>
                <w:webHidden/>
              </w:rPr>
              <w:fldChar w:fldCharType="end"/>
            </w:r>
          </w:hyperlink>
        </w:p>
        <w:p w14:paraId="47D3D4B6" w14:textId="3B1AF837" w:rsidR="00C8430E" w:rsidRDefault="00C8430E">
          <w:pPr>
            <w:pStyle w:val="TOC1"/>
            <w:tabs>
              <w:tab w:val="right" w:leader="dot" w:pos="9350"/>
            </w:tabs>
            <w:rPr>
              <w:noProof/>
            </w:rPr>
          </w:pPr>
          <w:hyperlink w:anchor="_Toc208367893" w:history="1">
            <w:r w:rsidRPr="00B679CF">
              <w:rPr>
                <w:rStyle w:val="Hyperlink"/>
                <w:rFonts w:eastAsia="Times New Roman"/>
                <w:noProof/>
              </w:rPr>
              <w:t>Utilization of Project Results</w:t>
            </w:r>
            <w:r>
              <w:rPr>
                <w:noProof/>
                <w:webHidden/>
              </w:rPr>
              <w:tab/>
            </w:r>
            <w:r>
              <w:rPr>
                <w:noProof/>
                <w:webHidden/>
              </w:rPr>
              <w:fldChar w:fldCharType="begin"/>
            </w:r>
            <w:r>
              <w:rPr>
                <w:noProof/>
                <w:webHidden/>
              </w:rPr>
              <w:instrText xml:space="preserve"> PAGEREF _Toc208367893 \h </w:instrText>
            </w:r>
            <w:r>
              <w:rPr>
                <w:noProof/>
                <w:webHidden/>
              </w:rPr>
            </w:r>
            <w:r>
              <w:rPr>
                <w:noProof/>
                <w:webHidden/>
              </w:rPr>
              <w:fldChar w:fldCharType="separate"/>
            </w:r>
            <w:r>
              <w:rPr>
                <w:noProof/>
                <w:webHidden/>
              </w:rPr>
              <w:t>12</w:t>
            </w:r>
            <w:r>
              <w:rPr>
                <w:noProof/>
                <w:webHidden/>
              </w:rPr>
              <w:fldChar w:fldCharType="end"/>
            </w:r>
          </w:hyperlink>
        </w:p>
        <w:p w14:paraId="249419C5" w14:textId="6A22F860" w:rsidR="00C8430E" w:rsidRDefault="00C8430E">
          <w:pPr>
            <w:pStyle w:val="TOC2"/>
            <w:tabs>
              <w:tab w:val="right" w:leader="dot" w:pos="9350"/>
            </w:tabs>
            <w:rPr>
              <w:noProof/>
            </w:rPr>
          </w:pPr>
          <w:hyperlink w:anchor="_Toc208367894" w:history="1">
            <w:r w:rsidRPr="00B679CF">
              <w:rPr>
                <w:rStyle w:val="Hyperlink"/>
                <w:noProof/>
                <w:lang w:eastAsia="de-DE"/>
              </w:rPr>
              <w:t>Industrial Applications</w:t>
            </w:r>
            <w:r>
              <w:rPr>
                <w:noProof/>
                <w:webHidden/>
              </w:rPr>
              <w:tab/>
            </w:r>
            <w:r>
              <w:rPr>
                <w:noProof/>
                <w:webHidden/>
              </w:rPr>
              <w:fldChar w:fldCharType="begin"/>
            </w:r>
            <w:r>
              <w:rPr>
                <w:noProof/>
                <w:webHidden/>
              </w:rPr>
              <w:instrText xml:space="preserve"> PAGEREF _Toc208367894 \h </w:instrText>
            </w:r>
            <w:r>
              <w:rPr>
                <w:noProof/>
                <w:webHidden/>
              </w:rPr>
            </w:r>
            <w:r>
              <w:rPr>
                <w:noProof/>
                <w:webHidden/>
              </w:rPr>
              <w:fldChar w:fldCharType="separate"/>
            </w:r>
            <w:r>
              <w:rPr>
                <w:noProof/>
                <w:webHidden/>
              </w:rPr>
              <w:t>12</w:t>
            </w:r>
            <w:r>
              <w:rPr>
                <w:noProof/>
                <w:webHidden/>
              </w:rPr>
              <w:fldChar w:fldCharType="end"/>
            </w:r>
          </w:hyperlink>
        </w:p>
        <w:p w14:paraId="60AD5143" w14:textId="31E2CFB7" w:rsidR="00C8430E" w:rsidRDefault="00C8430E">
          <w:pPr>
            <w:pStyle w:val="TOC2"/>
            <w:tabs>
              <w:tab w:val="right" w:leader="dot" w:pos="9350"/>
            </w:tabs>
            <w:rPr>
              <w:noProof/>
            </w:rPr>
          </w:pPr>
          <w:hyperlink w:anchor="_Toc208367895" w:history="1">
            <w:r w:rsidRPr="00B679CF">
              <w:rPr>
                <w:rStyle w:val="Hyperlink"/>
                <w:noProof/>
                <w:lang w:eastAsia="de-DE"/>
              </w:rPr>
              <w:t>General Public Applications</w:t>
            </w:r>
            <w:r>
              <w:rPr>
                <w:noProof/>
                <w:webHidden/>
              </w:rPr>
              <w:tab/>
            </w:r>
            <w:r>
              <w:rPr>
                <w:noProof/>
                <w:webHidden/>
              </w:rPr>
              <w:fldChar w:fldCharType="begin"/>
            </w:r>
            <w:r>
              <w:rPr>
                <w:noProof/>
                <w:webHidden/>
              </w:rPr>
              <w:instrText xml:space="preserve"> PAGEREF _Toc208367895 \h </w:instrText>
            </w:r>
            <w:r>
              <w:rPr>
                <w:noProof/>
                <w:webHidden/>
              </w:rPr>
            </w:r>
            <w:r>
              <w:rPr>
                <w:noProof/>
                <w:webHidden/>
              </w:rPr>
              <w:fldChar w:fldCharType="separate"/>
            </w:r>
            <w:r>
              <w:rPr>
                <w:noProof/>
                <w:webHidden/>
              </w:rPr>
              <w:t>13</w:t>
            </w:r>
            <w:r>
              <w:rPr>
                <w:noProof/>
                <w:webHidden/>
              </w:rPr>
              <w:fldChar w:fldCharType="end"/>
            </w:r>
          </w:hyperlink>
        </w:p>
        <w:p w14:paraId="7413681B" w14:textId="02900A42" w:rsidR="00C8430E" w:rsidRDefault="00C8430E">
          <w:pPr>
            <w:pStyle w:val="TOC2"/>
            <w:tabs>
              <w:tab w:val="right" w:leader="dot" w:pos="9350"/>
            </w:tabs>
            <w:rPr>
              <w:noProof/>
            </w:rPr>
          </w:pPr>
          <w:hyperlink w:anchor="_Toc208367896" w:history="1">
            <w:r w:rsidRPr="00B679CF">
              <w:rPr>
                <w:rStyle w:val="Hyperlink"/>
                <w:noProof/>
                <w:lang w:eastAsia="de-DE"/>
              </w:rPr>
              <w:t>Effective Utilization</w:t>
            </w:r>
            <w:r>
              <w:rPr>
                <w:noProof/>
                <w:webHidden/>
              </w:rPr>
              <w:tab/>
            </w:r>
            <w:r>
              <w:rPr>
                <w:noProof/>
                <w:webHidden/>
              </w:rPr>
              <w:fldChar w:fldCharType="begin"/>
            </w:r>
            <w:r>
              <w:rPr>
                <w:noProof/>
                <w:webHidden/>
              </w:rPr>
              <w:instrText xml:space="preserve"> PAGEREF _Toc208367896 \h </w:instrText>
            </w:r>
            <w:r>
              <w:rPr>
                <w:noProof/>
                <w:webHidden/>
              </w:rPr>
            </w:r>
            <w:r>
              <w:rPr>
                <w:noProof/>
                <w:webHidden/>
              </w:rPr>
              <w:fldChar w:fldCharType="separate"/>
            </w:r>
            <w:r>
              <w:rPr>
                <w:noProof/>
                <w:webHidden/>
              </w:rPr>
              <w:t>13</w:t>
            </w:r>
            <w:r>
              <w:rPr>
                <w:noProof/>
                <w:webHidden/>
              </w:rPr>
              <w:fldChar w:fldCharType="end"/>
            </w:r>
          </w:hyperlink>
        </w:p>
        <w:p w14:paraId="278DBBD0" w14:textId="1C3FB3F0" w:rsidR="00C8430E" w:rsidRDefault="00C8430E">
          <w:pPr>
            <w:pStyle w:val="TOC1"/>
            <w:tabs>
              <w:tab w:val="right" w:leader="dot" w:pos="9350"/>
            </w:tabs>
            <w:rPr>
              <w:noProof/>
            </w:rPr>
          </w:pPr>
          <w:hyperlink w:anchor="_Toc208367897" w:history="1">
            <w:r w:rsidRPr="00B679CF">
              <w:rPr>
                <w:rStyle w:val="Hyperlink"/>
                <w:rFonts w:eastAsia="Times New Roman"/>
                <w:noProof/>
              </w:rPr>
              <w:t>References</w:t>
            </w:r>
            <w:r>
              <w:rPr>
                <w:noProof/>
                <w:webHidden/>
              </w:rPr>
              <w:tab/>
            </w:r>
            <w:r>
              <w:rPr>
                <w:noProof/>
                <w:webHidden/>
              </w:rPr>
              <w:fldChar w:fldCharType="begin"/>
            </w:r>
            <w:r>
              <w:rPr>
                <w:noProof/>
                <w:webHidden/>
              </w:rPr>
              <w:instrText xml:space="preserve"> PAGEREF _Toc208367897 \h </w:instrText>
            </w:r>
            <w:r>
              <w:rPr>
                <w:noProof/>
                <w:webHidden/>
              </w:rPr>
            </w:r>
            <w:r>
              <w:rPr>
                <w:noProof/>
                <w:webHidden/>
              </w:rPr>
              <w:fldChar w:fldCharType="separate"/>
            </w:r>
            <w:r>
              <w:rPr>
                <w:noProof/>
                <w:webHidden/>
              </w:rPr>
              <w:t>13</w:t>
            </w:r>
            <w:r>
              <w:rPr>
                <w:noProof/>
                <w:webHidden/>
              </w:rPr>
              <w:fldChar w:fldCharType="end"/>
            </w:r>
          </w:hyperlink>
        </w:p>
        <w:p w14:paraId="036AD28A" w14:textId="7BFD6198" w:rsidR="00C8430E" w:rsidRDefault="00C8430E">
          <w:pPr>
            <w:pStyle w:val="TOC1"/>
            <w:tabs>
              <w:tab w:val="right" w:leader="dot" w:pos="9350"/>
            </w:tabs>
            <w:rPr>
              <w:noProof/>
            </w:rPr>
          </w:pPr>
          <w:hyperlink w:anchor="_Toc208367898" w:history="1">
            <w:r w:rsidRPr="00B679CF">
              <w:rPr>
                <w:rStyle w:val="Hyperlink"/>
                <w:rFonts w:eastAsia="Times New Roman"/>
                <w:noProof/>
              </w:rPr>
              <w:t>FYP to CEP Mapping</w:t>
            </w:r>
            <w:r>
              <w:rPr>
                <w:noProof/>
                <w:webHidden/>
              </w:rPr>
              <w:tab/>
            </w:r>
            <w:r>
              <w:rPr>
                <w:noProof/>
                <w:webHidden/>
              </w:rPr>
              <w:fldChar w:fldCharType="begin"/>
            </w:r>
            <w:r>
              <w:rPr>
                <w:noProof/>
                <w:webHidden/>
              </w:rPr>
              <w:instrText xml:space="preserve"> PAGEREF _Toc208367898 \h </w:instrText>
            </w:r>
            <w:r>
              <w:rPr>
                <w:noProof/>
                <w:webHidden/>
              </w:rPr>
            </w:r>
            <w:r>
              <w:rPr>
                <w:noProof/>
                <w:webHidden/>
              </w:rPr>
              <w:fldChar w:fldCharType="separate"/>
            </w:r>
            <w:r>
              <w:rPr>
                <w:noProof/>
                <w:webHidden/>
              </w:rPr>
              <w:t>14</w:t>
            </w:r>
            <w:r>
              <w:rPr>
                <w:noProof/>
                <w:webHidden/>
              </w:rPr>
              <w:fldChar w:fldCharType="end"/>
            </w:r>
          </w:hyperlink>
        </w:p>
        <w:p w14:paraId="341B9F8C" w14:textId="0CFE59F9" w:rsidR="00C8430E" w:rsidRDefault="00C8430E">
          <w:pPr>
            <w:pStyle w:val="TOC1"/>
            <w:tabs>
              <w:tab w:val="right" w:leader="dot" w:pos="9350"/>
            </w:tabs>
            <w:rPr>
              <w:noProof/>
            </w:rPr>
          </w:pPr>
          <w:hyperlink w:anchor="_Toc208367899" w:history="1">
            <w:r w:rsidRPr="00B679CF">
              <w:rPr>
                <w:rStyle w:val="Hyperlink"/>
                <w:rFonts w:eastAsia="Times New Roman"/>
                <w:noProof/>
              </w:rPr>
              <w:t>FYP to SDGs Mapping</w:t>
            </w:r>
            <w:r>
              <w:rPr>
                <w:noProof/>
                <w:webHidden/>
              </w:rPr>
              <w:tab/>
            </w:r>
            <w:r>
              <w:rPr>
                <w:noProof/>
                <w:webHidden/>
              </w:rPr>
              <w:fldChar w:fldCharType="begin"/>
            </w:r>
            <w:r>
              <w:rPr>
                <w:noProof/>
                <w:webHidden/>
              </w:rPr>
              <w:instrText xml:space="preserve"> PAGEREF _Toc208367899 \h </w:instrText>
            </w:r>
            <w:r>
              <w:rPr>
                <w:noProof/>
                <w:webHidden/>
              </w:rPr>
            </w:r>
            <w:r>
              <w:rPr>
                <w:noProof/>
                <w:webHidden/>
              </w:rPr>
              <w:fldChar w:fldCharType="separate"/>
            </w:r>
            <w:r>
              <w:rPr>
                <w:noProof/>
                <w:webHidden/>
              </w:rPr>
              <w:t>15</w:t>
            </w:r>
            <w:r>
              <w:rPr>
                <w:noProof/>
                <w:webHidden/>
              </w:rPr>
              <w:fldChar w:fldCharType="end"/>
            </w:r>
          </w:hyperlink>
        </w:p>
        <w:p w14:paraId="22C4862B" w14:textId="4A98819C" w:rsidR="00C8430E" w:rsidRDefault="00C8430E">
          <w:pPr>
            <w:pStyle w:val="TOC1"/>
            <w:tabs>
              <w:tab w:val="right" w:leader="dot" w:pos="9350"/>
            </w:tabs>
            <w:rPr>
              <w:noProof/>
            </w:rPr>
          </w:pPr>
          <w:hyperlink w:anchor="_Toc208367900" w:history="1">
            <w:r w:rsidRPr="00B679CF">
              <w:rPr>
                <w:rStyle w:val="Hyperlink"/>
                <w:rFonts w:eastAsia="Times New Roman"/>
                <w:noProof/>
              </w:rPr>
              <w:t>Undertaking</w:t>
            </w:r>
            <w:r>
              <w:rPr>
                <w:noProof/>
                <w:webHidden/>
              </w:rPr>
              <w:tab/>
            </w:r>
            <w:r>
              <w:rPr>
                <w:noProof/>
                <w:webHidden/>
              </w:rPr>
              <w:fldChar w:fldCharType="begin"/>
            </w:r>
            <w:r>
              <w:rPr>
                <w:noProof/>
                <w:webHidden/>
              </w:rPr>
              <w:instrText xml:space="preserve"> PAGEREF _Toc208367900 \h </w:instrText>
            </w:r>
            <w:r>
              <w:rPr>
                <w:noProof/>
                <w:webHidden/>
              </w:rPr>
            </w:r>
            <w:r>
              <w:rPr>
                <w:noProof/>
                <w:webHidden/>
              </w:rPr>
              <w:fldChar w:fldCharType="separate"/>
            </w:r>
            <w:r>
              <w:rPr>
                <w:noProof/>
                <w:webHidden/>
              </w:rPr>
              <w:t>16</w:t>
            </w:r>
            <w:r>
              <w:rPr>
                <w:noProof/>
                <w:webHidden/>
              </w:rPr>
              <w:fldChar w:fldCharType="end"/>
            </w:r>
          </w:hyperlink>
        </w:p>
        <w:p w14:paraId="685BDDF6" w14:textId="3F47751E" w:rsidR="00C8430E" w:rsidRDefault="00C8430E">
          <w:pPr>
            <w:pStyle w:val="TOC1"/>
            <w:tabs>
              <w:tab w:val="right" w:leader="dot" w:pos="9350"/>
            </w:tabs>
            <w:rPr>
              <w:noProof/>
            </w:rPr>
          </w:pPr>
          <w:hyperlink w:anchor="_Toc208367901" w:history="1">
            <w:r w:rsidRPr="00B679CF">
              <w:rPr>
                <w:rStyle w:val="Hyperlink"/>
                <w:rFonts w:eastAsia="Times New Roman"/>
                <w:noProof/>
              </w:rPr>
              <w:t>Proposed Supervisor’s Comments</w:t>
            </w:r>
            <w:r>
              <w:rPr>
                <w:noProof/>
                <w:webHidden/>
              </w:rPr>
              <w:tab/>
            </w:r>
            <w:r>
              <w:rPr>
                <w:noProof/>
                <w:webHidden/>
              </w:rPr>
              <w:fldChar w:fldCharType="begin"/>
            </w:r>
            <w:r>
              <w:rPr>
                <w:noProof/>
                <w:webHidden/>
              </w:rPr>
              <w:instrText xml:space="preserve"> PAGEREF _Toc208367901 \h </w:instrText>
            </w:r>
            <w:r>
              <w:rPr>
                <w:noProof/>
                <w:webHidden/>
              </w:rPr>
            </w:r>
            <w:r>
              <w:rPr>
                <w:noProof/>
                <w:webHidden/>
              </w:rPr>
              <w:fldChar w:fldCharType="separate"/>
            </w:r>
            <w:r>
              <w:rPr>
                <w:noProof/>
                <w:webHidden/>
              </w:rPr>
              <w:t>16</w:t>
            </w:r>
            <w:r>
              <w:rPr>
                <w:noProof/>
                <w:webHidden/>
              </w:rPr>
              <w:fldChar w:fldCharType="end"/>
            </w:r>
          </w:hyperlink>
        </w:p>
        <w:p w14:paraId="275F0501" w14:textId="3D2D6E6A" w:rsidR="00C8430E" w:rsidRDefault="00C8430E">
          <w:pPr>
            <w:pStyle w:val="TOC1"/>
            <w:tabs>
              <w:tab w:val="right" w:leader="dot" w:pos="9350"/>
            </w:tabs>
            <w:rPr>
              <w:noProof/>
            </w:rPr>
          </w:pPr>
          <w:hyperlink w:anchor="_Toc208367902" w:history="1">
            <w:r w:rsidRPr="00B679CF">
              <w:rPr>
                <w:rStyle w:val="Hyperlink"/>
                <w:rFonts w:eastAsia="Times New Roman"/>
                <w:noProof/>
              </w:rPr>
              <w:t>Comments of FYP Coordinator</w:t>
            </w:r>
            <w:r>
              <w:rPr>
                <w:noProof/>
                <w:webHidden/>
              </w:rPr>
              <w:tab/>
            </w:r>
            <w:r>
              <w:rPr>
                <w:noProof/>
                <w:webHidden/>
              </w:rPr>
              <w:fldChar w:fldCharType="begin"/>
            </w:r>
            <w:r>
              <w:rPr>
                <w:noProof/>
                <w:webHidden/>
              </w:rPr>
              <w:instrText xml:space="preserve"> PAGEREF _Toc208367902 \h </w:instrText>
            </w:r>
            <w:r>
              <w:rPr>
                <w:noProof/>
                <w:webHidden/>
              </w:rPr>
            </w:r>
            <w:r>
              <w:rPr>
                <w:noProof/>
                <w:webHidden/>
              </w:rPr>
              <w:fldChar w:fldCharType="separate"/>
            </w:r>
            <w:r>
              <w:rPr>
                <w:noProof/>
                <w:webHidden/>
              </w:rPr>
              <w:t>16</w:t>
            </w:r>
            <w:r>
              <w:rPr>
                <w:noProof/>
                <w:webHidden/>
              </w:rPr>
              <w:fldChar w:fldCharType="end"/>
            </w:r>
          </w:hyperlink>
        </w:p>
        <w:p w14:paraId="034FBAA7" w14:textId="5A71133D" w:rsidR="00C8430E" w:rsidRDefault="00C8430E">
          <w:pPr>
            <w:pStyle w:val="TOC1"/>
            <w:tabs>
              <w:tab w:val="right" w:leader="dot" w:pos="9350"/>
            </w:tabs>
            <w:rPr>
              <w:noProof/>
            </w:rPr>
          </w:pPr>
          <w:hyperlink w:anchor="_Toc208367903" w:history="1">
            <w:r w:rsidRPr="00B679CF">
              <w:rPr>
                <w:rStyle w:val="Hyperlink"/>
                <w:rFonts w:eastAsia="Times New Roman"/>
                <w:noProof/>
              </w:rPr>
              <w:t>Approval by the Chairman of Department</w:t>
            </w:r>
            <w:r>
              <w:rPr>
                <w:noProof/>
                <w:webHidden/>
              </w:rPr>
              <w:tab/>
            </w:r>
            <w:r>
              <w:rPr>
                <w:noProof/>
                <w:webHidden/>
              </w:rPr>
              <w:fldChar w:fldCharType="begin"/>
            </w:r>
            <w:r>
              <w:rPr>
                <w:noProof/>
                <w:webHidden/>
              </w:rPr>
              <w:instrText xml:space="preserve"> PAGEREF _Toc208367903 \h </w:instrText>
            </w:r>
            <w:r>
              <w:rPr>
                <w:noProof/>
                <w:webHidden/>
              </w:rPr>
            </w:r>
            <w:r>
              <w:rPr>
                <w:noProof/>
                <w:webHidden/>
              </w:rPr>
              <w:fldChar w:fldCharType="separate"/>
            </w:r>
            <w:r>
              <w:rPr>
                <w:noProof/>
                <w:webHidden/>
              </w:rPr>
              <w:t>17</w:t>
            </w:r>
            <w:r>
              <w:rPr>
                <w:noProof/>
                <w:webHidden/>
              </w:rPr>
              <w:fldChar w:fldCharType="end"/>
            </w:r>
          </w:hyperlink>
        </w:p>
        <w:p w14:paraId="763F5BBF" w14:textId="6ABDDB50" w:rsidR="0076547C" w:rsidRPr="00C8430E" w:rsidRDefault="00C8430E" w:rsidP="00C8430E">
          <w:r>
            <w:rPr>
              <w:b/>
              <w:bCs/>
              <w:noProof/>
            </w:rPr>
            <w:fldChar w:fldCharType="end"/>
          </w:r>
        </w:p>
      </w:sdtContent>
    </w:sdt>
    <w:p w14:paraId="77AF926A" w14:textId="77777777" w:rsidR="0076547C" w:rsidRPr="00D4258C" w:rsidRDefault="0076547C" w:rsidP="0076547C">
      <w:pPr>
        <w:overflowPunct w:val="0"/>
        <w:autoSpaceDE w:val="0"/>
        <w:autoSpaceDN w:val="0"/>
        <w:adjustRightInd w:val="0"/>
        <w:spacing w:after="0" w:line="240" w:lineRule="atLeast"/>
        <w:ind w:firstLine="238"/>
        <w:jc w:val="both"/>
        <w:textAlignment w:val="baseline"/>
        <w:rPr>
          <w:rFonts w:ascii="Times New Roman" w:eastAsia="Times New Roman" w:hAnsi="Times New Roman" w:cs="Times New Roman"/>
          <w:sz w:val="24"/>
          <w:szCs w:val="24"/>
          <w:shd w:val="clear" w:color="auto" w:fill="FFFFFF"/>
          <w:lang w:eastAsia="de-DE"/>
        </w:rPr>
      </w:pPr>
    </w:p>
    <w:p w14:paraId="2590D93B" w14:textId="77777777" w:rsidR="0076547C" w:rsidRPr="00D4258C" w:rsidRDefault="0076547C" w:rsidP="0076547C">
      <w:pPr>
        <w:overflowPunct w:val="0"/>
        <w:autoSpaceDE w:val="0"/>
        <w:autoSpaceDN w:val="0"/>
        <w:adjustRightInd w:val="0"/>
        <w:spacing w:after="0" w:line="240" w:lineRule="atLeast"/>
        <w:ind w:firstLine="238"/>
        <w:jc w:val="both"/>
        <w:textAlignment w:val="baseline"/>
        <w:rPr>
          <w:rFonts w:ascii="Times New Roman" w:eastAsia="Times New Roman" w:hAnsi="Times New Roman" w:cs="Times New Roman"/>
          <w:sz w:val="24"/>
          <w:szCs w:val="24"/>
          <w:shd w:val="clear" w:color="auto" w:fill="FFFFFF"/>
          <w:lang w:eastAsia="de-DE"/>
        </w:rPr>
      </w:pPr>
    </w:p>
    <w:p w14:paraId="3D1740EE" w14:textId="75C90651" w:rsidR="0076547C" w:rsidRPr="00C807BE" w:rsidRDefault="0076547C" w:rsidP="00C807BE">
      <w:pPr>
        <w:pStyle w:val="Heading1"/>
        <w:ind w:firstLine="360"/>
      </w:pPr>
      <w:bookmarkStart w:id="7" w:name="_Toc208367875"/>
      <w:r w:rsidRPr="00C807BE">
        <w:lastRenderedPageBreak/>
        <w:t>Introduction</w:t>
      </w:r>
      <w:bookmarkEnd w:id="7"/>
    </w:p>
    <w:p w14:paraId="5DD09FC0" w14:textId="67E1085B" w:rsidR="006744D3" w:rsidRPr="006744D3" w:rsidRDefault="006744D3" w:rsidP="003D4921">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Internet of Things (IoT) has transformed modern industrial and workplace environments by enabling a wide range of devices—such as sensors, cameras, alarms, and actuators—to interconnect and exchange data. These interconnected devices offer significant potential for improving safety, efficiency, and automation. However, defining and managing policies that govern IoT operations remain a major challenge. Current systems often require users to configure complex rule engines or rely on pre-defined integrations, which makes them less accessible to managers or non-technical users.</w:t>
      </w:r>
    </w:p>
    <w:p w14:paraId="278D67C3" w14:textId="77777777" w:rsidR="006744D3" w:rsidRPr="006744D3" w:rsidRDefault="006744D3" w:rsidP="003D4921">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Recent advancements in Artificial Intelligence, particularly Large Language Models (LLMs), provide a promising solution to this challenge. LLMs have demonstrated strong capabilities in understanding and interpreting natural language, making it possible to translate user-defined policies into machine-executable instructions. This enables managers to express policies in simple, human-like language rather than relying on programming or technical configurations.</w:t>
      </w:r>
    </w:p>
    <w:p w14:paraId="76D2639A" w14:textId="77777777" w:rsidR="006744D3" w:rsidRPr="006744D3" w:rsidRDefault="006744D3" w:rsidP="003D4921">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 xml:space="preserve">Another challenge in IoT automation is identifying the appropriate devices needed to execute a given policy. For instance, a policy such as </w:t>
      </w:r>
      <w:r w:rsidRPr="006744D3">
        <w:rPr>
          <w:rFonts w:ascii="Arial" w:eastAsia="Times New Roman" w:hAnsi="Arial" w:cs="Arial"/>
          <w:i/>
          <w:iCs/>
          <w:sz w:val="28"/>
          <w:szCs w:val="28"/>
        </w:rPr>
        <w:t>“If someone enters Room 2 between 10 pm and 5 am, then ring the alarm in that room”</w:t>
      </w:r>
      <w:r w:rsidRPr="006744D3">
        <w:rPr>
          <w:rFonts w:ascii="Arial" w:eastAsia="Times New Roman" w:hAnsi="Arial" w:cs="Arial"/>
          <w:sz w:val="28"/>
          <w:szCs w:val="28"/>
        </w:rPr>
        <w:t xml:space="preserve"> requires the system to intelligently select the relevant devices (e.g., Room 2 camera and Room 2 alarm) without manual mapping. To further enhance policy enforcement, Vision-Language Models (VLMs) can be utilized to process visual data from cameras, enabling the system to detect and verify conditions such as the presence of a person within a specified timeframe.</w:t>
      </w:r>
    </w:p>
    <w:p w14:paraId="0043FAE4" w14:textId="77777777" w:rsidR="006744D3" w:rsidRPr="006744D3" w:rsidRDefault="006744D3" w:rsidP="006744D3">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 xml:space="preserve">This project, titled </w:t>
      </w:r>
      <w:r w:rsidRPr="006744D3">
        <w:rPr>
          <w:rFonts w:ascii="Arial" w:eastAsia="Times New Roman" w:hAnsi="Arial" w:cs="Arial"/>
          <w:b/>
          <w:bCs/>
          <w:sz w:val="28"/>
          <w:szCs w:val="28"/>
        </w:rPr>
        <w:t>“Natural Language Policy Automation with Intelligent IoT Device Selection”</w:t>
      </w:r>
      <w:r w:rsidRPr="006744D3">
        <w:rPr>
          <w:rFonts w:ascii="Arial" w:eastAsia="Times New Roman" w:hAnsi="Arial" w:cs="Arial"/>
          <w:sz w:val="28"/>
          <w:szCs w:val="28"/>
        </w:rPr>
        <w:t>, aims to bridge these gaps by developing an integrated framework that:</w:t>
      </w:r>
    </w:p>
    <w:p w14:paraId="4AFCBEB1"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Accepts policies in natural language.</w:t>
      </w:r>
    </w:p>
    <w:p w14:paraId="5D2C592D"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Automatically maps policies to the appropriate IoT devices.</w:t>
      </w:r>
    </w:p>
    <w:p w14:paraId="09660983"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Utilizes LLMs for policy interpretation and orchestration.</w:t>
      </w:r>
    </w:p>
    <w:p w14:paraId="2A87AB3A"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Employs VLMs for vision-based verification of conditions.</w:t>
      </w:r>
    </w:p>
    <w:p w14:paraId="31C0923C" w14:textId="77777777" w:rsidR="006744D3" w:rsidRPr="006744D3" w:rsidRDefault="006744D3" w:rsidP="006744D3">
      <w:pPr>
        <w:numPr>
          <w:ilvl w:val="0"/>
          <w:numId w:val="4"/>
        </w:numPr>
        <w:overflowPunct w:val="0"/>
        <w:autoSpaceDE w:val="0"/>
        <w:autoSpaceDN w:val="0"/>
        <w:adjustRightInd w:val="0"/>
        <w:spacing w:before="240" w:after="60" w:line="240" w:lineRule="auto"/>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lastRenderedPageBreak/>
        <w:t>Executes tasks autonomously according to the defined rules.</w:t>
      </w:r>
    </w:p>
    <w:p w14:paraId="76C4A907" w14:textId="624164F0" w:rsidR="003D4921" w:rsidRPr="0069598F" w:rsidRDefault="006744D3" w:rsidP="00C807BE">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sz w:val="28"/>
          <w:szCs w:val="28"/>
        </w:rPr>
      </w:pPr>
      <w:r w:rsidRPr="006744D3">
        <w:rPr>
          <w:rFonts w:ascii="Arial" w:eastAsia="Times New Roman" w:hAnsi="Arial" w:cs="Arial"/>
          <w:sz w:val="28"/>
          <w:szCs w:val="28"/>
        </w:rPr>
        <w:t>By combining natural language interfaces, intelligent IoT device selection, and vision-assisted verification, this system seeks to make IoT policy automation more accessible, accurate, and practical for real-world environments. The proposed solution not only simplifies policy definition but also ensures robust enforcement, making it particularly valuable for industrial safety, workplace monitoring, and smart environment management.</w:t>
      </w:r>
    </w:p>
    <w:p w14:paraId="0DFF7192" w14:textId="26BC4CD6" w:rsidR="003D4921" w:rsidRPr="0069598F" w:rsidRDefault="0076547C" w:rsidP="00C807BE">
      <w:pPr>
        <w:pStyle w:val="Heading1"/>
        <w:ind w:firstLine="360"/>
        <w:rPr>
          <w:rFonts w:eastAsia="Times New Roman"/>
          <w:bCs/>
        </w:rPr>
      </w:pPr>
      <w:bookmarkStart w:id="8" w:name="_Toc208367876"/>
      <w:r w:rsidRPr="0069598F">
        <w:rPr>
          <w:rFonts w:eastAsia="Times New Roman"/>
        </w:rPr>
        <w:t>Problem Statement</w:t>
      </w:r>
      <w:bookmarkEnd w:id="8"/>
    </w:p>
    <w:p w14:paraId="46501C0D" w14:textId="77777777" w:rsidR="003D4921" w:rsidRPr="0069598F" w:rsidRDefault="003D4921" w:rsidP="003D4921">
      <w:pPr>
        <w:overflowPunct w:val="0"/>
        <w:autoSpaceDE w:val="0"/>
        <w:autoSpaceDN w:val="0"/>
        <w:adjustRightInd w:val="0"/>
        <w:spacing w:before="240" w:after="60" w:line="240" w:lineRule="auto"/>
        <w:ind w:left="720"/>
        <w:jc w:val="both"/>
        <w:textAlignment w:val="baseline"/>
        <w:outlineLvl w:val="4"/>
        <w:rPr>
          <w:rFonts w:ascii="Arial" w:eastAsia="Times New Roman" w:hAnsi="Arial" w:cs="Arial"/>
          <w:bCs/>
          <w:sz w:val="2"/>
          <w:szCs w:val="2"/>
        </w:rPr>
      </w:pPr>
    </w:p>
    <w:p w14:paraId="73D8748A" w14:textId="614807DE" w:rsidR="003D4921" w:rsidRPr="0069598F" w:rsidRDefault="003D4921" w:rsidP="003D4921">
      <w:pPr>
        <w:overflowPunct w:val="0"/>
        <w:autoSpaceDE w:val="0"/>
        <w:autoSpaceDN w:val="0"/>
        <w:adjustRightInd w:val="0"/>
        <w:spacing w:after="0" w:line="240" w:lineRule="atLeast"/>
        <w:ind w:left="360"/>
        <w:contextualSpacing/>
        <w:jc w:val="both"/>
        <w:textAlignment w:val="baseline"/>
        <w:rPr>
          <w:rFonts w:ascii="Arial" w:hAnsi="Arial" w:cs="Arial"/>
          <w:sz w:val="28"/>
          <w:szCs w:val="28"/>
        </w:rPr>
      </w:pPr>
      <w:r w:rsidRPr="0069598F">
        <w:rPr>
          <w:rFonts w:ascii="Arial" w:hAnsi="Arial" w:cs="Arial"/>
          <w:sz w:val="28"/>
          <w:szCs w:val="28"/>
        </w:rPr>
        <w:t>The increasing adoption of Internet of Things (IoT) technologies in industrial and workplace environments has created opportunities for automation, monitoring, and safety. However, managing IoT devices and defining operational policies remain complex tasks. Existing IoT platforms typically require users to configure rule engines manually or rely on predefined templates, which demand technical expertise and reduce accessibility for non-technical managers.</w:t>
      </w:r>
    </w:p>
    <w:p w14:paraId="1E9C2917" w14:textId="77777777" w:rsidR="003D4921" w:rsidRPr="0069598F" w:rsidRDefault="003D4921" w:rsidP="003D4921">
      <w:pPr>
        <w:overflowPunct w:val="0"/>
        <w:autoSpaceDE w:val="0"/>
        <w:autoSpaceDN w:val="0"/>
        <w:adjustRightInd w:val="0"/>
        <w:spacing w:after="0" w:line="240" w:lineRule="atLeast"/>
        <w:ind w:left="360" w:firstLine="360"/>
        <w:contextualSpacing/>
        <w:jc w:val="both"/>
        <w:textAlignment w:val="baseline"/>
        <w:rPr>
          <w:rFonts w:ascii="Arial" w:hAnsi="Arial" w:cs="Arial"/>
          <w:sz w:val="28"/>
          <w:szCs w:val="28"/>
        </w:rPr>
      </w:pPr>
    </w:p>
    <w:p w14:paraId="51FBD003" w14:textId="77777777" w:rsidR="003D4921" w:rsidRPr="0069598F" w:rsidRDefault="003D4921" w:rsidP="003D4921">
      <w:pPr>
        <w:overflowPunct w:val="0"/>
        <w:autoSpaceDE w:val="0"/>
        <w:autoSpaceDN w:val="0"/>
        <w:adjustRightInd w:val="0"/>
        <w:spacing w:after="0" w:line="240" w:lineRule="atLeast"/>
        <w:ind w:left="360"/>
        <w:contextualSpacing/>
        <w:jc w:val="both"/>
        <w:textAlignment w:val="baseline"/>
        <w:rPr>
          <w:rFonts w:ascii="Arial" w:hAnsi="Arial" w:cs="Arial"/>
          <w:sz w:val="28"/>
          <w:szCs w:val="28"/>
        </w:rPr>
      </w:pPr>
      <w:r w:rsidRPr="0069598F">
        <w:rPr>
          <w:rFonts w:ascii="Arial" w:hAnsi="Arial" w:cs="Arial"/>
          <w:sz w:val="28"/>
          <w:szCs w:val="28"/>
        </w:rPr>
        <w:t>Moreover, current solutions often lack the ability to automatically identify and map relevant IoT devices based on a user-defined policy. For instance, when a manager specifies a condition such as restricting access to a particular area after a certain time, the system should be able to determine which devices (e.g., cameras, locks, or alarms) are required for enforcement. This device selection process is usually manual, time-consuming, and prone to errors.</w:t>
      </w:r>
    </w:p>
    <w:p w14:paraId="4467E2EC" w14:textId="77777777" w:rsidR="003D4921" w:rsidRPr="0069598F" w:rsidRDefault="003D4921" w:rsidP="003D4921">
      <w:pPr>
        <w:overflowPunct w:val="0"/>
        <w:autoSpaceDE w:val="0"/>
        <w:autoSpaceDN w:val="0"/>
        <w:adjustRightInd w:val="0"/>
        <w:spacing w:after="0" w:line="240" w:lineRule="atLeast"/>
        <w:ind w:left="720" w:firstLine="238"/>
        <w:contextualSpacing/>
        <w:jc w:val="both"/>
        <w:textAlignment w:val="baseline"/>
        <w:rPr>
          <w:rFonts w:ascii="Arial" w:hAnsi="Arial" w:cs="Arial"/>
          <w:sz w:val="28"/>
          <w:szCs w:val="28"/>
        </w:rPr>
      </w:pPr>
    </w:p>
    <w:p w14:paraId="60795DC9" w14:textId="77777777" w:rsidR="003D4921" w:rsidRPr="0069598F" w:rsidRDefault="003D4921" w:rsidP="003D4921">
      <w:pPr>
        <w:overflowPunct w:val="0"/>
        <w:autoSpaceDE w:val="0"/>
        <w:autoSpaceDN w:val="0"/>
        <w:adjustRightInd w:val="0"/>
        <w:spacing w:after="0" w:line="240" w:lineRule="atLeast"/>
        <w:ind w:left="360"/>
        <w:contextualSpacing/>
        <w:jc w:val="both"/>
        <w:textAlignment w:val="baseline"/>
        <w:rPr>
          <w:rFonts w:ascii="Arial" w:hAnsi="Arial" w:cs="Arial"/>
          <w:sz w:val="28"/>
          <w:szCs w:val="28"/>
        </w:rPr>
      </w:pPr>
      <w:r w:rsidRPr="0069598F">
        <w:rPr>
          <w:rFonts w:ascii="Arial" w:hAnsi="Arial" w:cs="Arial"/>
          <w:sz w:val="28"/>
          <w:szCs w:val="28"/>
        </w:rPr>
        <w:t>Another limitation is the absence of vision-assisted verification in most policy-based IoT systems. While some frameworks allow scheduling or event-based automation, they cannot leverage real-time visual data (e.g., detecting whether a person is present in a restricted area) to enforce policies effectively. This reduces the reliability of such systems in scenarios requiring situational awareness and safety monitoring.</w:t>
      </w:r>
    </w:p>
    <w:p w14:paraId="2B0FD0FF" w14:textId="77777777" w:rsidR="003D4921" w:rsidRPr="0069598F" w:rsidRDefault="003D4921" w:rsidP="003D4921">
      <w:pPr>
        <w:overflowPunct w:val="0"/>
        <w:autoSpaceDE w:val="0"/>
        <w:autoSpaceDN w:val="0"/>
        <w:adjustRightInd w:val="0"/>
        <w:spacing w:after="0" w:line="240" w:lineRule="atLeast"/>
        <w:ind w:left="720" w:firstLine="238"/>
        <w:contextualSpacing/>
        <w:jc w:val="both"/>
        <w:textAlignment w:val="baseline"/>
        <w:rPr>
          <w:rFonts w:ascii="Arial" w:hAnsi="Arial" w:cs="Arial"/>
          <w:sz w:val="28"/>
          <w:szCs w:val="28"/>
        </w:rPr>
      </w:pPr>
    </w:p>
    <w:p w14:paraId="158E7AED" w14:textId="1402532E" w:rsidR="003D4921" w:rsidRPr="00C807BE" w:rsidRDefault="003D4921" w:rsidP="00C807BE">
      <w:pPr>
        <w:overflowPunct w:val="0"/>
        <w:autoSpaceDE w:val="0"/>
        <w:autoSpaceDN w:val="0"/>
        <w:adjustRightInd w:val="0"/>
        <w:spacing w:after="0" w:line="240" w:lineRule="atLeast"/>
        <w:ind w:left="360"/>
        <w:contextualSpacing/>
        <w:jc w:val="both"/>
        <w:textAlignment w:val="baseline"/>
        <w:rPr>
          <w:rFonts w:ascii="Arial" w:eastAsia="Times New Roman" w:hAnsi="Arial" w:cs="Arial"/>
          <w:b/>
          <w:bCs/>
          <w:sz w:val="28"/>
          <w:szCs w:val="28"/>
          <w:lang w:eastAsia="de-DE"/>
        </w:rPr>
      </w:pPr>
      <w:r w:rsidRPr="0069598F">
        <w:rPr>
          <w:rFonts w:ascii="Arial" w:hAnsi="Arial" w:cs="Arial"/>
          <w:sz w:val="28"/>
          <w:szCs w:val="28"/>
        </w:rPr>
        <w:t>Therefore, there is a clear need for an intelligent framework that enables policy definition in natural language, automatic IoT device selection, and vision-based verification for robust and accessible IoT automation.</w:t>
      </w:r>
    </w:p>
    <w:p w14:paraId="471EA172" w14:textId="77777777" w:rsidR="003D4921" w:rsidRPr="0069598F" w:rsidRDefault="003D4921" w:rsidP="003D4921">
      <w:pPr>
        <w:overflowPunct w:val="0"/>
        <w:autoSpaceDE w:val="0"/>
        <w:autoSpaceDN w:val="0"/>
        <w:adjustRightInd w:val="0"/>
        <w:spacing w:after="0" w:line="240" w:lineRule="atLeast"/>
        <w:contextualSpacing/>
        <w:jc w:val="both"/>
        <w:textAlignment w:val="baseline"/>
        <w:rPr>
          <w:rFonts w:ascii="Arial" w:eastAsia="Times New Roman" w:hAnsi="Arial" w:cs="Arial"/>
          <w:b/>
          <w:bCs/>
          <w:sz w:val="24"/>
          <w:szCs w:val="24"/>
          <w:lang w:eastAsia="de-DE"/>
        </w:rPr>
      </w:pPr>
    </w:p>
    <w:p w14:paraId="0B791250" w14:textId="0C93858D" w:rsidR="003D4921" w:rsidRPr="0069598F" w:rsidRDefault="0076547C" w:rsidP="00C807BE">
      <w:pPr>
        <w:pStyle w:val="Heading1"/>
        <w:ind w:firstLine="360"/>
        <w:rPr>
          <w:rFonts w:eastAsia="Times New Roman"/>
        </w:rPr>
      </w:pPr>
      <w:bookmarkStart w:id="9" w:name="_Toc208367877"/>
      <w:r w:rsidRPr="0069598F">
        <w:rPr>
          <w:rFonts w:eastAsia="Times New Roman"/>
        </w:rPr>
        <w:lastRenderedPageBreak/>
        <w:t>Objectives of Project</w:t>
      </w:r>
      <w:bookmarkEnd w:id="9"/>
    </w:p>
    <w:p w14:paraId="01A3020C" w14:textId="77777777" w:rsidR="00A564A7" w:rsidRPr="0069598F" w:rsidRDefault="00A564A7" w:rsidP="00A564A7">
      <w:pPr>
        <w:overflowPunct w:val="0"/>
        <w:autoSpaceDE w:val="0"/>
        <w:autoSpaceDN w:val="0"/>
        <w:adjustRightInd w:val="0"/>
        <w:spacing w:before="240" w:after="60" w:line="240" w:lineRule="auto"/>
        <w:ind w:left="720"/>
        <w:jc w:val="both"/>
        <w:textAlignment w:val="baseline"/>
        <w:outlineLvl w:val="4"/>
        <w:rPr>
          <w:rFonts w:ascii="Arial" w:eastAsia="Times New Roman" w:hAnsi="Arial" w:cs="Arial"/>
          <w:b/>
          <w:sz w:val="2"/>
          <w:szCs w:val="2"/>
        </w:rPr>
      </w:pPr>
    </w:p>
    <w:p w14:paraId="36BC34E0" w14:textId="77777777" w:rsidR="005C3641" w:rsidRPr="005C3641" w:rsidRDefault="005C3641" w:rsidP="00A51481">
      <w:pPr>
        <w:ind w:left="360"/>
        <w:jc w:val="both"/>
        <w:rPr>
          <w:rFonts w:ascii="Arial" w:hAnsi="Arial" w:cs="Arial"/>
          <w:sz w:val="28"/>
          <w:szCs w:val="28"/>
        </w:rPr>
      </w:pPr>
      <w:r w:rsidRPr="005C3641">
        <w:rPr>
          <w:rFonts w:ascii="Arial" w:hAnsi="Arial" w:cs="Arial"/>
          <w:sz w:val="28"/>
          <w:szCs w:val="28"/>
        </w:rPr>
        <w:t xml:space="preserve">The primary objective of this project is to design and implement a framework that enables </w:t>
      </w:r>
      <w:r w:rsidRPr="005C3641">
        <w:rPr>
          <w:rFonts w:ascii="Arial" w:hAnsi="Arial" w:cs="Arial"/>
          <w:b/>
          <w:bCs/>
          <w:sz w:val="28"/>
          <w:szCs w:val="28"/>
        </w:rPr>
        <w:t>policy automation in IoT environments through natural language input, intelligent device selection, and vision-based verification</w:t>
      </w:r>
      <w:r w:rsidRPr="005C3641">
        <w:rPr>
          <w:rFonts w:ascii="Arial" w:hAnsi="Arial" w:cs="Arial"/>
          <w:sz w:val="28"/>
          <w:szCs w:val="28"/>
        </w:rPr>
        <w:t>. To achieve this, the following specific objectives are defined:</w:t>
      </w:r>
    </w:p>
    <w:p w14:paraId="6D453776" w14:textId="77777777" w:rsidR="005C3641" w:rsidRPr="005C3641" w:rsidRDefault="005C3641" w:rsidP="00C807BE">
      <w:pPr>
        <w:pStyle w:val="Heading2"/>
        <w:ind w:firstLine="360"/>
      </w:pPr>
      <w:bookmarkStart w:id="10" w:name="_Toc208367878"/>
      <w:r w:rsidRPr="005C3641">
        <w:t>Natural Language Policy Interpretation</w:t>
      </w:r>
      <w:bookmarkEnd w:id="10"/>
    </w:p>
    <w:p w14:paraId="136D8BA7" w14:textId="77777777" w:rsidR="005C3641" w:rsidRPr="00C807BE" w:rsidRDefault="005C3641" w:rsidP="00C807BE">
      <w:pPr>
        <w:pStyle w:val="ListParagraph"/>
        <w:numPr>
          <w:ilvl w:val="0"/>
          <w:numId w:val="17"/>
        </w:numPr>
        <w:jc w:val="both"/>
        <w:rPr>
          <w:rFonts w:ascii="Arial" w:hAnsi="Arial" w:cs="Arial"/>
          <w:sz w:val="28"/>
          <w:szCs w:val="28"/>
        </w:rPr>
      </w:pPr>
      <w:r w:rsidRPr="00C807BE">
        <w:rPr>
          <w:rFonts w:ascii="Arial" w:hAnsi="Arial" w:cs="Arial"/>
          <w:sz w:val="28"/>
          <w:szCs w:val="28"/>
        </w:rPr>
        <w:t>Develop a system that allows managers to define IoT policies in natural language and translates them into machine-executable rules using Large Language Models (LLMs).</w:t>
      </w:r>
    </w:p>
    <w:p w14:paraId="6C933ACA" w14:textId="54A1D44E" w:rsidR="005C3641" w:rsidRPr="005C3641" w:rsidRDefault="00C807BE" w:rsidP="00C807BE">
      <w:pPr>
        <w:pStyle w:val="Heading2"/>
      </w:pPr>
      <w:r>
        <w:t xml:space="preserve">    </w:t>
      </w:r>
      <w:bookmarkStart w:id="11" w:name="_Toc208367879"/>
      <w:r w:rsidR="005C3641" w:rsidRPr="005C3641">
        <w:t>Automatic IoT Device Selection</w:t>
      </w:r>
      <w:bookmarkEnd w:id="11"/>
    </w:p>
    <w:p w14:paraId="67434F44" w14:textId="0E7FCD45" w:rsidR="005C3641" w:rsidRPr="00C807BE" w:rsidRDefault="005C3641" w:rsidP="00C807BE">
      <w:pPr>
        <w:pStyle w:val="ListParagraph"/>
        <w:numPr>
          <w:ilvl w:val="0"/>
          <w:numId w:val="17"/>
        </w:numPr>
        <w:jc w:val="both"/>
        <w:rPr>
          <w:rFonts w:ascii="Arial" w:hAnsi="Arial" w:cs="Arial"/>
          <w:sz w:val="28"/>
          <w:szCs w:val="28"/>
        </w:rPr>
      </w:pPr>
      <w:r w:rsidRPr="00C807BE">
        <w:rPr>
          <w:rFonts w:ascii="Arial" w:hAnsi="Arial" w:cs="Arial"/>
          <w:sz w:val="28"/>
          <w:szCs w:val="28"/>
        </w:rPr>
        <w:t>mplement a mechanism to intelligently identify and map the relevant IoT devices required for executing each policy without manual intervention.</w:t>
      </w:r>
    </w:p>
    <w:p w14:paraId="1C44D586" w14:textId="3E32DEC5" w:rsidR="005C3641" w:rsidRPr="005C3641" w:rsidRDefault="00C807BE" w:rsidP="00C807BE">
      <w:pPr>
        <w:pStyle w:val="Heading2"/>
      </w:pPr>
      <w:r>
        <w:t xml:space="preserve">    </w:t>
      </w:r>
      <w:bookmarkStart w:id="12" w:name="_Toc208367880"/>
      <w:r w:rsidR="005C3641" w:rsidRPr="005C3641">
        <w:t>Vision-Based Condition Verification</w:t>
      </w:r>
      <w:bookmarkEnd w:id="12"/>
    </w:p>
    <w:p w14:paraId="17C025C9" w14:textId="77777777" w:rsidR="005C3641" w:rsidRPr="00C807BE" w:rsidRDefault="005C3641" w:rsidP="00C807BE">
      <w:pPr>
        <w:pStyle w:val="ListParagraph"/>
        <w:numPr>
          <w:ilvl w:val="0"/>
          <w:numId w:val="17"/>
        </w:numPr>
        <w:jc w:val="both"/>
        <w:rPr>
          <w:rFonts w:ascii="Arial" w:hAnsi="Arial" w:cs="Arial"/>
          <w:sz w:val="28"/>
          <w:szCs w:val="28"/>
        </w:rPr>
      </w:pPr>
      <w:r w:rsidRPr="00C807BE">
        <w:rPr>
          <w:rFonts w:ascii="Arial" w:hAnsi="Arial" w:cs="Arial"/>
          <w:sz w:val="28"/>
          <w:szCs w:val="28"/>
        </w:rPr>
        <w:t>Integrate Vision-Language Models (VLMs) to process visual data from cameras for enforcing policies that depend on detecting human presence, activities, or other visual cues.</w:t>
      </w:r>
    </w:p>
    <w:p w14:paraId="41765B06" w14:textId="14317758" w:rsidR="005C3641" w:rsidRPr="005C3641" w:rsidRDefault="00C807BE" w:rsidP="00C807BE">
      <w:pPr>
        <w:pStyle w:val="Heading2"/>
      </w:pPr>
      <w:r>
        <w:t xml:space="preserve">    </w:t>
      </w:r>
      <w:bookmarkStart w:id="13" w:name="_Toc208367881"/>
      <w:r w:rsidR="005C3641" w:rsidRPr="005C3641">
        <w:t>Policy Scheduling and Execution</w:t>
      </w:r>
      <w:bookmarkEnd w:id="13"/>
    </w:p>
    <w:p w14:paraId="748EC833" w14:textId="77777777" w:rsidR="005C3641" w:rsidRPr="00C807BE" w:rsidRDefault="005C3641" w:rsidP="00C807BE">
      <w:pPr>
        <w:pStyle w:val="ListParagraph"/>
        <w:numPr>
          <w:ilvl w:val="0"/>
          <w:numId w:val="17"/>
        </w:numPr>
        <w:jc w:val="both"/>
        <w:rPr>
          <w:rFonts w:ascii="Arial" w:hAnsi="Arial" w:cs="Arial"/>
          <w:sz w:val="28"/>
          <w:szCs w:val="28"/>
        </w:rPr>
      </w:pPr>
      <w:r w:rsidRPr="00C807BE">
        <w:rPr>
          <w:rFonts w:ascii="Arial" w:hAnsi="Arial" w:cs="Arial"/>
          <w:sz w:val="28"/>
          <w:szCs w:val="28"/>
        </w:rPr>
        <w:t>Enable automated scheduling of policies based on time, events, or conditions, ensuring that tasks are executed reliably and consistently.</w:t>
      </w:r>
    </w:p>
    <w:p w14:paraId="24A33042" w14:textId="5FB3C455" w:rsidR="005C3641" w:rsidRPr="005C3641" w:rsidRDefault="00C807BE" w:rsidP="00C807BE">
      <w:pPr>
        <w:pStyle w:val="Heading2"/>
      </w:pPr>
      <w:r>
        <w:t xml:space="preserve">    </w:t>
      </w:r>
      <w:bookmarkStart w:id="14" w:name="_Toc208367882"/>
      <w:r w:rsidR="005C3641" w:rsidRPr="005C3641">
        <w:t>User-Friendly and Scalable Framework</w:t>
      </w:r>
      <w:bookmarkEnd w:id="14"/>
    </w:p>
    <w:p w14:paraId="033741E9" w14:textId="6284DB3B" w:rsidR="00A564A7" w:rsidRPr="00C807BE" w:rsidRDefault="005C3641" w:rsidP="00C807BE">
      <w:pPr>
        <w:pStyle w:val="ListParagraph"/>
        <w:numPr>
          <w:ilvl w:val="0"/>
          <w:numId w:val="17"/>
        </w:numPr>
        <w:jc w:val="both"/>
        <w:rPr>
          <w:rFonts w:ascii="Arial" w:hAnsi="Arial" w:cs="Arial"/>
          <w:sz w:val="28"/>
          <w:szCs w:val="28"/>
        </w:rPr>
      </w:pPr>
      <w:r w:rsidRPr="00C807BE">
        <w:rPr>
          <w:rFonts w:ascii="Arial" w:hAnsi="Arial" w:cs="Arial"/>
          <w:sz w:val="28"/>
          <w:szCs w:val="28"/>
        </w:rPr>
        <w:t>Design the system to be accessible for non-technical users while ensuring scalability to support diverse IoT devices and complex industrial scenarios.</w:t>
      </w:r>
    </w:p>
    <w:p w14:paraId="3B7EB60E" w14:textId="77777777" w:rsidR="00A51481" w:rsidRDefault="00A51481" w:rsidP="00A51481">
      <w:pPr>
        <w:tabs>
          <w:tab w:val="num" w:pos="1800"/>
        </w:tabs>
        <w:rPr>
          <w:rFonts w:ascii="Arial" w:hAnsi="Arial" w:cs="Arial"/>
          <w:sz w:val="16"/>
          <w:szCs w:val="16"/>
        </w:rPr>
      </w:pPr>
    </w:p>
    <w:p w14:paraId="21F4C045" w14:textId="77777777" w:rsidR="00C807BE" w:rsidRDefault="00C807BE" w:rsidP="00A51481">
      <w:pPr>
        <w:tabs>
          <w:tab w:val="num" w:pos="1800"/>
        </w:tabs>
        <w:rPr>
          <w:rFonts w:ascii="Arial" w:hAnsi="Arial" w:cs="Arial"/>
          <w:sz w:val="16"/>
          <w:szCs w:val="16"/>
        </w:rPr>
      </w:pPr>
    </w:p>
    <w:p w14:paraId="78DE688E" w14:textId="77777777" w:rsidR="00C807BE" w:rsidRDefault="00C807BE" w:rsidP="00A51481">
      <w:pPr>
        <w:tabs>
          <w:tab w:val="num" w:pos="1800"/>
        </w:tabs>
        <w:rPr>
          <w:rFonts w:ascii="Arial" w:hAnsi="Arial" w:cs="Arial"/>
          <w:sz w:val="16"/>
          <w:szCs w:val="16"/>
        </w:rPr>
      </w:pPr>
    </w:p>
    <w:p w14:paraId="3A99D7DB" w14:textId="77777777" w:rsidR="00C807BE" w:rsidRDefault="00C807BE" w:rsidP="00A51481">
      <w:pPr>
        <w:tabs>
          <w:tab w:val="num" w:pos="1800"/>
        </w:tabs>
        <w:rPr>
          <w:rFonts w:ascii="Arial" w:hAnsi="Arial" w:cs="Arial"/>
          <w:sz w:val="16"/>
          <w:szCs w:val="16"/>
        </w:rPr>
      </w:pPr>
    </w:p>
    <w:p w14:paraId="32BED52C" w14:textId="77777777" w:rsidR="00C807BE" w:rsidRPr="0069598F" w:rsidRDefault="00C807BE" w:rsidP="00A51481">
      <w:pPr>
        <w:tabs>
          <w:tab w:val="num" w:pos="1800"/>
        </w:tabs>
        <w:rPr>
          <w:rFonts w:ascii="Arial" w:hAnsi="Arial" w:cs="Arial"/>
          <w:sz w:val="16"/>
          <w:szCs w:val="16"/>
        </w:rPr>
      </w:pPr>
    </w:p>
    <w:p w14:paraId="226E132D" w14:textId="7A7E075C" w:rsidR="00A51481" w:rsidRPr="00C807BE" w:rsidRDefault="0076547C" w:rsidP="00C807BE">
      <w:pPr>
        <w:pStyle w:val="Heading1"/>
        <w:ind w:firstLine="360"/>
      </w:pPr>
      <w:bookmarkStart w:id="15" w:name="_Toc208367883"/>
      <w:r w:rsidRPr="00C807BE">
        <w:lastRenderedPageBreak/>
        <w:t>Literature Review</w:t>
      </w:r>
      <w:bookmarkEnd w:id="15"/>
    </w:p>
    <w:p w14:paraId="5D47A1B8" w14:textId="77777777" w:rsidR="00A51481" w:rsidRPr="0069598F" w:rsidRDefault="00A51481" w:rsidP="00A51481">
      <w:pPr>
        <w:overflowPunct w:val="0"/>
        <w:autoSpaceDE w:val="0"/>
        <w:autoSpaceDN w:val="0"/>
        <w:adjustRightInd w:val="0"/>
        <w:spacing w:before="240" w:after="60" w:line="240" w:lineRule="auto"/>
        <w:ind w:left="360"/>
        <w:jc w:val="both"/>
        <w:textAlignment w:val="baseline"/>
        <w:outlineLvl w:val="4"/>
        <w:rPr>
          <w:rFonts w:ascii="Arial" w:eastAsia="Times New Roman" w:hAnsi="Arial" w:cs="Arial"/>
          <w:b/>
          <w:sz w:val="2"/>
          <w:szCs w:val="2"/>
        </w:rPr>
      </w:pPr>
    </w:p>
    <w:p w14:paraId="36F010A3" w14:textId="28F03FAC" w:rsidR="00A51481" w:rsidRPr="0069598F" w:rsidRDefault="00A51481" w:rsidP="00A51481">
      <w:pPr>
        <w:ind w:left="360"/>
        <w:jc w:val="both"/>
        <w:rPr>
          <w:rFonts w:ascii="Arial" w:hAnsi="Arial" w:cs="Arial"/>
          <w:sz w:val="28"/>
          <w:szCs w:val="28"/>
        </w:rPr>
      </w:pPr>
      <w:r w:rsidRPr="0069598F">
        <w:rPr>
          <w:rFonts w:ascii="Arial" w:hAnsi="Arial" w:cs="Arial"/>
          <w:sz w:val="28"/>
          <w:szCs w:val="28"/>
        </w:rPr>
        <w:t>In selecting this project, we carried out an extensive review of existing platforms, academic research, and industrial practices related to IoT automation, natural language interfaces, and vision-based monitoring. Through this review, we identified both the potential of current solutions and the gaps that our proposed system seeks to address.</w:t>
      </w:r>
    </w:p>
    <w:p w14:paraId="5C7560A6" w14:textId="2013E976"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On the consumer side, platforms such as </w:t>
      </w:r>
      <w:r w:rsidRPr="00A51481">
        <w:rPr>
          <w:rFonts w:ascii="Arial" w:hAnsi="Arial" w:cs="Arial"/>
          <w:b/>
          <w:bCs/>
          <w:sz w:val="28"/>
          <w:szCs w:val="28"/>
        </w:rPr>
        <w:t>Google Gemini for Home</w:t>
      </w:r>
      <w:r w:rsidRPr="00A51481">
        <w:rPr>
          <w:rFonts w:ascii="Arial" w:hAnsi="Arial" w:cs="Arial"/>
          <w:sz w:val="28"/>
          <w:szCs w:val="28"/>
        </w:rPr>
        <w:t xml:space="preserve">, </w:t>
      </w:r>
      <w:r w:rsidRPr="00A51481">
        <w:rPr>
          <w:rFonts w:ascii="Arial" w:hAnsi="Arial" w:cs="Arial"/>
          <w:b/>
          <w:bCs/>
          <w:sz w:val="28"/>
          <w:szCs w:val="28"/>
        </w:rPr>
        <w:t>Amazon Alexa+</w:t>
      </w:r>
      <w:r w:rsidRPr="00A51481">
        <w:rPr>
          <w:rFonts w:ascii="Arial" w:hAnsi="Arial" w:cs="Arial"/>
          <w:sz w:val="28"/>
          <w:szCs w:val="28"/>
        </w:rPr>
        <w:t xml:space="preserve">, </w:t>
      </w:r>
      <w:r w:rsidRPr="00A51481">
        <w:rPr>
          <w:rFonts w:ascii="Arial" w:hAnsi="Arial" w:cs="Arial"/>
          <w:b/>
          <w:bCs/>
          <w:sz w:val="28"/>
          <w:szCs w:val="28"/>
        </w:rPr>
        <w:t>IFTTT</w:t>
      </w:r>
      <w:r w:rsidRPr="00A51481">
        <w:rPr>
          <w:rFonts w:ascii="Arial" w:hAnsi="Arial" w:cs="Arial"/>
          <w:sz w:val="28"/>
          <w:szCs w:val="28"/>
        </w:rPr>
        <w:t xml:space="preserve">, and </w:t>
      </w:r>
      <w:r w:rsidRPr="00A51481">
        <w:rPr>
          <w:rFonts w:ascii="Arial" w:hAnsi="Arial" w:cs="Arial"/>
          <w:b/>
          <w:bCs/>
          <w:sz w:val="28"/>
          <w:szCs w:val="28"/>
        </w:rPr>
        <w:t>Home Assistant</w:t>
      </w:r>
      <w:r w:rsidRPr="00A51481">
        <w:rPr>
          <w:rFonts w:ascii="Arial" w:hAnsi="Arial" w:cs="Arial"/>
          <w:sz w:val="28"/>
          <w:szCs w:val="28"/>
        </w:rPr>
        <w:t xml:space="preserve"> allow users to create automations and routines using natural language commands or simplified rule builders. These systems reduce the barrier to defining device interactions but are primarily targeted at smart home contexts, focusing on convenience rather than industrial safety or policy enforcement. Furthermore, their reliance on pre-defined device integrations limits flexibility in heterogeneous IoT environments.</w:t>
      </w:r>
    </w:p>
    <w:p w14:paraId="1E0996B3" w14:textId="77777777"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In the industrial domain, solutions such as </w:t>
      </w:r>
      <w:r w:rsidRPr="00A51481">
        <w:rPr>
          <w:rFonts w:ascii="Arial" w:hAnsi="Arial" w:cs="Arial"/>
          <w:b/>
          <w:bCs/>
          <w:sz w:val="28"/>
          <w:szCs w:val="28"/>
        </w:rPr>
        <w:t>AWS IoT Events</w:t>
      </w:r>
      <w:r w:rsidRPr="00A51481">
        <w:rPr>
          <w:rFonts w:ascii="Arial" w:hAnsi="Arial" w:cs="Arial"/>
          <w:sz w:val="28"/>
          <w:szCs w:val="28"/>
        </w:rPr>
        <w:t xml:space="preserve"> and </w:t>
      </w:r>
      <w:r w:rsidRPr="00A51481">
        <w:rPr>
          <w:rFonts w:ascii="Arial" w:hAnsi="Arial" w:cs="Arial"/>
          <w:b/>
          <w:bCs/>
          <w:sz w:val="28"/>
          <w:szCs w:val="28"/>
        </w:rPr>
        <w:t>Azure IoT Central</w:t>
      </w:r>
      <w:r w:rsidRPr="00A51481">
        <w:rPr>
          <w:rFonts w:ascii="Arial" w:hAnsi="Arial" w:cs="Arial"/>
          <w:sz w:val="28"/>
          <w:szCs w:val="28"/>
        </w:rPr>
        <w:t xml:space="preserve"> provide powerful rule engines for detecting events and triggering automated actions. These frameworks are robust and scalable but require rules to be explicitly programmed using structured query or configuration languages, which makes them less accessible to managers or end-users who lack technical expertise.</w:t>
      </w:r>
    </w:p>
    <w:p w14:paraId="70E7150F" w14:textId="77777777"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Academic research has begun bridging this gap by exploring </w:t>
      </w:r>
      <w:r w:rsidRPr="00A51481">
        <w:rPr>
          <w:rFonts w:ascii="Arial" w:hAnsi="Arial" w:cs="Arial"/>
          <w:b/>
          <w:bCs/>
          <w:sz w:val="28"/>
          <w:szCs w:val="28"/>
        </w:rPr>
        <w:t>natural language to IoT policy translation</w:t>
      </w:r>
      <w:r w:rsidRPr="00A51481">
        <w:rPr>
          <w:rFonts w:ascii="Arial" w:hAnsi="Arial" w:cs="Arial"/>
          <w:sz w:val="28"/>
          <w:szCs w:val="28"/>
        </w:rPr>
        <w:t xml:space="preserve">. For instance, </w:t>
      </w:r>
      <w:r w:rsidRPr="00A51481">
        <w:rPr>
          <w:rFonts w:ascii="Arial" w:hAnsi="Arial" w:cs="Arial"/>
          <w:b/>
          <w:bCs/>
          <w:sz w:val="28"/>
          <w:szCs w:val="28"/>
        </w:rPr>
        <w:t>AutoIoT</w:t>
      </w:r>
      <w:r w:rsidRPr="00A51481">
        <w:rPr>
          <w:rFonts w:ascii="Arial" w:hAnsi="Arial" w:cs="Arial"/>
          <w:sz w:val="28"/>
          <w:szCs w:val="28"/>
        </w:rPr>
        <w:t xml:space="preserve"> (2024) proposed an end-to-end system that generates IoT rules from natural language input and checks for policy conflicts. Similarly, </w:t>
      </w:r>
      <w:r w:rsidRPr="00A51481">
        <w:rPr>
          <w:rFonts w:ascii="Arial" w:hAnsi="Arial" w:cs="Arial"/>
          <w:b/>
          <w:bCs/>
          <w:sz w:val="28"/>
          <w:szCs w:val="28"/>
        </w:rPr>
        <w:t>LACE</w:t>
      </w:r>
      <w:r w:rsidRPr="00A51481">
        <w:rPr>
          <w:rFonts w:ascii="Arial" w:hAnsi="Arial" w:cs="Arial"/>
          <w:sz w:val="28"/>
          <w:szCs w:val="28"/>
        </w:rPr>
        <w:t xml:space="preserve"> (Language-based Access Control Engine, 2025) demonstrates the use of LLMs for generating and verifying IoT access control policies, while </w:t>
      </w:r>
      <w:r w:rsidRPr="00A51481">
        <w:rPr>
          <w:rFonts w:ascii="Arial" w:hAnsi="Arial" w:cs="Arial"/>
          <w:b/>
          <w:bCs/>
          <w:sz w:val="28"/>
          <w:szCs w:val="28"/>
        </w:rPr>
        <w:t>Vega</w:t>
      </w:r>
      <w:r w:rsidRPr="00A51481">
        <w:rPr>
          <w:rFonts w:ascii="Arial" w:hAnsi="Arial" w:cs="Arial"/>
          <w:sz w:val="28"/>
          <w:szCs w:val="28"/>
        </w:rPr>
        <w:t xml:space="preserve"> (2025) provides a conversational interface for device control and monitoring. These works highlight the potential of Large Language Models (LLMs) in translating user intent into machine-executable rules. However, most of these approaches focus primarily on rule generation and conflict resolution, without integrating </w:t>
      </w:r>
      <w:r w:rsidRPr="00A51481">
        <w:rPr>
          <w:rFonts w:ascii="Arial" w:hAnsi="Arial" w:cs="Arial"/>
          <w:b/>
          <w:bCs/>
          <w:sz w:val="28"/>
          <w:szCs w:val="28"/>
        </w:rPr>
        <w:t>vision-based monitoring</w:t>
      </w:r>
      <w:r w:rsidRPr="00A51481">
        <w:rPr>
          <w:rFonts w:ascii="Arial" w:hAnsi="Arial" w:cs="Arial"/>
          <w:sz w:val="28"/>
          <w:szCs w:val="28"/>
        </w:rPr>
        <w:t xml:space="preserve"> or comprehensive device mapping.</w:t>
      </w:r>
    </w:p>
    <w:p w14:paraId="6C1FDDF4" w14:textId="77777777"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Parallel advancements in computer vision and Vision-Language Models (VLMs) have demonstrated robust capabilities in tasks such as </w:t>
      </w:r>
      <w:r w:rsidRPr="00A51481">
        <w:rPr>
          <w:rFonts w:ascii="Arial" w:hAnsi="Arial" w:cs="Arial"/>
          <w:sz w:val="28"/>
          <w:szCs w:val="28"/>
        </w:rPr>
        <w:lastRenderedPageBreak/>
        <w:t>occupancy detection, anomaly recognition, and activity monitoring (e.g., NVIDIA Metropolis and Intel OpenVINO toolkits). These systems are widely used for industrial surveillance and safety analytics but are not natively integrated with policy-driven IoT automation frameworks.</w:t>
      </w:r>
    </w:p>
    <w:p w14:paraId="1D92BD13" w14:textId="77777777" w:rsidR="00A51481" w:rsidRPr="00A51481" w:rsidRDefault="00A51481" w:rsidP="00A51481">
      <w:pPr>
        <w:ind w:left="360"/>
        <w:jc w:val="both"/>
        <w:rPr>
          <w:rFonts w:ascii="Arial" w:hAnsi="Arial" w:cs="Arial"/>
          <w:sz w:val="28"/>
          <w:szCs w:val="28"/>
        </w:rPr>
      </w:pPr>
      <w:r w:rsidRPr="00A51481">
        <w:rPr>
          <w:rFonts w:ascii="Arial" w:hAnsi="Arial" w:cs="Arial"/>
          <w:sz w:val="28"/>
          <w:szCs w:val="28"/>
        </w:rPr>
        <w:t xml:space="preserve">In summary, while existing platforms and research provide strong foundations in natural language-based automation, IoT rule engines, and visual analytics, </w:t>
      </w:r>
      <w:r w:rsidRPr="00A51481">
        <w:rPr>
          <w:rFonts w:ascii="Arial" w:hAnsi="Arial" w:cs="Arial"/>
          <w:b/>
          <w:bCs/>
          <w:sz w:val="28"/>
          <w:szCs w:val="28"/>
        </w:rPr>
        <w:t>an integrated framework that combines natural language policy definition, automatic IoT device mapping, VLM-based condition verification, and automated task execution remains underexplored</w:t>
      </w:r>
      <w:r w:rsidRPr="00A51481">
        <w:rPr>
          <w:rFonts w:ascii="Arial" w:hAnsi="Arial" w:cs="Arial"/>
          <w:sz w:val="28"/>
          <w:szCs w:val="28"/>
        </w:rPr>
        <w:t>. This gap highlights the novelty of the proposed system, which aims to unify these components into a single, accessible, and intelligent IoT policy management framework.</w:t>
      </w:r>
    </w:p>
    <w:p w14:paraId="3881B22D" w14:textId="77777777" w:rsidR="00A51481" w:rsidRPr="0069598F" w:rsidRDefault="00A51481" w:rsidP="00A51481">
      <w:pPr>
        <w:overflowPunct w:val="0"/>
        <w:autoSpaceDE w:val="0"/>
        <w:autoSpaceDN w:val="0"/>
        <w:adjustRightInd w:val="0"/>
        <w:spacing w:before="240" w:after="60" w:line="240" w:lineRule="auto"/>
        <w:jc w:val="both"/>
        <w:textAlignment w:val="baseline"/>
        <w:outlineLvl w:val="4"/>
        <w:rPr>
          <w:rFonts w:ascii="Arial" w:eastAsia="Times New Roman" w:hAnsi="Arial" w:cs="Arial"/>
          <w:b/>
          <w:sz w:val="16"/>
          <w:szCs w:val="16"/>
        </w:rPr>
      </w:pPr>
    </w:p>
    <w:p w14:paraId="720F8009" w14:textId="77777777" w:rsidR="0076547C" w:rsidRPr="0069598F" w:rsidRDefault="0076547C" w:rsidP="00C807BE">
      <w:pPr>
        <w:pStyle w:val="Heading1"/>
        <w:ind w:firstLine="360"/>
        <w:rPr>
          <w:rFonts w:eastAsia="Times New Roman"/>
        </w:rPr>
      </w:pPr>
      <w:bookmarkStart w:id="16" w:name="_Toc208367884"/>
      <w:r w:rsidRPr="0069598F">
        <w:rPr>
          <w:rFonts w:eastAsia="Times New Roman"/>
        </w:rPr>
        <w:t>Methodology for Implementation of Project</w:t>
      </w:r>
      <w:bookmarkEnd w:id="16"/>
    </w:p>
    <w:p w14:paraId="29556931" w14:textId="77777777" w:rsidR="00990B5C" w:rsidRPr="0069598F" w:rsidRDefault="00990B5C" w:rsidP="00990B5C">
      <w:pPr>
        <w:rPr>
          <w:rFonts w:ascii="Arial" w:hAnsi="Arial" w:cs="Arial"/>
          <w:sz w:val="2"/>
          <w:szCs w:val="2"/>
          <w:lang w:eastAsia="de-DE"/>
        </w:rPr>
      </w:pPr>
    </w:p>
    <w:p w14:paraId="1DA4E609" w14:textId="77777777" w:rsidR="00990B5C" w:rsidRPr="0069598F" w:rsidRDefault="00990B5C" w:rsidP="00A20459">
      <w:pPr>
        <w:ind w:left="360"/>
        <w:jc w:val="both"/>
        <w:rPr>
          <w:rFonts w:ascii="Arial" w:hAnsi="Arial" w:cs="Arial"/>
          <w:sz w:val="28"/>
          <w:szCs w:val="28"/>
          <w:lang w:eastAsia="de-DE"/>
        </w:rPr>
      </w:pPr>
      <w:r w:rsidRPr="00990B5C">
        <w:rPr>
          <w:rFonts w:ascii="Arial" w:hAnsi="Arial" w:cs="Arial"/>
          <w:sz w:val="28"/>
          <w:szCs w:val="28"/>
          <w:lang w:eastAsia="de-DE"/>
        </w:rPr>
        <w:t xml:space="preserve">The proposed project will be implemented through a combination of </w:t>
      </w:r>
      <w:r w:rsidRPr="00990B5C">
        <w:rPr>
          <w:rFonts w:ascii="Arial" w:hAnsi="Arial" w:cs="Arial"/>
          <w:b/>
          <w:bCs/>
          <w:sz w:val="28"/>
          <w:szCs w:val="28"/>
          <w:lang w:eastAsia="de-DE"/>
        </w:rPr>
        <w:t>theoretical studies, software development, and experimental validation</w:t>
      </w:r>
      <w:r w:rsidRPr="00990B5C">
        <w:rPr>
          <w:rFonts w:ascii="Arial" w:hAnsi="Arial" w:cs="Arial"/>
          <w:sz w:val="28"/>
          <w:szCs w:val="28"/>
          <w:lang w:eastAsia="de-DE"/>
        </w:rPr>
        <w:t>. The methodology is designed to ensure that natural language policies can be translated into executable IoT tasks, with intelligent device selection and vision-based verification.</w:t>
      </w:r>
    </w:p>
    <w:p w14:paraId="085D8390" w14:textId="77777777" w:rsidR="00094CCD" w:rsidRPr="00990B5C" w:rsidRDefault="00094CCD" w:rsidP="0069598F">
      <w:pPr>
        <w:jc w:val="both"/>
        <w:rPr>
          <w:rFonts w:ascii="Arial" w:hAnsi="Arial" w:cs="Arial"/>
          <w:sz w:val="2"/>
          <w:szCs w:val="2"/>
          <w:lang w:eastAsia="de-DE"/>
        </w:rPr>
      </w:pPr>
    </w:p>
    <w:p w14:paraId="5A199CD8" w14:textId="251866B5" w:rsidR="00990B5C" w:rsidRPr="0069598F" w:rsidRDefault="00C807BE" w:rsidP="00C807BE">
      <w:pPr>
        <w:pStyle w:val="Heading2"/>
        <w:rPr>
          <w:lang w:eastAsia="de-DE"/>
        </w:rPr>
      </w:pPr>
      <w:r>
        <w:rPr>
          <w:lang w:eastAsia="de-DE"/>
        </w:rPr>
        <w:t xml:space="preserve">    </w:t>
      </w:r>
      <w:bookmarkStart w:id="17" w:name="_Toc208367885"/>
      <w:r w:rsidR="00990B5C" w:rsidRPr="0069598F">
        <w:rPr>
          <w:lang w:eastAsia="de-DE"/>
        </w:rPr>
        <w:t>Theoretical Foundation</w:t>
      </w:r>
      <w:bookmarkEnd w:id="17"/>
    </w:p>
    <w:p w14:paraId="23A2DF71" w14:textId="77777777" w:rsidR="00990B5C" w:rsidRPr="00990B5C" w:rsidRDefault="00990B5C" w:rsidP="00A20459">
      <w:pPr>
        <w:ind w:left="360"/>
        <w:jc w:val="both"/>
        <w:rPr>
          <w:rFonts w:ascii="Arial" w:hAnsi="Arial" w:cs="Arial"/>
          <w:sz w:val="28"/>
          <w:szCs w:val="28"/>
          <w:lang w:eastAsia="de-DE"/>
        </w:rPr>
      </w:pPr>
      <w:r w:rsidRPr="00990B5C">
        <w:rPr>
          <w:rFonts w:ascii="Arial" w:hAnsi="Arial" w:cs="Arial"/>
          <w:sz w:val="28"/>
          <w:szCs w:val="28"/>
          <w:lang w:eastAsia="de-DE"/>
        </w:rPr>
        <w:t>The system builds upon concepts from:</w:t>
      </w:r>
    </w:p>
    <w:p w14:paraId="3A62A4C7" w14:textId="77777777" w:rsidR="00990B5C" w:rsidRPr="00990B5C" w:rsidRDefault="00990B5C" w:rsidP="00A20459">
      <w:pPr>
        <w:numPr>
          <w:ilvl w:val="0"/>
          <w:numId w:val="6"/>
        </w:numPr>
        <w:tabs>
          <w:tab w:val="clear" w:pos="720"/>
          <w:tab w:val="num" w:pos="1080"/>
        </w:tabs>
        <w:ind w:left="1080"/>
        <w:jc w:val="both"/>
        <w:rPr>
          <w:rFonts w:ascii="Arial" w:hAnsi="Arial" w:cs="Arial"/>
          <w:sz w:val="28"/>
          <w:szCs w:val="28"/>
          <w:lang w:eastAsia="de-DE"/>
        </w:rPr>
      </w:pPr>
      <w:r w:rsidRPr="00990B5C">
        <w:rPr>
          <w:rFonts w:ascii="Arial" w:hAnsi="Arial" w:cs="Arial"/>
          <w:b/>
          <w:bCs/>
          <w:sz w:val="28"/>
          <w:szCs w:val="28"/>
          <w:lang w:eastAsia="de-DE"/>
        </w:rPr>
        <w:t>Natural Language Processing (NLP)</w:t>
      </w:r>
      <w:r w:rsidRPr="00990B5C">
        <w:rPr>
          <w:rFonts w:ascii="Arial" w:hAnsi="Arial" w:cs="Arial"/>
          <w:sz w:val="28"/>
          <w:szCs w:val="28"/>
          <w:lang w:eastAsia="de-DE"/>
        </w:rPr>
        <w:t xml:space="preserve"> and </w:t>
      </w:r>
      <w:r w:rsidRPr="00990B5C">
        <w:rPr>
          <w:rFonts w:ascii="Arial" w:hAnsi="Arial" w:cs="Arial"/>
          <w:b/>
          <w:bCs/>
          <w:sz w:val="28"/>
          <w:szCs w:val="28"/>
          <w:lang w:eastAsia="de-DE"/>
        </w:rPr>
        <w:t>Large Language Models (LLMs)</w:t>
      </w:r>
      <w:r w:rsidRPr="00990B5C">
        <w:rPr>
          <w:rFonts w:ascii="Arial" w:hAnsi="Arial" w:cs="Arial"/>
          <w:sz w:val="28"/>
          <w:szCs w:val="28"/>
          <w:lang w:eastAsia="de-DE"/>
        </w:rPr>
        <w:t xml:space="preserve"> for interpreting user-defined policies.</w:t>
      </w:r>
    </w:p>
    <w:p w14:paraId="75583F01" w14:textId="77777777" w:rsidR="00990B5C" w:rsidRPr="00990B5C" w:rsidRDefault="00990B5C" w:rsidP="00A20459">
      <w:pPr>
        <w:numPr>
          <w:ilvl w:val="0"/>
          <w:numId w:val="6"/>
        </w:numPr>
        <w:ind w:left="1080"/>
        <w:jc w:val="both"/>
        <w:rPr>
          <w:rFonts w:ascii="Arial" w:hAnsi="Arial" w:cs="Arial"/>
          <w:sz w:val="28"/>
          <w:szCs w:val="28"/>
          <w:lang w:eastAsia="de-DE"/>
        </w:rPr>
      </w:pPr>
      <w:r w:rsidRPr="00990B5C">
        <w:rPr>
          <w:rFonts w:ascii="Arial" w:hAnsi="Arial" w:cs="Arial"/>
          <w:b/>
          <w:bCs/>
          <w:sz w:val="28"/>
          <w:szCs w:val="28"/>
          <w:lang w:eastAsia="de-DE"/>
        </w:rPr>
        <w:t>IoT Device Orchestration</w:t>
      </w:r>
      <w:r w:rsidRPr="00990B5C">
        <w:rPr>
          <w:rFonts w:ascii="Arial" w:hAnsi="Arial" w:cs="Arial"/>
          <w:sz w:val="28"/>
          <w:szCs w:val="28"/>
          <w:lang w:eastAsia="de-DE"/>
        </w:rPr>
        <w:t xml:space="preserve"> for mapping available devices to required tasks.</w:t>
      </w:r>
    </w:p>
    <w:p w14:paraId="55760BF6" w14:textId="77777777" w:rsidR="00990B5C" w:rsidRPr="00990B5C" w:rsidRDefault="00990B5C" w:rsidP="00A20459">
      <w:pPr>
        <w:numPr>
          <w:ilvl w:val="0"/>
          <w:numId w:val="6"/>
        </w:numPr>
        <w:ind w:left="1080"/>
        <w:jc w:val="both"/>
        <w:rPr>
          <w:rFonts w:ascii="Arial" w:hAnsi="Arial" w:cs="Arial"/>
          <w:sz w:val="28"/>
          <w:szCs w:val="28"/>
          <w:lang w:eastAsia="de-DE"/>
        </w:rPr>
      </w:pPr>
      <w:r w:rsidRPr="00990B5C">
        <w:rPr>
          <w:rFonts w:ascii="Arial" w:hAnsi="Arial" w:cs="Arial"/>
          <w:b/>
          <w:bCs/>
          <w:sz w:val="28"/>
          <w:szCs w:val="28"/>
          <w:lang w:eastAsia="de-DE"/>
        </w:rPr>
        <w:t>Computer Vision and Vision-Language Models (VLMs)</w:t>
      </w:r>
      <w:r w:rsidRPr="00990B5C">
        <w:rPr>
          <w:rFonts w:ascii="Arial" w:hAnsi="Arial" w:cs="Arial"/>
          <w:sz w:val="28"/>
          <w:szCs w:val="28"/>
          <w:lang w:eastAsia="de-DE"/>
        </w:rPr>
        <w:t xml:space="preserve"> for real-time detection and verification of visual conditions.</w:t>
      </w:r>
    </w:p>
    <w:p w14:paraId="2CB5CD49" w14:textId="77777777" w:rsidR="00990B5C" w:rsidRPr="00990B5C" w:rsidRDefault="00990B5C" w:rsidP="00A20459">
      <w:pPr>
        <w:numPr>
          <w:ilvl w:val="0"/>
          <w:numId w:val="6"/>
        </w:numPr>
        <w:ind w:left="1080"/>
        <w:jc w:val="both"/>
        <w:rPr>
          <w:rFonts w:ascii="Arial" w:hAnsi="Arial" w:cs="Arial"/>
          <w:sz w:val="28"/>
          <w:szCs w:val="28"/>
          <w:lang w:eastAsia="de-DE"/>
        </w:rPr>
      </w:pPr>
      <w:r w:rsidRPr="00990B5C">
        <w:rPr>
          <w:rFonts w:ascii="Arial" w:hAnsi="Arial" w:cs="Arial"/>
          <w:b/>
          <w:bCs/>
          <w:sz w:val="28"/>
          <w:szCs w:val="28"/>
          <w:lang w:eastAsia="de-DE"/>
        </w:rPr>
        <w:t>Automation Scheduling</w:t>
      </w:r>
      <w:r w:rsidRPr="00990B5C">
        <w:rPr>
          <w:rFonts w:ascii="Arial" w:hAnsi="Arial" w:cs="Arial"/>
          <w:sz w:val="28"/>
          <w:szCs w:val="28"/>
          <w:lang w:eastAsia="de-DE"/>
        </w:rPr>
        <w:t xml:space="preserve"> for executing policies based on time, events, or environmental triggers.</w:t>
      </w:r>
    </w:p>
    <w:p w14:paraId="55913918" w14:textId="77777777" w:rsidR="00990B5C" w:rsidRPr="0069598F" w:rsidRDefault="00990B5C" w:rsidP="00A20459">
      <w:pPr>
        <w:ind w:left="360"/>
        <w:jc w:val="both"/>
        <w:rPr>
          <w:rFonts w:ascii="Arial" w:hAnsi="Arial" w:cs="Arial"/>
          <w:sz w:val="28"/>
          <w:szCs w:val="28"/>
          <w:lang w:eastAsia="de-DE"/>
        </w:rPr>
      </w:pPr>
      <w:r w:rsidRPr="00990B5C">
        <w:rPr>
          <w:rFonts w:ascii="Arial" w:hAnsi="Arial" w:cs="Arial"/>
          <w:sz w:val="28"/>
          <w:szCs w:val="28"/>
          <w:lang w:eastAsia="de-DE"/>
        </w:rPr>
        <w:t>These theoretical foundations will guide the design of algorithms and system modules.</w:t>
      </w:r>
    </w:p>
    <w:p w14:paraId="679BE269" w14:textId="77777777" w:rsidR="00094CCD" w:rsidRPr="00990B5C" w:rsidRDefault="00094CCD" w:rsidP="0069598F">
      <w:pPr>
        <w:jc w:val="both"/>
        <w:rPr>
          <w:rFonts w:ascii="Arial" w:hAnsi="Arial" w:cs="Arial"/>
          <w:sz w:val="10"/>
          <w:szCs w:val="10"/>
          <w:lang w:eastAsia="de-DE"/>
        </w:rPr>
      </w:pPr>
    </w:p>
    <w:p w14:paraId="3F4823D0" w14:textId="497BAB44" w:rsidR="00990B5C" w:rsidRPr="0069598F" w:rsidRDefault="00990B5C" w:rsidP="00A20459">
      <w:pPr>
        <w:pStyle w:val="Heading2"/>
        <w:rPr>
          <w:lang w:eastAsia="de-DE"/>
        </w:rPr>
      </w:pPr>
      <w:bookmarkStart w:id="18" w:name="_Toc208367886"/>
      <w:r w:rsidRPr="0069598F">
        <w:rPr>
          <w:lang w:eastAsia="de-DE"/>
        </w:rPr>
        <w:lastRenderedPageBreak/>
        <w:t>System Design and Assembly</w:t>
      </w:r>
      <w:bookmarkEnd w:id="18"/>
    </w:p>
    <w:p w14:paraId="4D92B116" w14:textId="77777777" w:rsidR="00990B5C" w:rsidRPr="00990B5C" w:rsidRDefault="00990B5C" w:rsidP="0069598F">
      <w:pPr>
        <w:jc w:val="both"/>
        <w:rPr>
          <w:rFonts w:ascii="Arial" w:hAnsi="Arial" w:cs="Arial"/>
          <w:sz w:val="28"/>
          <w:szCs w:val="28"/>
          <w:lang w:eastAsia="de-DE"/>
        </w:rPr>
      </w:pPr>
      <w:r w:rsidRPr="00990B5C">
        <w:rPr>
          <w:rFonts w:ascii="Arial" w:hAnsi="Arial" w:cs="Arial"/>
          <w:sz w:val="28"/>
          <w:szCs w:val="28"/>
          <w:lang w:eastAsia="de-DE"/>
        </w:rPr>
        <w:t>The project will be divided into interconnected modules:</w:t>
      </w:r>
    </w:p>
    <w:p w14:paraId="0FA0809F" w14:textId="0E70F3A6" w:rsidR="00990B5C" w:rsidRPr="0069598F" w:rsidRDefault="00990B5C" w:rsidP="0069598F">
      <w:pPr>
        <w:pStyle w:val="ListParagraph"/>
        <w:numPr>
          <w:ilvl w:val="0"/>
          <w:numId w:val="13"/>
        </w:numPr>
        <w:jc w:val="both"/>
        <w:rPr>
          <w:rFonts w:ascii="Arial" w:hAnsi="Arial" w:cs="Arial"/>
          <w:sz w:val="28"/>
          <w:szCs w:val="28"/>
          <w:lang w:eastAsia="de-DE"/>
        </w:rPr>
      </w:pPr>
      <w:r w:rsidRPr="0069598F">
        <w:rPr>
          <w:rFonts w:ascii="Arial" w:hAnsi="Arial" w:cs="Arial"/>
          <w:b/>
          <w:bCs/>
          <w:sz w:val="28"/>
          <w:szCs w:val="28"/>
          <w:lang w:eastAsia="de-DE"/>
        </w:rPr>
        <w:t>Policy Input Module</w:t>
      </w:r>
    </w:p>
    <w:p w14:paraId="1B730F42"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Users (managers) define policies in natural language.</w:t>
      </w:r>
    </w:p>
    <w:p w14:paraId="281D12FF"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Policies are passed to an LLM for parsing and translation.</w:t>
      </w:r>
    </w:p>
    <w:p w14:paraId="7E6E8711" w14:textId="77777777" w:rsidR="00990B5C" w:rsidRPr="00990B5C" w:rsidRDefault="00990B5C" w:rsidP="0069598F">
      <w:pPr>
        <w:numPr>
          <w:ilvl w:val="0"/>
          <w:numId w:val="7"/>
        </w:numPr>
        <w:tabs>
          <w:tab w:val="num" w:pos="720"/>
        </w:tabs>
        <w:jc w:val="both"/>
        <w:rPr>
          <w:rFonts w:ascii="Arial" w:hAnsi="Arial" w:cs="Arial"/>
          <w:sz w:val="28"/>
          <w:szCs w:val="28"/>
          <w:lang w:eastAsia="de-DE"/>
        </w:rPr>
      </w:pPr>
      <w:r w:rsidRPr="00990B5C">
        <w:rPr>
          <w:rFonts w:ascii="Arial" w:hAnsi="Arial" w:cs="Arial"/>
          <w:b/>
          <w:bCs/>
          <w:sz w:val="28"/>
          <w:szCs w:val="28"/>
          <w:lang w:eastAsia="de-DE"/>
        </w:rPr>
        <w:t>Policy Interpretation and Mapping</w:t>
      </w:r>
    </w:p>
    <w:p w14:paraId="71408D7C"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 xml:space="preserve">The LLM identifies the </w:t>
      </w:r>
      <w:r w:rsidRPr="00990B5C">
        <w:rPr>
          <w:rFonts w:ascii="Arial" w:hAnsi="Arial" w:cs="Arial"/>
          <w:i/>
          <w:iCs/>
          <w:sz w:val="28"/>
          <w:szCs w:val="28"/>
          <w:lang w:eastAsia="de-DE"/>
        </w:rPr>
        <w:t>condition</w:t>
      </w:r>
      <w:r w:rsidRPr="00990B5C">
        <w:rPr>
          <w:rFonts w:ascii="Arial" w:hAnsi="Arial" w:cs="Arial"/>
          <w:sz w:val="28"/>
          <w:szCs w:val="28"/>
          <w:lang w:eastAsia="de-DE"/>
        </w:rPr>
        <w:t xml:space="preserve"> (e.g., time, presence, environment), </w:t>
      </w:r>
      <w:r w:rsidRPr="00990B5C">
        <w:rPr>
          <w:rFonts w:ascii="Arial" w:hAnsi="Arial" w:cs="Arial"/>
          <w:i/>
          <w:iCs/>
          <w:sz w:val="28"/>
          <w:szCs w:val="28"/>
          <w:lang w:eastAsia="de-DE"/>
        </w:rPr>
        <w:t>required devices</w:t>
      </w:r>
      <w:r w:rsidRPr="00990B5C">
        <w:rPr>
          <w:rFonts w:ascii="Arial" w:hAnsi="Arial" w:cs="Arial"/>
          <w:sz w:val="28"/>
          <w:szCs w:val="28"/>
          <w:lang w:eastAsia="de-DE"/>
        </w:rPr>
        <w:t xml:space="preserve">, and </w:t>
      </w:r>
      <w:r w:rsidRPr="00990B5C">
        <w:rPr>
          <w:rFonts w:ascii="Arial" w:hAnsi="Arial" w:cs="Arial"/>
          <w:i/>
          <w:iCs/>
          <w:sz w:val="28"/>
          <w:szCs w:val="28"/>
          <w:lang w:eastAsia="de-DE"/>
        </w:rPr>
        <w:t>actions</w:t>
      </w:r>
      <w:r w:rsidRPr="00990B5C">
        <w:rPr>
          <w:rFonts w:ascii="Arial" w:hAnsi="Arial" w:cs="Arial"/>
          <w:sz w:val="28"/>
          <w:szCs w:val="28"/>
          <w:lang w:eastAsia="de-DE"/>
        </w:rPr>
        <w:t>.</w:t>
      </w:r>
    </w:p>
    <w:p w14:paraId="5480C70E"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A device-mapping engine matches the policy to available IoT devices (e.g., cameras, alarms, locks).</w:t>
      </w:r>
    </w:p>
    <w:p w14:paraId="6B614B69" w14:textId="77777777" w:rsidR="00990B5C" w:rsidRPr="00990B5C" w:rsidRDefault="00990B5C" w:rsidP="0069598F">
      <w:pPr>
        <w:numPr>
          <w:ilvl w:val="0"/>
          <w:numId w:val="7"/>
        </w:numPr>
        <w:tabs>
          <w:tab w:val="num" w:pos="720"/>
        </w:tabs>
        <w:jc w:val="both"/>
        <w:rPr>
          <w:rFonts w:ascii="Arial" w:hAnsi="Arial" w:cs="Arial"/>
          <w:sz w:val="28"/>
          <w:szCs w:val="28"/>
          <w:lang w:eastAsia="de-DE"/>
        </w:rPr>
      </w:pPr>
      <w:r w:rsidRPr="00990B5C">
        <w:rPr>
          <w:rFonts w:ascii="Arial" w:hAnsi="Arial" w:cs="Arial"/>
          <w:b/>
          <w:bCs/>
          <w:sz w:val="28"/>
          <w:szCs w:val="28"/>
          <w:lang w:eastAsia="de-DE"/>
        </w:rPr>
        <w:t>Vision-Based Verification</w:t>
      </w:r>
    </w:p>
    <w:p w14:paraId="0E96E77F"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If a policy requires visual input (e.g., detecting a person in a room), camera feeds are analyzed by a VLM.</w:t>
      </w:r>
    </w:p>
    <w:p w14:paraId="4E3B996D"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The VLM returns results in structured format (e.g., person_detected=True).</w:t>
      </w:r>
    </w:p>
    <w:p w14:paraId="5F79BD77" w14:textId="77777777" w:rsidR="00990B5C" w:rsidRPr="00990B5C" w:rsidRDefault="00990B5C" w:rsidP="0069598F">
      <w:pPr>
        <w:numPr>
          <w:ilvl w:val="0"/>
          <w:numId w:val="7"/>
        </w:numPr>
        <w:tabs>
          <w:tab w:val="num" w:pos="720"/>
        </w:tabs>
        <w:jc w:val="both"/>
        <w:rPr>
          <w:rFonts w:ascii="Arial" w:hAnsi="Arial" w:cs="Arial"/>
          <w:sz w:val="28"/>
          <w:szCs w:val="28"/>
          <w:lang w:eastAsia="de-DE"/>
        </w:rPr>
      </w:pPr>
      <w:r w:rsidRPr="00990B5C">
        <w:rPr>
          <w:rFonts w:ascii="Arial" w:hAnsi="Arial" w:cs="Arial"/>
          <w:b/>
          <w:bCs/>
          <w:sz w:val="28"/>
          <w:szCs w:val="28"/>
          <w:lang w:eastAsia="de-DE"/>
        </w:rPr>
        <w:t>Task Scheduler and Executor</w:t>
      </w:r>
    </w:p>
    <w:p w14:paraId="5C667A63"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A scheduler ensures that the policy is checked and executed at the defined time interval.</w:t>
      </w:r>
    </w:p>
    <w:p w14:paraId="627200FA" w14:textId="77777777" w:rsidR="00990B5C" w:rsidRPr="00990B5C" w:rsidRDefault="00990B5C" w:rsidP="0069598F">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The executor sends commands to IoT devices in a standardized format (e.g., LOCK_DOOR(room=1)).</w:t>
      </w:r>
    </w:p>
    <w:p w14:paraId="4A9C6EEE" w14:textId="77777777" w:rsidR="00990B5C" w:rsidRPr="00990B5C" w:rsidRDefault="00990B5C" w:rsidP="0069598F">
      <w:pPr>
        <w:numPr>
          <w:ilvl w:val="0"/>
          <w:numId w:val="7"/>
        </w:numPr>
        <w:tabs>
          <w:tab w:val="num" w:pos="720"/>
        </w:tabs>
        <w:jc w:val="both"/>
        <w:rPr>
          <w:rFonts w:ascii="Arial" w:hAnsi="Arial" w:cs="Arial"/>
          <w:sz w:val="28"/>
          <w:szCs w:val="28"/>
          <w:lang w:eastAsia="de-DE"/>
        </w:rPr>
      </w:pPr>
      <w:r w:rsidRPr="00990B5C">
        <w:rPr>
          <w:rFonts w:ascii="Arial" w:hAnsi="Arial" w:cs="Arial"/>
          <w:b/>
          <w:bCs/>
          <w:sz w:val="28"/>
          <w:szCs w:val="28"/>
          <w:lang w:eastAsia="de-DE"/>
        </w:rPr>
        <w:t>Feedback and Monitoring</w:t>
      </w:r>
    </w:p>
    <w:p w14:paraId="17FD828E" w14:textId="5A33B996" w:rsidR="00C807BE" w:rsidRPr="00990B5C" w:rsidRDefault="00990B5C" w:rsidP="00C807BE">
      <w:pPr>
        <w:numPr>
          <w:ilvl w:val="1"/>
          <w:numId w:val="7"/>
        </w:numPr>
        <w:tabs>
          <w:tab w:val="num" w:pos="1440"/>
        </w:tabs>
        <w:jc w:val="both"/>
        <w:rPr>
          <w:rFonts w:ascii="Arial" w:hAnsi="Arial" w:cs="Arial"/>
          <w:sz w:val="28"/>
          <w:szCs w:val="28"/>
          <w:lang w:eastAsia="de-DE"/>
        </w:rPr>
      </w:pPr>
      <w:r w:rsidRPr="00990B5C">
        <w:rPr>
          <w:rFonts w:ascii="Arial" w:hAnsi="Arial" w:cs="Arial"/>
          <w:sz w:val="28"/>
          <w:szCs w:val="28"/>
          <w:lang w:eastAsia="de-DE"/>
        </w:rPr>
        <w:t>The system logs policy execution and outcomes for monitoring and validation.</w:t>
      </w:r>
    </w:p>
    <w:p w14:paraId="05F868E6" w14:textId="315342F7" w:rsidR="00990B5C" w:rsidRPr="0069598F" w:rsidRDefault="00990B5C" w:rsidP="00A20459">
      <w:pPr>
        <w:pStyle w:val="Heading2"/>
        <w:rPr>
          <w:lang w:eastAsia="de-DE"/>
        </w:rPr>
      </w:pPr>
      <w:bookmarkStart w:id="19" w:name="_Toc208367887"/>
      <w:r w:rsidRPr="0069598F">
        <w:rPr>
          <w:lang w:eastAsia="de-DE"/>
        </w:rPr>
        <w:t>Experimental Setup</w:t>
      </w:r>
      <w:bookmarkEnd w:id="19"/>
    </w:p>
    <w:p w14:paraId="25DCE89E" w14:textId="0656C29E" w:rsidR="00990B5C" w:rsidRPr="00990B5C" w:rsidRDefault="00990B5C" w:rsidP="0069598F">
      <w:pPr>
        <w:numPr>
          <w:ilvl w:val="0"/>
          <w:numId w:val="8"/>
        </w:numPr>
        <w:tabs>
          <w:tab w:val="num" w:pos="720"/>
        </w:tabs>
        <w:jc w:val="both"/>
        <w:rPr>
          <w:rFonts w:ascii="Arial" w:hAnsi="Arial" w:cs="Arial"/>
          <w:sz w:val="28"/>
          <w:szCs w:val="28"/>
          <w:lang w:eastAsia="de-DE"/>
        </w:rPr>
      </w:pPr>
      <w:r w:rsidRPr="00990B5C">
        <w:rPr>
          <w:rFonts w:ascii="Arial" w:hAnsi="Arial" w:cs="Arial"/>
          <w:b/>
          <w:bCs/>
          <w:sz w:val="28"/>
          <w:szCs w:val="28"/>
          <w:lang w:eastAsia="de-DE"/>
        </w:rPr>
        <w:t>Hardware:</w:t>
      </w:r>
      <w:r w:rsidRPr="00990B5C">
        <w:rPr>
          <w:rFonts w:ascii="Arial" w:hAnsi="Arial" w:cs="Arial"/>
          <w:sz w:val="28"/>
          <w:szCs w:val="28"/>
          <w:lang w:eastAsia="de-DE"/>
        </w:rPr>
        <w:t xml:space="preserve"> IoT devices such as cameras, alarms, and smart locks for demonstration. In case of limited hardware, virtual simulations or emulated IoT devices will be used.</w:t>
      </w:r>
    </w:p>
    <w:p w14:paraId="26D4BD8E" w14:textId="31DCCC3A" w:rsidR="00990B5C" w:rsidRPr="00990B5C" w:rsidRDefault="00990B5C" w:rsidP="0069598F">
      <w:pPr>
        <w:numPr>
          <w:ilvl w:val="0"/>
          <w:numId w:val="8"/>
        </w:numPr>
        <w:tabs>
          <w:tab w:val="num" w:pos="720"/>
        </w:tabs>
        <w:jc w:val="both"/>
        <w:rPr>
          <w:rFonts w:ascii="Arial" w:hAnsi="Arial" w:cs="Arial"/>
          <w:sz w:val="28"/>
          <w:szCs w:val="28"/>
          <w:lang w:eastAsia="de-DE"/>
        </w:rPr>
      </w:pPr>
      <w:r w:rsidRPr="00990B5C">
        <w:rPr>
          <w:rFonts w:ascii="Arial" w:hAnsi="Arial" w:cs="Arial"/>
          <w:b/>
          <w:bCs/>
          <w:sz w:val="28"/>
          <w:szCs w:val="28"/>
          <w:lang w:eastAsia="de-DE"/>
        </w:rPr>
        <w:t>Software:</w:t>
      </w:r>
      <w:r w:rsidRPr="00990B5C">
        <w:rPr>
          <w:rFonts w:ascii="Arial" w:hAnsi="Arial" w:cs="Arial"/>
          <w:sz w:val="28"/>
          <w:szCs w:val="28"/>
          <w:lang w:eastAsia="de-DE"/>
        </w:rPr>
        <w:t xml:space="preserve"> </w:t>
      </w:r>
      <w:r w:rsidR="00094CCD" w:rsidRPr="0069598F">
        <w:rPr>
          <w:rFonts w:ascii="Arial" w:hAnsi="Arial" w:cs="Arial"/>
          <w:sz w:val="28"/>
          <w:szCs w:val="28"/>
          <w:lang w:eastAsia="de-DE"/>
        </w:rPr>
        <w:t xml:space="preserve">Python-based environment with LLM/VLM integration, IoT simulators, and middleware for device orchestration. The </w:t>
      </w:r>
      <w:r w:rsidR="00094CCD" w:rsidRPr="0069598F">
        <w:rPr>
          <w:rFonts w:ascii="Arial" w:hAnsi="Arial" w:cs="Arial"/>
          <w:sz w:val="28"/>
          <w:szCs w:val="28"/>
          <w:lang w:eastAsia="de-DE"/>
        </w:rPr>
        <w:lastRenderedPageBreak/>
        <w:t xml:space="preserve">system can run either on a </w:t>
      </w:r>
      <w:r w:rsidR="00094CCD" w:rsidRPr="0069598F">
        <w:rPr>
          <w:rFonts w:ascii="Arial" w:hAnsi="Arial" w:cs="Arial"/>
          <w:b/>
          <w:bCs/>
          <w:sz w:val="28"/>
          <w:szCs w:val="28"/>
          <w:lang w:eastAsia="de-DE"/>
        </w:rPr>
        <w:t>local machine</w:t>
      </w:r>
      <w:r w:rsidR="00094CCD" w:rsidRPr="0069598F">
        <w:rPr>
          <w:rFonts w:ascii="Arial" w:hAnsi="Arial" w:cs="Arial"/>
          <w:sz w:val="28"/>
          <w:szCs w:val="28"/>
          <w:lang w:eastAsia="de-DE"/>
        </w:rPr>
        <w:t xml:space="preserve"> (for controlled testing and development) or on </w:t>
      </w:r>
      <w:r w:rsidR="00094CCD" w:rsidRPr="0069598F">
        <w:rPr>
          <w:rFonts w:ascii="Arial" w:hAnsi="Arial" w:cs="Arial"/>
          <w:b/>
          <w:bCs/>
          <w:sz w:val="28"/>
          <w:szCs w:val="28"/>
          <w:lang w:eastAsia="de-DE"/>
        </w:rPr>
        <w:t>cloud platforms</w:t>
      </w:r>
      <w:r w:rsidR="00094CCD" w:rsidRPr="0069598F">
        <w:rPr>
          <w:rFonts w:ascii="Arial" w:hAnsi="Arial" w:cs="Arial"/>
          <w:sz w:val="28"/>
          <w:szCs w:val="28"/>
          <w:lang w:eastAsia="de-DE"/>
        </w:rPr>
        <w:t xml:space="preserve"> (e.g., AWS IoT Core, Azure IoT Hub, or open-source IoT middleware like Node-RED/Home Assistant).</w:t>
      </w:r>
    </w:p>
    <w:p w14:paraId="4A78C75A" w14:textId="77777777" w:rsidR="00990B5C" w:rsidRPr="00990B5C" w:rsidRDefault="00990B5C" w:rsidP="0069598F">
      <w:pPr>
        <w:numPr>
          <w:ilvl w:val="0"/>
          <w:numId w:val="8"/>
        </w:numPr>
        <w:tabs>
          <w:tab w:val="num" w:pos="720"/>
        </w:tabs>
        <w:jc w:val="both"/>
        <w:rPr>
          <w:rFonts w:ascii="Arial" w:hAnsi="Arial" w:cs="Arial"/>
          <w:sz w:val="28"/>
          <w:szCs w:val="28"/>
          <w:lang w:eastAsia="de-DE"/>
        </w:rPr>
      </w:pPr>
      <w:r w:rsidRPr="00990B5C">
        <w:rPr>
          <w:rFonts w:ascii="Arial" w:hAnsi="Arial" w:cs="Arial"/>
          <w:b/>
          <w:bCs/>
          <w:sz w:val="28"/>
          <w:szCs w:val="28"/>
          <w:lang w:eastAsia="de-DE"/>
        </w:rPr>
        <w:t>Datasets:</w:t>
      </w:r>
      <w:r w:rsidRPr="00990B5C">
        <w:rPr>
          <w:rFonts w:ascii="Arial" w:hAnsi="Arial" w:cs="Arial"/>
          <w:sz w:val="28"/>
          <w:szCs w:val="28"/>
          <w:lang w:eastAsia="de-DE"/>
        </w:rPr>
        <w:t xml:space="preserve"> Publicly available image/video datasets for testing VLM-based detection (e.g., person detection datasets).</w:t>
      </w:r>
    </w:p>
    <w:p w14:paraId="1684AE93" w14:textId="4974CFA2" w:rsidR="00990B5C" w:rsidRPr="00990B5C" w:rsidRDefault="00990B5C" w:rsidP="0069598F">
      <w:pPr>
        <w:jc w:val="both"/>
        <w:rPr>
          <w:rFonts w:ascii="Arial" w:hAnsi="Arial" w:cs="Arial"/>
          <w:sz w:val="28"/>
          <w:szCs w:val="28"/>
          <w:lang w:eastAsia="de-DE"/>
        </w:rPr>
      </w:pPr>
    </w:p>
    <w:p w14:paraId="7B29FFEF" w14:textId="383E20FB" w:rsidR="00990B5C" w:rsidRPr="0069598F" w:rsidRDefault="00990B5C" w:rsidP="00A20459">
      <w:pPr>
        <w:pStyle w:val="Heading2"/>
        <w:rPr>
          <w:lang w:eastAsia="de-DE"/>
        </w:rPr>
      </w:pPr>
      <w:bookmarkStart w:id="20" w:name="_Toc208367888"/>
      <w:r w:rsidRPr="0069598F">
        <w:rPr>
          <w:lang w:eastAsia="de-DE"/>
        </w:rPr>
        <w:t>Method of Analysis</w:t>
      </w:r>
      <w:bookmarkEnd w:id="20"/>
    </w:p>
    <w:p w14:paraId="154C7F6B" w14:textId="77777777" w:rsidR="00990B5C" w:rsidRPr="00990B5C" w:rsidRDefault="00990B5C" w:rsidP="0069598F">
      <w:pPr>
        <w:numPr>
          <w:ilvl w:val="0"/>
          <w:numId w:val="9"/>
        </w:numPr>
        <w:jc w:val="both"/>
        <w:rPr>
          <w:rFonts w:ascii="Arial" w:hAnsi="Arial" w:cs="Arial"/>
          <w:sz w:val="28"/>
          <w:szCs w:val="28"/>
          <w:lang w:eastAsia="de-DE"/>
        </w:rPr>
      </w:pPr>
      <w:r w:rsidRPr="00990B5C">
        <w:rPr>
          <w:rFonts w:ascii="Arial" w:hAnsi="Arial" w:cs="Arial"/>
          <w:b/>
          <w:bCs/>
          <w:sz w:val="28"/>
          <w:szCs w:val="28"/>
          <w:lang w:eastAsia="de-DE"/>
        </w:rPr>
        <w:t>Functional Testing:</w:t>
      </w:r>
      <w:r w:rsidRPr="00990B5C">
        <w:rPr>
          <w:rFonts w:ascii="Arial" w:hAnsi="Arial" w:cs="Arial"/>
          <w:sz w:val="28"/>
          <w:szCs w:val="28"/>
          <w:lang w:eastAsia="de-DE"/>
        </w:rPr>
        <w:t xml:space="preserve"> Verify that policies written in natural language are correctly interpreted and executed.</w:t>
      </w:r>
    </w:p>
    <w:p w14:paraId="32C0EEA2" w14:textId="77777777" w:rsidR="00990B5C" w:rsidRPr="00990B5C" w:rsidRDefault="00990B5C" w:rsidP="0069598F">
      <w:pPr>
        <w:numPr>
          <w:ilvl w:val="0"/>
          <w:numId w:val="9"/>
        </w:numPr>
        <w:jc w:val="both"/>
        <w:rPr>
          <w:rFonts w:ascii="Arial" w:hAnsi="Arial" w:cs="Arial"/>
          <w:sz w:val="28"/>
          <w:szCs w:val="28"/>
          <w:lang w:eastAsia="de-DE"/>
        </w:rPr>
      </w:pPr>
      <w:r w:rsidRPr="00990B5C">
        <w:rPr>
          <w:rFonts w:ascii="Arial" w:hAnsi="Arial" w:cs="Arial"/>
          <w:b/>
          <w:bCs/>
          <w:sz w:val="28"/>
          <w:szCs w:val="28"/>
          <w:lang w:eastAsia="de-DE"/>
        </w:rPr>
        <w:t>Device Mapping Accuracy:</w:t>
      </w:r>
      <w:r w:rsidRPr="00990B5C">
        <w:rPr>
          <w:rFonts w:ascii="Arial" w:hAnsi="Arial" w:cs="Arial"/>
          <w:sz w:val="28"/>
          <w:szCs w:val="28"/>
          <w:lang w:eastAsia="de-DE"/>
        </w:rPr>
        <w:t xml:space="preserve"> Measure correctness of automatic IoT device selection against expected mappings.</w:t>
      </w:r>
    </w:p>
    <w:p w14:paraId="2E8F909F" w14:textId="77777777" w:rsidR="00990B5C" w:rsidRPr="00990B5C" w:rsidRDefault="00990B5C" w:rsidP="0069598F">
      <w:pPr>
        <w:numPr>
          <w:ilvl w:val="0"/>
          <w:numId w:val="9"/>
        </w:numPr>
        <w:jc w:val="both"/>
        <w:rPr>
          <w:rFonts w:ascii="Arial" w:hAnsi="Arial" w:cs="Arial"/>
          <w:sz w:val="28"/>
          <w:szCs w:val="28"/>
          <w:lang w:eastAsia="de-DE"/>
        </w:rPr>
      </w:pPr>
      <w:r w:rsidRPr="00990B5C">
        <w:rPr>
          <w:rFonts w:ascii="Arial" w:hAnsi="Arial" w:cs="Arial"/>
          <w:b/>
          <w:bCs/>
          <w:sz w:val="28"/>
          <w:szCs w:val="28"/>
          <w:lang w:eastAsia="de-DE"/>
        </w:rPr>
        <w:t>Vision Verification Accuracy:</w:t>
      </w:r>
      <w:r w:rsidRPr="00990B5C">
        <w:rPr>
          <w:rFonts w:ascii="Arial" w:hAnsi="Arial" w:cs="Arial"/>
          <w:sz w:val="28"/>
          <w:szCs w:val="28"/>
          <w:lang w:eastAsia="de-DE"/>
        </w:rPr>
        <w:t xml:space="preserve"> Evaluate VLM performance in detecting required conditions (e.g., presence of person, object, or activity).</w:t>
      </w:r>
    </w:p>
    <w:p w14:paraId="54AC0072" w14:textId="77777777" w:rsidR="00990B5C" w:rsidRPr="00990B5C" w:rsidRDefault="00990B5C" w:rsidP="0069598F">
      <w:pPr>
        <w:numPr>
          <w:ilvl w:val="0"/>
          <w:numId w:val="9"/>
        </w:numPr>
        <w:jc w:val="both"/>
        <w:rPr>
          <w:rFonts w:ascii="Arial" w:hAnsi="Arial" w:cs="Arial"/>
          <w:sz w:val="28"/>
          <w:szCs w:val="28"/>
          <w:lang w:eastAsia="de-DE"/>
        </w:rPr>
      </w:pPr>
      <w:r w:rsidRPr="00990B5C">
        <w:rPr>
          <w:rFonts w:ascii="Arial" w:hAnsi="Arial" w:cs="Arial"/>
          <w:b/>
          <w:bCs/>
          <w:sz w:val="28"/>
          <w:szCs w:val="28"/>
          <w:lang w:eastAsia="de-DE"/>
        </w:rPr>
        <w:t>System Performance:</w:t>
      </w:r>
      <w:r w:rsidRPr="00990B5C">
        <w:rPr>
          <w:rFonts w:ascii="Arial" w:hAnsi="Arial" w:cs="Arial"/>
          <w:sz w:val="28"/>
          <w:szCs w:val="28"/>
          <w:lang w:eastAsia="de-DE"/>
        </w:rPr>
        <w:t xml:space="preserve"> Measure response time, policy execution reliability, and scalability with multiple devices.</w:t>
      </w:r>
    </w:p>
    <w:p w14:paraId="659A09B3" w14:textId="214E6873" w:rsidR="00990B5C" w:rsidRPr="00990B5C" w:rsidRDefault="00990B5C" w:rsidP="0069598F">
      <w:pPr>
        <w:jc w:val="both"/>
        <w:rPr>
          <w:rFonts w:ascii="Arial" w:hAnsi="Arial" w:cs="Arial"/>
          <w:sz w:val="28"/>
          <w:szCs w:val="28"/>
          <w:lang w:eastAsia="de-DE"/>
        </w:rPr>
      </w:pPr>
    </w:p>
    <w:p w14:paraId="617314A2" w14:textId="46A0A3D0" w:rsidR="00990B5C" w:rsidRPr="0069598F" w:rsidRDefault="00990B5C" w:rsidP="00C8430E">
      <w:pPr>
        <w:pStyle w:val="Heading2"/>
        <w:rPr>
          <w:lang w:eastAsia="de-DE"/>
        </w:rPr>
      </w:pPr>
      <w:bookmarkStart w:id="21" w:name="_Toc208367889"/>
      <w:r w:rsidRPr="0069598F">
        <w:rPr>
          <w:lang w:eastAsia="de-DE"/>
        </w:rPr>
        <w:t>Expected Outcomes</w:t>
      </w:r>
      <w:bookmarkEnd w:id="21"/>
    </w:p>
    <w:p w14:paraId="16EB6751" w14:textId="77777777" w:rsidR="00990B5C" w:rsidRPr="00990B5C" w:rsidRDefault="00990B5C" w:rsidP="0069598F">
      <w:pPr>
        <w:numPr>
          <w:ilvl w:val="0"/>
          <w:numId w:val="10"/>
        </w:numPr>
        <w:jc w:val="both"/>
        <w:rPr>
          <w:rFonts w:ascii="Arial" w:hAnsi="Arial" w:cs="Arial"/>
          <w:sz w:val="28"/>
          <w:szCs w:val="28"/>
          <w:lang w:eastAsia="de-DE"/>
        </w:rPr>
      </w:pPr>
      <w:r w:rsidRPr="00990B5C">
        <w:rPr>
          <w:rFonts w:ascii="Arial" w:hAnsi="Arial" w:cs="Arial"/>
          <w:sz w:val="28"/>
          <w:szCs w:val="28"/>
          <w:lang w:eastAsia="de-DE"/>
        </w:rPr>
        <w:t>A working prototype that allows managers to define policies in natural language.</w:t>
      </w:r>
    </w:p>
    <w:p w14:paraId="5FE74772" w14:textId="77777777" w:rsidR="00990B5C" w:rsidRPr="00990B5C" w:rsidRDefault="00990B5C" w:rsidP="0069598F">
      <w:pPr>
        <w:numPr>
          <w:ilvl w:val="0"/>
          <w:numId w:val="10"/>
        </w:numPr>
        <w:jc w:val="both"/>
        <w:rPr>
          <w:rFonts w:ascii="Arial" w:hAnsi="Arial" w:cs="Arial"/>
          <w:sz w:val="28"/>
          <w:szCs w:val="28"/>
          <w:lang w:eastAsia="de-DE"/>
        </w:rPr>
      </w:pPr>
      <w:r w:rsidRPr="00990B5C">
        <w:rPr>
          <w:rFonts w:ascii="Arial" w:hAnsi="Arial" w:cs="Arial"/>
          <w:sz w:val="28"/>
          <w:szCs w:val="28"/>
          <w:lang w:eastAsia="de-DE"/>
        </w:rPr>
        <w:t>Automatic IoT device mapping and orchestration based on defined policies.</w:t>
      </w:r>
    </w:p>
    <w:p w14:paraId="46ACC305" w14:textId="77777777" w:rsidR="00990B5C" w:rsidRPr="00990B5C" w:rsidRDefault="00990B5C" w:rsidP="0069598F">
      <w:pPr>
        <w:numPr>
          <w:ilvl w:val="0"/>
          <w:numId w:val="10"/>
        </w:numPr>
        <w:jc w:val="both"/>
        <w:rPr>
          <w:rFonts w:ascii="Arial" w:hAnsi="Arial" w:cs="Arial"/>
          <w:sz w:val="28"/>
          <w:szCs w:val="28"/>
          <w:lang w:eastAsia="de-DE"/>
        </w:rPr>
      </w:pPr>
      <w:r w:rsidRPr="00990B5C">
        <w:rPr>
          <w:rFonts w:ascii="Arial" w:hAnsi="Arial" w:cs="Arial"/>
          <w:sz w:val="28"/>
          <w:szCs w:val="28"/>
          <w:lang w:eastAsia="de-DE"/>
        </w:rPr>
        <w:t>Integration of VLM for real-time visual verification of conditions.</w:t>
      </w:r>
    </w:p>
    <w:p w14:paraId="51D8C091" w14:textId="799FA14C" w:rsidR="00E95AD4" w:rsidRDefault="00990B5C" w:rsidP="00E95AD4">
      <w:pPr>
        <w:numPr>
          <w:ilvl w:val="0"/>
          <w:numId w:val="10"/>
        </w:numPr>
        <w:jc w:val="both"/>
        <w:rPr>
          <w:rFonts w:ascii="Arial" w:hAnsi="Arial" w:cs="Arial"/>
          <w:sz w:val="28"/>
          <w:szCs w:val="28"/>
          <w:lang w:eastAsia="de-DE"/>
        </w:rPr>
      </w:pPr>
      <w:r w:rsidRPr="00990B5C">
        <w:rPr>
          <w:rFonts w:ascii="Arial" w:hAnsi="Arial" w:cs="Arial"/>
          <w:sz w:val="28"/>
          <w:szCs w:val="28"/>
          <w:lang w:eastAsia="de-DE"/>
        </w:rPr>
        <w:t>A user-friendly, scalable system that demonstrates practical applications in industrial safety, monitoring, and automation.</w:t>
      </w:r>
    </w:p>
    <w:p w14:paraId="7F7A8F4C" w14:textId="77777777" w:rsidR="00C807BE" w:rsidRDefault="00C807BE" w:rsidP="00C807BE">
      <w:pPr>
        <w:jc w:val="both"/>
        <w:rPr>
          <w:rFonts w:ascii="Arial" w:hAnsi="Arial" w:cs="Arial"/>
          <w:sz w:val="28"/>
          <w:szCs w:val="28"/>
          <w:lang w:eastAsia="de-DE"/>
        </w:rPr>
      </w:pPr>
    </w:p>
    <w:p w14:paraId="0A163625" w14:textId="77777777" w:rsidR="00C8430E" w:rsidRDefault="00C8430E" w:rsidP="00C807BE">
      <w:pPr>
        <w:jc w:val="both"/>
        <w:rPr>
          <w:rFonts w:ascii="Arial" w:hAnsi="Arial" w:cs="Arial"/>
          <w:sz w:val="28"/>
          <w:szCs w:val="28"/>
          <w:lang w:eastAsia="de-DE"/>
        </w:rPr>
      </w:pPr>
    </w:p>
    <w:p w14:paraId="414495B1" w14:textId="77777777" w:rsidR="00C8430E" w:rsidRDefault="00C8430E" w:rsidP="00C807BE">
      <w:pPr>
        <w:jc w:val="both"/>
        <w:rPr>
          <w:rFonts w:ascii="Arial" w:hAnsi="Arial" w:cs="Arial"/>
          <w:sz w:val="28"/>
          <w:szCs w:val="28"/>
          <w:lang w:eastAsia="de-DE"/>
        </w:rPr>
      </w:pPr>
    </w:p>
    <w:p w14:paraId="76B28788" w14:textId="77777777" w:rsidR="00C807BE" w:rsidRPr="00C807BE" w:rsidRDefault="00C807BE" w:rsidP="00C807BE">
      <w:pPr>
        <w:jc w:val="both"/>
        <w:rPr>
          <w:rFonts w:ascii="Arial" w:hAnsi="Arial" w:cs="Arial"/>
          <w:sz w:val="28"/>
          <w:szCs w:val="28"/>
          <w:lang w:eastAsia="de-DE"/>
        </w:rPr>
      </w:pPr>
    </w:p>
    <w:p w14:paraId="6DBE2CA0" w14:textId="0143C64C" w:rsidR="00E95AD4" w:rsidRPr="00C8430E" w:rsidRDefault="00E95AD4" w:rsidP="00C8430E">
      <w:pPr>
        <w:pStyle w:val="Heading2"/>
        <w:rPr>
          <w:lang w:eastAsia="de-DE"/>
        </w:rPr>
      </w:pPr>
      <w:bookmarkStart w:id="22" w:name="_Toc208367890"/>
      <w:r w:rsidRPr="00C8430E">
        <w:rPr>
          <w:lang w:eastAsia="de-DE"/>
        </w:rPr>
        <w:lastRenderedPageBreak/>
        <w:t>Block Diagram</w:t>
      </w:r>
      <w:r w:rsidR="00371E72" w:rsidRPr="00C8430E">
        <w:rPr>
          <w:lang w:eastAsia="de-DE"/>
        </w:rPr>
        <w:t xml:space="preserve">                                              </w:t>
      </w:r>
      <w:r w:rsidR="00C8430E">
        <w:rPr>
          <w:lang w:eastAsia="de-DE"/>
        </w:rPr>
        <w:tab/>
      </w:r>
      <w:r w:rsidR="00C8430E">
        <w:rPr>
          <w:lang w:eastAsia="de-DE"/>
        </w:rPr>
        <w:tab/>
      </w:r>
      <w:r w:rsidRPr="00C8430E">
        <w:rPr>
          <w:lang w:eastAsia="de-DE"/>
        </w:rPr>
        <w:t>Flow Chart</w:t>
      </w:r>
      <w:bookmarkEnd w:id="22"/>
    </w:p>
    <w:p w14:paraId="64DF47D9" w14:textId="48E263FD" w:rsidR="00990B5C" w:rsidRPr="0069598F" w:rsidRDefault="00C807BE" w:rsidP="00990B5C">
      <w:pPr>
        <w:rPr>
          <w:rFonts w:ascii="Arial" w:hAnsi="Arial" w:cs="Arial"/>
          <w:lang w:eastAsia="de-DE"/>
        </w:rPr>
      </w:pPr>
      <w:r w:rsidRPr="0069598F">
        <w:rPr>
          <w:rFonts w:ascii="Arial" w:hAnsi="Arial" w:cs="Arial"/>
          <w:b/>
          <w:bCs/>
          <w:noProof/>
          <w:sz w:val="28"/>
          <w:szCs w:val="28"/>
          <w:lang w:eastAsia="de-DE"/>
        </w:rPr>
        <w:drawing>
          <wp:anchor distT="0" distB="0" distL="114300" distR="114300" simplePos="0" relativeHeight="251662336" behindDoc="0" locked="0" layoutInCell="1" allowOverlap="1" wp14:anchorId="3B2AB287" wp14:editId="499DCD40">
            <wp:simplePos x="0" y="0"/>
            <wp:positionH relativeFrom="column">
              <wp:posOffset>3416300</wp:posOffset>
            </wp:positionH>
            <wp:positionV relativeFrom="paragraph">
              <wp:posOffset>8255</wp:posOffset>
            </wp:positionV>
            <wp:extent cx="2533650" cy="8716645"/>
            <wp:effectExtent l="0" t="0" r="0" b="8255"/>
            <wp:wrapNone/>
            <wp:docPr id="2063676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76171" name="Picture 2063676171"/>
                    <pic:cNvPicPr/>
                  </pic:nvPicPr>
                  <pic:blipFill>
                    <a:blip r:embed="rId9">
                      <a:extLst>
                        <a:ext uri="{28A0092B-C50C-407E-A947-70E740481C1C}">
                          <a14:useLocalDpi xmlns:a14="http://schemas.microsoft.com/office/drawing/2010/main" val="0"/>
                        </a:ext>
                      </a:extLst>
                    </a:blip>
                    <a:stretch>
                      <a:fillRect/>
                    </a:stretch>
                  </pic:blipFill>
                  <pic:spPr>
                    <a:xfrm>
                      <a:off x="0" y="0"/>
                      <a:ext cx="2543598" cy="8750870"/>
                    </a:xfrm>
                    <a:prstGeom prst="rect">
                      <a:avLst/>
                    </a:prstGeom>
                  </pic:spPr>
                </pic:pic>
              </a:graphicData>
            </a:graphic>
            <wp14:sizeRelH relativeFrom="margin">
              <wp14:pctWidth>0</wp14:pctWidth>
            </wp14:sizeRelH>
            <wp14:sizeRelV relativeFrom="margin">
              <wp14:pctHeight>0</wp14:pctHeight>
            </wp14:sizeRelV>
          </wp:anchor>
        </w:drawing>
      </w:r>
      <w:r w:rsidR="0069598F" w:rsidRPr="0069598F">
        <w:rPr>
          <w:rFonts w:ascii="Arial" w:hAnsi="Arial" w:cs="Arial"/>
          <w:b/>
          <w:bCs/>
          <w:noProof/>
          <w:sz w:val="28"/>
          <w:szCs w:val="28"/>
          <w:lang w:eastAsia="de-DE"/>
        </w:rPr>
        <w:drawing>
          <wp:anchor distT="0" distB="0" distL="114300" distR="114300" simplePos="0" relativeHeight="251661312" behindDoc="0" locked="0" layoutInCell="1" allowOverlap="1" wp14:anchorId="628FBE4C" wp14:editId="0933B674">
            <wp:simplePos x="0" y="0"/>
            <wp:positionH relativeFrom="column">
              <wp:posOffset>-314325</wp:posOffset>
            </wp:positionH>
            <wp:positionV relativeFrom="paragraph">
              <wp:posOffset>116205</wp:posOffset>
            </wp:positionV>
            <wp:extent cx="3143250" cy="8477885"/>
            <wp:effectExtent l="0" t="0" r="0" b="0"/>
            <wp:wrapNone/>
            <wp:docPr id="1336038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38562" name="Picture 1336038562"/>
                    <pic:cNvPicPr/>
                  </pic:nvPicPr>
                  <pic:blipFill>
                    <a:blip r:embed="rId10">
                      <a:extLst>
                        <a:ext uri="{28A0092B-C50C-407E-A947-70E740481C1C}">
                          <a14:useLocalDpi xmlns:a14="http://schemas.microsoft.com/office/drawing/2010/main" val="0"/>
                        </a:ext>
                      </a:extLst>
                    </a:blip>
                    <a:stretch>
                      <a:fillRect/>
                    </a:stretch>
                  </pic:blipFill>
                  <pic:spPr>
                    <a:xfrm>
                      <a:off x="0" y="0"/>
                      <a:ext cx="3143250" cy="8477885"/>
                    </a:xfrm>
                    <a:prstGeom prst="rect">
                      <a:avLst/>
                    </a:prstGeom>
                  </pic:spPr>
                </pic:pic>
              </a:graphicData>
            </a:graphic>
            <wp14:sizeRelH relativeFrom="margin">
              <wp14:pctWidth>0</wp14:pctWidth>
            </wp14:sizeRelH>
            <wp14:sizeRelV relativeFrom="margin">
              <wp14:pctHeight>0</wp14:pctHeight>
            </wp14:sizeRelV>
          </wp:anchor>
        </w:drawing>
      </w:r>
      <w:r w:rsidR="00371E72" w:rsidRPr="0069598F">
        <w:rPr>
          <w:rFonts w:ascii="Arial" w:hAnsi="Arial" w:cs="Arial"/>
          <w:lang w:eastAsia="de-DE"/>
        </w:rPr>
        <w:br w:type="page"/>
      </w:r>
    </w:p>
    <w:p w14:paraId="20E07EBA" w14:textId="77777777" w:rsidR="0076547C" w:rsidRPr="0069598F" w:rsidRDefault="0076547C" w:rsidP="00C8430E">
      <w:pPr>
        <w:pStyle w:val="Heading1"/>
        <w:rPr>
          <w:rFonts w:eastAsia="Times New Roman"/>
        </w:rPr>
      </w:pPr>
      <w:bookmarkStart w:id="23" w:name="_Toc208367891"/>
      <w:r w:rsidRPr="0069598F">
        <w:rPr>
          <w:rFonts w:eastAsia="Times New Roman"/>
        </w:rPr>
        <w:lastRenderedPageBreak/>
        <w:t>Budget Details</w:t>
      </w:r>
      <w:bookmarkEnd w:id="23"/>
    </w:p>
    <w:p w14:paraId="5F6A7990" w14:textId="33F62971" w:rsidR="0076547C" w:rsidRPr="0069598F"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5EB8921C" w14:textId="739592ED" w:rsidR="00094CCD" w:rsidRPr="00094CCD" w:rsidRDefault="00094CCD" w:rsidP="00094CCD">
      <w:pPr>
        <w:rPr>
          <w:rFonts w:ascii="Arial" w:hAnsi="Arial" w:cs="Arial"/>
          <w:sz w:val="28"/>
          <w:szCs w:val="28"/>
          <w:lang w:eastAsia="de-DE"/>
        </w:rPr>
      </w:pPr>
      <w:r w:rsidRPr="00094CCD">
        <w:rPr>
          <w:rFonts w:ascii="Arial" w:hAnsi="Arial" w:cs="Arial"/>
          <w:sz w:val="28"/>
          <w:szCs w:val="28"/>
          <w:lang w:eastAsia="de-DE"/>
        </w:rPr>
        <w:t>The proposed project is primarily software-driven, with the majority of work carried out on a local machine for development and testing. However, certain costs are expected for IoT hardware components and optional cloud services.</w:t>
      </w:r>
    </w:p>
    <w:tbl>
      <w:tblPr>
        <w:tblStyle w:val="TableGridLight"/>
        <w:tblW w:w="0" w:type="auto"/>
        <w:tblLook w:val="04A0" w:firstRow="1" w:lastRow="0" w:firstColumn="1" w:lastColumn="0" w:noHBand="0" w:noVBand="1"/>
      </w:tblPr>
      <w:tblGrid>
        <w:gridCol w:w="3160"/>
        <w:gridCol w:w="3955"/>
        <w:gridCol w:w="2235"/>
      </w:tblGrid>
      <w:tr w:rsidR="00094CCD" w:rsidRPr="00094CCD" w14:paraId="1F3CB24A" w14:textId="77777777" w:rsidTr="00094CCD">
        <w:tc>
          <w:tcPr>
            <w:tcW w:w="0" w:type="auto"/>
            <w:hideMark/>
          </w:tcPr>
          <w:p w14:paraId="69CA1C27" w14:textId="12F43481" w:rsidR="00094CCD" w:rsidRPr="00094CCD" w:rsidRDefault="00094CCD" w:rsidP="00094CCD">
            <w:pPr>
              <w:spacing w:after="160" w:line="259" w:lineRule="auto"/>
              <w:rPr>
                <w:rFonts w:ascii="Arial" w:hAnsi="Arial" w:cs="Arial"/>
                <w:b/>
                <w:bCs/>
                <w:sz w:val="28"/>
                <w:szCs w:val="28"/>
                <w:lang w:eastAsia="de-DE"/>
              </w:rPr>
            </w:pPr>
            <w:r w:rsidRPr="00094CCD">
              <w:rPr>
                <w:rFonts w:ascii="Arial" w:hAnsi="Arial" w:cs="Arial"/>
                <w:b/>
                <w:bCs/>
                <w:sz w:val="28"/>
                <w:szCs w:val="28"/>
                <w:lang w:eastAsia="de-DE"/>
              </w:rPr>
              <w:t>Module / Resource</w:t>
            </w:r>
          </w:p>
        </w:tc>
        <w:tc>
          <w:tcPr>
            <w:tcW w:w="0" w:type="auto"/>
            <w:hideMark/>
          </w:tcPr>
          <w:p w14:paraId="09A6F829" w14:textId="6CB0887D" w:rsidR="00094CCD" w:rsidRPr="00094CCD" w:rsidRDefault="00094CCD" w:rsidP="00094CCD">
            <w:pPr>
              <w:spacing w:after="160" w:line="259" w:lineRule="auto"/>
              <w:rPr>
                <w:rFonts w:ascii="Arial" w:hAnsi="Arial" w:cs="Arial"/>
                <w:b/>
                <w:bCs/>
                <w:sz w:val="28"/>
                <w:szCs w:val="28"/>
                <w:lang w:eastAsia="de-DE"/>
              </w:rPr>
            </w:pPr>
            <w:r w:rsidRPr="00094CCD">
              <w:rPr>
                <w:rFonts w:ascii="Arial" w:hAnsi="Arial" w:cs="Arial"/>
                <w:b/>
                <w:bCs/>
                <w:sz w:val="28"/>
                <w:szCs w:val="28"/>
                <w:lang w:eastAsia="de-DE"/>
              </w:rPr>
              <w:t>Description</w:t>
            </w:r>
          </w:p>
        </w:tc>
        <w:tc>
          <w:tcPr>
            <w:tcW w:w="0" w:type="auto"/>
            <w:hideMark/>
          </w:tcPr>
          <w:p w14:paraId="658AF743" w14:textId="116BD8D2" w:rsidR="00094CCD" w:rsidRPr="00094CCD" w:rsidRDefault="00094CCD" w:rsidP="00094CCD">
            <w:pPr>
              <w:spacing w:after="160" w:line="259" w:lineRule="auto"/>
              <w:rPr>
                <w:rFonts w:ascii="Arial" w:hAnsi="Arial" w:cs="Arial"/>
                <w:b/>
                <w:bCs/>
                <w:sz w:val="28"/>
                <w:szCs w:val="28"/>
                <w:lang w:eastAsia="de-DE"/>
              </w:rPr>
            </w:pPr>
            <w:r w:rsidRPr="00094CCD">
              <w:rPr>
                <w:rFonts w:ascii="Arial" w:hAnsi="Arial" w:cs="Arial"/>
                <w:b/>
                <w:bCs/>
                <w:sz w:val="28"/>
                <w:szCs w:val="28"/>
                <w:lang w:eastAsia="de-DE"/>
              </w:rPr>
              <w:t>Estimated Cost (PKR)</w:t>
            </w:r>
          </w:p>
        </w:tc>
      </w:tr>
      <w:tr w:rsidR="00094CCD" w:rsidRPr="00094CCD" w14:paraId="6BD44C58" w14:textId="77777777" w:rsidTr="00094CCD">
        <w:tc>
          <w:tcPr>
            <w:tcW w:w="0" w:type="auto"/>
            <w:hideMark/>
          </w:tcPr>
          <w:p w14:paraId="76907867" w14:textId="6EBD6EC4"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Local Machine / Laptop</w:t>
            </w:r>
          </w:p>
        </w:tc>
        <w:tc>
          <w:tcPr>
            <w:tcW w:w="0" w:type="auto"/>
            <w:hideMark/>
          </w:tcPr>
          <w:p w14:paraId="1F67F81D" w14:textId="40D855F0"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Existing personal computer for development</w:t>
            </w:r>
          </w:p>
        </w:tc>
        <w:tc>
          <w:tcPr>
            <w:tcW w:w="0" w:type="auto"/>
            <w:hideMark/>
          </w:tcPr>
          <w:p w14:paraId="72A62B34" w14:textId="19A47C64"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0 (already available)</w:t>
            </w:r>
          </w:p>
        </w:tc>
      </w:tr>
      <w:tr w:rsidR="00094CCD" w:rsidRPr="00094CCD" w14:paraId="5BDFA13F" w14:textId="77777777" w:rsidTr="00094CCD">
        <w:tc>
          <w:tcPr>
            <w:tcW w:w="0" w:type="auto"/>
            <w:hideMark/>
          </w:tcPr>
          <w:p w14:paraId="4A81BFE2" w14:textId="4EFE6372"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IoT Cameras (2–3 units)</w:t>
            </w:r>
          </w:p>
        </w:tc>
        <w:tc>
          <w:tcPr>
            <w:tcW w:w="0" w:type="auto"/>
            <w:hideMark/>
          </w:tcPr>
          <w:p w14:paraId="6EAB1AF0" w14:textId="4574D6B7"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For visual monitoring (can use USB/web cameras)</w:t>
            </w:r>
          </w:p>
        </w:tc>
        <w:tc>
          <w:tcPr>
            <w:tcW w:w="0" w:type="auto"/>
            <w:hideMark/>
          </w:tcPr>
          <w:p w14:paraId="35356139" w14:textId="459F32B5"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15,000 – 20,000</w:t>
            </w:r>
          </w:p>
        </w:tc>
      </w:tr>
      <w:tr w:rsidR="00094CCD" w:rsidRPr="00094CCD" w14:paraId="18E32885" w14:textId="77777777" w:rsidTr="00094CCD">
        <w:tc>
          <w:tcPr>
            <w:tcW w:w="0" w:type="auto"/>
            <w:hideMark/>
          </w:tcPr>
          <w:p w14:paraId="2D39CA0D" w14:textId="36E04D73"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Smart Alarms / Buzzers</w:t>
            </w:r>
          </w:p>
        </w:tc>
        <w:tc>
          <w:tcPr>
            <w:tcW w:w="0" w:type="auto"/>
            <w:hideMark/>
          </w:tcPr>
          <w:p w14:paraId="1D09183C" w14:textId="3339BDE1"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For testing automated alert execution</w:t>
            </w:r>
          </w:p>
        </w:tc>
        <w:tc>
          <w:tcPr>
            <w:tcW w:w="0" w:type="auto"/>
            <w:hideMark/>
          </w:tcPr>
          <w:p w14:paraId="00F38287" w14:textId="77777777"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5,000 – 7,000</w:t>
            </w:r>
          </w:p>
        </w:tc>
      </w:tr>
      <w:tr w:rsidR="00094CCD" w:rsidRPr="00094CCD" w14:paraId="416FD46F" w14:textId="77777777" w:rsidTr="00094CCD">
        <w:tc>
          <w:tcPr>
            <w:tcW w:w="0" w:type="auto"/>
            <w:hideMark/>
          </w:tcPr>
          <w:p w14:paraId="5D9647FD" w14:textId="5A466F10"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Smart Lock (1 unit)</w:t>
            </w:r>
          </w:p>
        </w:tc>
        <w:tc>
          <w:tcPr>
            <w:tcW w:w="0" w:type="auto"/>
            <w:hideMark/>
          </w:tcPr>
          <w:p w14:paraId="695499CD" w14:textId="3CE1DF68"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To simulate access control policies</w:t>
            </w:r>
          </w:p>
        </w:tc>
        <w:tc>
          <w:tcPr>
            <w:tcW w:w="0" w:type="auto"/>
            <w:hideMark/>
          </w:tcPr>
          <w:p w14:paraId="6D9D2A62" w14:textId="6BD3ACE9"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8,000 – 10,000</w:t>
            </w:r>
          </w:p>
        </w:tc>
      </w:tr>
      <w:tr w:rsidR="00094CCD" w:rsidRPr="00094CCD" w14:paraId="64CAE140" w14:textId="77777777" w:rsidTr="00094CCD">
        <w:tc>
          <w:tcPr>
            <w:tcW w:w="0" w:type="auto"/>
            <w:hideMark/>
          </w:tcPr>
          <w:p w14:paraId="7A357046" w14:textId="740729AC"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IoT Controller / Microcontroller</w:t>
            </w:r>
          </w:p>
        </w:tc>
        <w:tc>
          <w:tcPr>
            <w:tcW w:w="0" w:type="auto"/>
            <w:hideMark/>
          </w:tcPr>
          <w:p w14:paraId="6F213858" w14:textId="7DD51D1A"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(e.g., Raspberry Pi / ESP32) for device integration</w:t>
            </w:r>
          </w:p>
        </w:tc>
        <w:tc>
          <w:tcPr>
            <w:tcW w:w="0" w:type="auto"/>
            <w:hideMark/>
          </w:tcPr>
          <w:p w14:paraId="687B7F2D" w14:textId="373077A1"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10,000 – 12,000</w:t>
            </w:r>
          </w:p>
        </w:tc>
      </w:tr>
      <w:tr w:rsidR="00094CCD" w:rsidRPr="00094CCD" w14:paraId="2052D056" w14:textId="77777777" w:rsidTr="00094CCD">
        <w:tc>
          <w:tcPr>
            <w:tcW w:w="0" w:type="auto"/>
            <w:hideMark/>
          </w:tcPr>
          <w:p w14:paraId="56303069" w14:textId="169F0A61"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Cloud Services (Optional)</w:t>
            </w:r>
          </w:p>
        </w:tc>
        <w:tc>
          <w:tcPr>
            <w:tcW w:w="0" w:type="auto"/>
            <w:hideMark/>
          </w:tcPr>
          <w:p w14:paraId="11BE1605" w14:textId="793BD7E4"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Hosting, IoT hubs, or LLM API usage (trial/monthly)</w:t>
            </w:r>
          </w:p>
        </w:tc>
        <w:tc>
          <w:tcPr>
            <w:tcW w:w="0" w:type="auto"/>
            <w:hideMark/>
          </w:tcPr>
          <w:p w14:paraId="445F8A8B" w14:textId="424E9D0A"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5,000 – 8,000</w:t>
            </w:r>
          </w:p>
        </w:tc>
      </w:tr>
      <w:tr w:rsidR="00094CCD" w:rsidRPr="00094CCD" w14:paraId="1B82FEE9" w14:textId="77777777" w:rsidTr="00094CCD">
        <w:tc>
          <w:tcPr>
            <w:tcW w:w="0" w:type="auto"/>
            <w:hideMark/>
          </w:tcPr>
          <w:p w14:paraId="240F44EB" w14:textId="77777777"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b/>
                <w:bCs/>
                <w:sz w:val="28"/>
                <w:szCs w:val="28"/>
                <w:lang w:eastAsia="de-DE"/>
              </w:rPr>
              <w:t>Miscellaneous</w:t>
            </w:r>
          </w:p>
        </w:tc>
        <w:tc>
          <w:tcPr>
            <w:tcW w:w="0" w:type="auto"/>
            <w:hideMark/>
          </w:tcPr>
          <w:p w14:paraId="78D39E65" w14:textId="77777777"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Cables, connectors, power adapters, etc.</w:t>
            </w:r>
          </w:p>
        </w:tc>
        <w:tc>
          <w:tcPr>
            <w:tcW w:w="0" w:type="auto"/>
            <w:hideMark/>
          </w:tcPr>
          <w:p w14:paraId="69707D47" w14:textId="15E51F13" w:rsidR="00094CCD" w:rsidRPr="00094CCD" w:rsidRDefault="00094CCD" w:rsidP="00094CCD">
            <w:pPr>
              <w:spacing w:after="160" w:line="259" w:lineRule="auto"/>
              <w:rPr>
                <w:rFonts w:ascii="Arial" w:hAnsi="Arial" w:cs="Arial"/>
                <w:sz w:val="28"/>
                <w:szCs w:val="28"/>
                <w:lang w:eastAsia="de-DE"/>
              </w:rPr>
            </w:pPr>
            <w:r w:rsidRPr="00094CCD">
              <w:rPr>
                <w:rFonts w:ascii="Arial" w:hAnsi="Arial" w:cs="Arial"/>
                <w:sz w:val="28"/>
                <w:szCs w:val="28"/>
                <w:lang w:eastAsia="de-DE"/>
              </w:rPr>
              <w:t>2,000 – 3,000</w:t>
            </w:r>
          </w:p>
        </w:tc>
      </w:tr>
    </w:tbl>
    <w:p w14:paraId="7E86E927" w14:textId="77777777" w:rsidR="00094CCD" w:rsidRPr="0069598F" w:rsidRDefault="00094CCD" w:rsidP="00094CCD">
      <w:pPr>
        <w:rPr>
          <w:rFonts w:ascii="Arial" w:hAnsi="Arial" w:cs="Arial"/>
          <w:lang w:eastAsia="de-DE"/>
        </w:rPr>
      </w:pPr>
    </w:p>
    <w:p w14:paraId="40EEFB4A" w14:textId="640D94FA" w:rsidR="00E95AD4" w:rsidRPr="0069598F" w:rsidRDefault="0076547C" w:rsidP="00C8430E">
      <w:pPr>
        <w:pStyle w:val="Heading1"/>
        <w:rPr>
          <w:rFonts w:eastAsia="Times New Roman"/>
          <w:lang w:eastAsia="de-DE"/>
        </w:rPr>
      </w:pPr>
      <w:bookmarkStart w:id="24" w:name="_Toc208367892"/>
      <w:r w:rsidRPr="0069598F">
        <w:rPr>
          <w:rFonts w:eastAsia="Times New Roman"/>
        </w:rPr>
        <w:t>Project Implementation Schedule</w:t>
      </w:r>
      <w:bookmarkEnd w:id="24"/>
    </w:p>
    <w:p w14:paraId="34DDADB6"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tbl>
      <w:tblPr>
        <w:tblStyle w:val="TableGridLight"/>
        <w:tblW w:w="0" w:type="auto"/>
        <w:tblLook w:val="04A0" w:firstRow="1" w:lastRow="0" w:firstColumn="1" w:lastColumn="0" w:noHBand="0" w:noVBand="1"/>
      </w:tblPr>
      <w:tblGrid>
        <w:gridCol w:w="1795"/>
        <w:gridCol w:w="1080"/>
        <w:gridCol w:w="1060"/>
        <w:gridCol w:w="1060"/>
        <w:gridCol w:w="1060"/>
        <w:gridCol w:w="1060"/>
        <w:gridCol w:w="1304"/>
      </w:tblGrid>
      <w:tr w:rsidR="00E95AD4" w:rsidRPr="0069598F" w14:paraId="2CE6D698" w14:textId="77777777" w:rsidTr="00E95AD4">
        <w:tc>
          <w:tcPr>
            <w:tcW w:w="1795" w:type="dxa"/>
            <w:hideMark/>
          </w:tcPr>
          <w:p w14:paraId="1AB8133B"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b/>
                <w:bCs/>
                <w:lang w:eastAsia="de-DE"/>
              </w:rPr>
            </w:pPr>
            <w:r w:rsidRPr="00E95AD4">
              <w:rPr>
                <w:rFonts w:ascii="Arial" w:eastAsia="Times New Roman" w:hAnsi="Arial" w:cs="Arial"/>
                <w:b/>
                <w:bCs/>
                <w:lang w:eastAsia="de-DE"/>
              </w:rPr>
              <w:t>Activity</w:t>
            </w:r>
          </w:p>
        </w:tc>
        <w:tc>
          <w:tcPr>
            <w:tcW w:w="1080" w:type="dxa"/>
            <w:hideMark/>
          </w:tcPr>
          <w:p w14:paraId="22C686BE" w14:textId="77777777"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Month 1–2</w:t>
            </w:r>
          </w:p>
        </w:tc>
        <w:tc>
          <w:tcPr>
            <w:tcW w:w="0" w:type="auto"/>
            <w:hideMark/>
          </w:tcPr>
          <w:p w14:paraId="352BE55D" w14:textId="75C182FC"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Month 3</w:t>
            </w:r>
          </w:p>
        </w:tc>
        <w:tc>
          <w:tcPr>
            <w:tcW w:w="0" w:type="auto"/>
            <w:hideMark/>
          </w:tcPr>
          <w:p w14:paraId="700AFF6B" w14:textId="27F73429"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 xml:space="preserve">Month </w:t>
            </w:r>
            <w:r w:rsidRPr="0069598F">
              <w:rPr>
                <w:rFonts w:ascii="Arial" w:eastAsia="Times New Roman" w:hAnsi="Arial" w:cs="Arial"/>
                <w:b/>
                <w:bCs/>
                <w:lang w:eastAsia="de-DE"/>
              </w:rPr>
              <w:t>4</w:t>
            </w:r>
          </w:p>
        </w:tc>
        <w:tc>
          <w:tcPr>
            <w:tcW w:w="0" w:type="auto"/>
            <w:hideMark/>
          </w:tcPr>
          <w:p w14:paraId="70F59584" w14:textId="362FADFA"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 xml:space="preserve">Month </w:t>
            </w:r>
            <w:r w:rsidRPr="0069598F">
              <w:rPr>
                <w:rFonts w:ascii="Arial" w:eastAsia="Times New Roman" w:hAnsi="Arial" w:cs="Arial"/>
                <w:b/>
                <w:bCs/>
                <w:lang w:eastAsia="de-DE"/>
              </w:rPr>
              <w:t>5</w:t>
            </w:r>
          </w:p>
        </w:tc>
        <w:tc>
          <w:tcPr>
            <w:tcW w:w="0" w:type="auto"/>
            <w:hideMark/>
          </w:tcPr>
          <w:p w14:paraId="1875EDA7" w14:textId="56A4BEDE"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Month</w:t>
            </w:r>
            <w:r w:rsidRPr="0069598F">
              <w:rPr>
                <w:rFonts w:ascii="Arial" w:eastAsia="Times New Roman" w:hAnsi="Arial" w:cs="Arial"/>
                <w:b/>
                <w:bCs/>
                <w:lang w:eastAsia="de-DE"/>
              </w:rPr>
              <w:t xml:space="preserve"> 6</w:t>
            </w:r>
          </w:p>
        </w:tc>
        <w:tc>
          <w:tcPr>
            <w:tcW w:w="0" w:type="auto"/>
            <w:hideMark/>
          </w:tcPr>
          <w:p w14:paraId="7F2AED84" w14:textId="2B74262B"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b/>
                <w:bCs/>
                <w:lang w:eastAsia="de-DE"/>
              </w:rPr>
            </w:pPr>
            <w:r w:rsidRPr="00E95AD4">
              <w:rPr>
                <w:rFonts w:ascii="Arial" w:eastAsia="Times New Roman" w:hAnsi="Arial" w:cs="Arial"/>
                <w:b/>
                <w:bCs/>
                <w:lang w:eastAsia="de-DE"/>
              </w:rPr>
              <w:t xml:space="preserve">Month </w:t>
            </w:r>
            <w:r w:rsidRPr="0069598F">
              <w:rPr>
                <w:rFonts w:ascii="Arial" w:eastAsia="Times New Roman" w:hAnsi="Arial" w:cs="Arial"/>
                <w:b/>
                <w:bCs/>
                <w:lang w:eastAsia="de-DE"/>
              </w:rPr>
              <w:t>7</w:t>
            </w:r>
            <w:r w:rsidRPr="00E95AD4">
              <w:rPr>
                <w:rFonts w:ascii="Arial" w:eastAsia="Times New Roman" w:hAnsi="Arial" w:cs="Arial"/>
                <w:b/>
                <w:bCs/>
                <w:lang w:eastAsia="de-DE"/>
              </w:rPr>
              <w:t>–</w:t>
            </w:r>
            <w:r w:rsidRPr="0069598F">
              <w:rPr>
                <w:rFonts w:ascii="Arial" w:eastAsia="Times New Roman" w:hAnsi="Arial" w:cs="Arial"/>
                <w:b/>
                <w:bCs/>
                <w:lang w:eastAsia="de-DE"/>
              </w:rPr>
              <w:t>8</w:t>
            </w:r>
          </w:p>
        </w:tc>
      </w:tr>
      <w:tr w:rsidR="00E95AD4" w:rsidRPr="0069598F" w14:paraId="4314E6EF" w14:textId="77777777" w:rsidTr="00E95AD4">
        <w:tc>
          <w:tcPr>
            <w:tcW w:w="1795" w:type="dxa"/>
            <w:hideMark/>
          </w:tcPr>
          <w:p w14:paraId="2EC33F97"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Literature Collection &amp; Background Study</w:t>
            </w:r>
          </w:p>
        </w:tc>
        <w:tc>
          <w:tcPr>
            <w:tcW w:w="1080" w:type="dxa"/>
            <w:hideMark/>
          </w:tcPr>
          <w:p w14:paraId="136B4A71" w14:textId="6B6FE894"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16138893"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066B39BC"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A929BF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45763530"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2E33FD6" w14:textId="299821A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772B247F" w14:textId="77777777" w:rsidTr="00E95AD4">
        <w:tc>
          <w:tcPr>
            <w:tcW w:w="1795" w:type="dxa"/>
            <w:hideMark/>
          </w:tcPr>
          <w:p w14:paraId="13EC31C6"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Requirement Analysis &amp; Problem Definition</w:t>
            </w:r>
          </w:p>
        </w:tc>
        <w:tc>
          <w:tcPr>
            <w:tcW w:w="1080" w:type="dxa"/>
            <w:hideMark/>
          </w:tcPr>
          <w:p w14:paraId="673E2F53"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7AA7E69"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42C05444"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76D918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17536FE"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8CBA2A3"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3E6C2B73" w14:textId="77777777" w:rsidTr="00E95AD4">
        <w:tc>
          <w:tcPr>
            <w:tcW w:w="1795" w:type="dxa"/>
            <w:hideMark/>
          </w:tcPr>
          <w:p w14:paraId="4D2421CF"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lastRenderedPageBreak/>
              <w:t>System Design &amp; Architecture Finalization</w:t>
            </w:r>
          </w:p>
        </w:tc>
        <w:tc>
          <w:tcPr>
            <w:tcW w:w="1080" w:type="dxa"/>
            <w:hideMark/>
          </w:tcPr>
          <w:p w14:paraId="7E31DDD5"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A183A33"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E7DA040"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64799C6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2871FDA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81CA82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12D579BF" w14:textId="77777777" w:rsidTr="00E95AD4">
        <w:tc>
          <w:tcPr>
            <w:tcW w:w="1795" w:type="dxa"/>
            <w:hideMark/>
          </w:tcPr>
          <w:p w14:paraId="56CBAC99"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Module Development (LLM + Policy Engine)</w:t>
            </w:r>
          </w:p>
        </w:tc>
        <w:tc>
          <w:tcPr>
            <w:tcW w:w="1080" w:type="dxa"/>
            <w:hideMark/>
          </w:tcPr>
          <w:p w14:paraId="5EA950E8"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2091C0A1"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1297ACFE"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FD45135"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6F3C3C49"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4E1BB25"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2ADFC549" w14:textId="77777777" w:rsidTr="00E95AD4">
        <w:tc>
          <w:tcPr>
            <w:tcW w:w="1795" w:type="dxa"/>
            <w:hideMark/>
          </w:tcPr>
          <w:p w14:paraId="22AC5F3E"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Integration of VLM &amp; IoT Device Simulation</w:t>
            </w:r>
          </w:p>
        </w:tc>
        <w:tc>
          <w:tcPr>
            <w:tcW w:w="1080" w:type="dxa"/>
            <w:hideMark/>
          </w:tcPr>
          <w:p w14:paraId="49CE929B"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14DB3049"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7D80A2E"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60B603F"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2D78536A"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c>
          <w:tcPr>
            <w:tcW w:w="0" w:type="auto"/>
            <w:hideMark/>
          </w:tcPr>
          <w:p w14:paraId="7C24CD2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r>
      <w:tr w:rsidR="00E95AD4" w:rsidRPr="0069598F" w14:paraId="6BAC1C41" w14:textId="77777777" w:rsidTr="00E95AD4">
        <w:tc>
          <w:tcPr>
            <w:tcW w:w="1795" w:type="dxa"/>
            <w:hideMark/>
          </w:tcPr>
          <w:p w14:paraId="65A05344"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Testing, Debugging &amp; Performance Evaluation</w:t>
            </w:r>
          </w:p>
        </w:tc>
        <w:tc>
          <w:tcPr>
            <w:tcW w:w="1080" w:type="dxa"/>
            <w:hideMark/>
          </w:tcPr>
          <w:p w14:paraId="52A7380F"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41E87E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2510E7F"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0AA60CF6"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1F4BDF49"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CC1A38D"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r>
      <w:tr w:rsidR="00E95AD4" w:rsidRPr="0069598F" w14:paraId="109F49A0" w14:textId="77777777" w:rsidTr="00E95AD4">
        <w:tc>
          <w:tcPr>
            <w:tcW w:w="1795" w:type="dxa"/>
            <w:hideMark/>
          </w:tcPr>
          <w:p w14:paraId="44C4E71E" w14:textId="77777777" w:rsidR="00E95AD4" w:rsidRPr="00E95AD4" w:rsidRDefault="00E95AD4" w:rsidP="00E95AD4">
            <w:pPr>
              <w:overflowPunct w:val="0"/>
              <w:autoSpaceDE w:val="0"/>
              <w:autoSpaceDN w:val="0"/>
              <w:adjustRightInd w:val="0"/>
              <w:spacing w:line="240" w:lineRule="atLeast"/>
              <w:contextualSpacing/>
              <w:textAlignment w:val="baseline"/>
              <w:rPr>
                <w:rFonts w:ascii="Arial" w:eastAsia="Times New Roman" w:hAnsi="Arial" w:cs="Arial"/>
                <w:lang w:eastAsia="de-DE"/>
              </w:rPr>
            </w:pPr>
            <w:r w:rsidRPr="00E95AD4">
              <w:rPr>
                <w:rFonts w:ascii="Arial" w:eastAsia="Times New Roman" w:hAnsi="Arial" w:cs="Arial"/>
                <w:lang w:eastAsia="de-DE"/>
              </w:rPr>
              <w:t>Result Analysis &amp; Documentation</w:t>
            </w:r>
          </w:p>
        </w:tc>
        <w:tc>
          <w:tcPr>
            <w:tcW w:w="1080" w:type="dxa"/>
            <w:hideMark/>
          </w:tcPr>
          <w:p w14:paraId="50E34D54"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B1A6AC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F7F3745"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4E78503F"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78AB563A"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017EB00"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r>
      <w:tr w:rsidR="00E95AD4" w:rsidRPr="0069598F" w14:paraId="572AFE5A" w14:textId="77777777" w:rsidTr="00E95AD4">
        <w:tc>
          <w:tcPr>
            <w:tcW w:w="1795" w:type="dxa"/>
            <w:hideMark/>
          </w:tcPr>
          <w:p w14:paraId="49D844CF" w14:textId="77777777" w:rsidR="00E95AD4" w:rsidRPr="00E95AD4" w:rsidRDefault="00E95AD4" w:rsidP="00E95AD4">
            <w:pPr>
              <w:overflowPunct w:val="0"/>
              <w:autoSpaceDE w:val="0"/>
              <w:autoSpaceDN w:val="0"/>
              <w:adjustRightInd w:val="0"/>
              <w:spacing w:line="240" w:lineRule="atLeast"/>
              <w:contextualSpacing/>
              <w:jc w:val="both"/>
              <w:textAlignment w:val="baseline"/>
              <w:rPr>
                <w:rFonts w:ascii="Arial" w:eastAsia="Times New Roman" w:hAnsi="Arial" w:cs="Arial"/>
                <w:lang w:eastAsia="de-DE"/>
              </w:rPr>
            </w:pPr>
            <w:r w:rsidRPr="00E95AD4">
              <w:rPr>
                <w:rFonts w:ascii="Arial" w:eastAsia="Times New Roman" w:hAnsi="Arial" w:cs="Arial"/>
                <w:lang w:eastAsia="de-DE"/>
              </w:rPr>
              <w:t>Final Report &amp; FYP Submission</w:t>
            </w:r>
          </w:p>
        </w:tc>
        <w:tc>
          <w:tcPr>
            <w:tcW w:w="1080" w:type="dxa"/>
            <w:hideMark/>
          </w:tcPr>
          <w:p w14:paraId="08D49032"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5DAC7D38"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D4CA9E1"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411E031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376967D7" w14:textId="77777777" w:rsidR="00E95AD4" w:rsidRPr="00E95AD4" w:rsidRDefault="00E95AD4" w:rsidP="00E95AD4">
            <w:pPr>
              <w:overflowPunct w:val="0"/>
              <w:autoSpaceDE w:val="0"/>
              <w:autoSpaceDN w:val="0"/>
              <w:adjustRightInd w:val="0"/>
              <w:spacing w:line="240" w:lineRule="atLeast"/>
              <w:ind w:left="720" w:firstLine="238"/>
              <w:contextualSpacing/>
              <w:jc w:val="both"/>
              <w:textAlignment w:val="baseline"/>
              <w:rPr>
                <w:rFonts w:ascii="Arial" w:eastAsia="Times New Roman" w:hAnsi="Arial" w:cs="Arial"/>
                <w:lang w:eastAsia="de-DE"/>
              </w:rPr>
            </w:pPr>
          </w:p>
        </w:tc>
        <w:tc>
          <w:tcPr>
            <w:tcW w:w="0" w:type="auto"/>
            <w:hideMark/>
          </w:tcPr>
          <w:p w14:paraId="61C17ED1" w14:textId="77777777" w:rsidR="00E95AD4" w:rsidRPr="00E95AD4" w:rsidRDefault="00E95AD4" w:rsidP="00E95AD4">
            <w:pPr>
              <w:overflowPunct w:val="0"/>
              <w:autoSpaceDE w:val="0"/>
              <w:autoSpaceDN w:val="0"/>
              <w:adjustRightInd w:val="0"/>
              <w:spacing w:line="240" w:lineRule="atLeast"/>
              <w:contextualSpacing/>
              <w:jc w:val="center"/>
              <w:textAlignment w:val="baseline"/>
              <w:rPr>
                <w:rFonts w:ascii="Arial" w:eastAsia="Times New Roman" w:hAnsi="Arial" w:cs="Arial"/>
                <w:lang w:eastAsia="de-DE"/>
              </w:rPr>
            </w:pPr>
            <w:r w:rsidRPr="00E95AD4">
              <w:rPr>
                <w:rFonts w:ascii="Arial" w:eastAsia="Times New Roman" w:hAnsi="Arial" w:cs="Arial"/>
                <w:lang w:eastAsia="de-DE"/>
              </w:rPr>
              <w:t>√</w:t>
            </w:r>
          </w:p>
        </w:tc>
      </w:tr>
    </w:tbl>
    <w:p w14:paraId="69226642" w14:textId="77777777" w:rsidR="00E95AD4" w:rsidRPr="0069598F" w:rsidRDefault="00E95AD4"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375E0193" w14:textId="77777777" w:rsidR="0076547C" w:rsidRPr="0069598F" w:rsidRDefault="0076547C" w:rsidP="00C8430E">
      <w:pPr>
        <w:pStyle w:val="Heading1"/>
        <w:ind w:firstLine="360"/>
        <w:rPr>
          <w:rFonts w:eastAsia="Times New Roman"/>
          <w:sz w:val="24"/>
          <w:szCs w:val="24"/>
        </w:rPr>
      </w:pPr>
      <w:bookmarkStart w:id="25" w:name="_Toc208367893"/>
      <w:r w:rsidRPr="00C807BE">
        <w:rPr>
          <w:rFonts w:eastAsia="Times New Roman"/>
        </w:rPr>
        <w:t>Utilization of Project Results</w:t>
      </w:r>
      <w:bookmarkEnd w:id="25"/>
      <w:r w:rsidRPr="0069598F">
        <w:rPr>
          <w:rFonts w:eastAsia="Times New Roman"/>
          <w:bCs/>
          <w:sz w:val="24"/>
          <w:szCs w:val="24"/>
        </w:rPr>
        <w:tab/>
      </w:r>
      <w:r w:rsidRPr="0069598F">
        <w:rPr>
          <w:rFonts w:eastAsia="Times New Roman"/>
          <w:sz w:val="24"/>
          <w:szCs w:val="24"/>
        </w:rPr>
        <w:tab/>
      </w:r>
      <w:r w:rsidRPr="0069598F">
        <w:rPr>
          <w:rFonts w:eastAsia="Times New Roman"/>
          <w:sz w:val="24"/>
          <w:szCs w:val="24"/>
        </w:rPr>
        <w:tab/>
      </w:r>
      <w:r w:rsidRPr="0069598F">
        <w:rPr>
          <w:rFonts w:eastAsia="Times New Roman"/>
          <w:sz w:val="24"/>
          <w:szCs w:val="24"/>
        </w:rPr>
        <w:tab/>
      </w:r>
      <w:r w:rsidRPr="0069598F">
        <w:rPr>
          <w:rFonts w:eastAsia="Times New Roman"/>
          <w:sz w:val="24"/>
          <w:szCs w:val="24"/>
        </w:rPr>
        <w:tab/>
      </w:r>
      <w:r w:rsidRPr="0069598F">
        <w:rPr>
          <w:rFonts w:eastAsia="Times New Roman"/>
          <w:sz w:val="24"/>
          <w:szCs w:val="24"/>
        </w:rPr>
        <w:tab/>
      </w:r>
      <w:r w:rsidRPr="0069598F">
        <w:rPr>
          <w:rFonts w:eastAsia="Times New Roman"/>
          <w:sz w:val="24"/>
          <w:szCs w:val="24"/>
        </w:rPr>
        <w:tab/>
      </w:r>
    </w:p>
    <w:p w14:paraId="47EAF866" w14:textId="77777777" w:rsidR="00371E72" w:rsidRPr="00371E72" w:rsidRDefault="00371E72" w:rsidP="00371E72">
      <w:pPr>
        <w:ind w:left="360"/>
        <w:jc w:val="both"/>
        <w:rPr>
          <w:rFonts w:ascii="Arial" w:hAnsi="Arial" w:cs="Arial"/>
          <w:sz w:val="28"/>
          <w:szCs w:val="28"/>
          <w:lang w:eastAsia="de-DE"/>
        </w:rPr>
      </w:pPr>
      <w:r w:rsidRPr="00371E72">
        <w:rPr>
          <w:rFonts w:ascii="Arial" w:hAnsi="Arial" w:cs="Arial"/>
          <w:sz w:val="28"/>
          <w:szCs w:val="28"/>
          <w:lang w:eastAsia="de-DE"/>
        </w:rPr>
        <w:t xml:space="preserve">The results of this project will have wide-ranging applications in both </w:t>
      </w:r>
      <w:r w:rsidRPr="00371E72">
        <w:rPr>
          <w:rFonts w:ascii="Arial" w:hAnsi="Arial" w:cs="Arial"/>
          <w:b/>
          <w:bCs/>
          <w:sz w:val="28"/>
          <w:szCs w:val="28"/>
          <w:lang w:eastAsia="de-DE"/>
        </w:rPr>
        <w:t>industrial</w:t>
      </w:r>
      <w:r w:rsidRPr="00371E72">
        <w:rPr>
          <w:rFonts w:ascii="Arial" w:hAnsi="Arial" w:cs="Arial"/>
          <w:sz w:val="28"/>
          <w:szCs w:val="28"/>
          <w:lang w:eastAsia="de-DE"/>
        </w:rPr>
        <w:t xml:space="preserve"> and </w:t>
      </w:r>
      <w:r w:rsidRPr="00371E72">
        <w:rPr>
          <w:rFonts w:ascii="Arial" w:hAnsi="Arial" w:cs="Arial"/>
          <w:b/>
          <w:bCs/>
          <w:sz w:val="28"/>
          <w:szCs w:val="28"/>
          <w:lang w:eastAsia="de-DE"/>
        </w:rPr>
        <w:t>public domains</w:t>
      </w:r>
      <w:r w:rsidRPr="00371E72">
        <w:rPr>
          <w:rFonts w:ascii="Arial" w:hAnsi="Arial" w:cs="Arial"/>
          <w:sz w:val="28"/>
          <w:szCs w:val="28"/>
          <w:lang w:eastAsia="de-DE"/>
        </w:rPr>
        <w:t>. By enabling managers to define automation policies in natural language and automatically mapping them to available IoT devices, the system removes the need for complex programming or manual configuration.</w:t>
      </w:r>
    </w:p>
    <w:p w14:paraId="1C484C5B" w14:textId="77777777" w:rsidR="00371E72" w:rsidRPr="00371E72" w:rsidRDefault="00371E72" w:rsidP="00C8430E">
      <w:pPr>
        <w:pStyle w:val="Heading2"/>
        <w:ind w:firstLine="360"/>
        <w:rPr>
          <w:lang w:eastAsia="de-DE"/>
        </w:rPr>
      </w:pPr>
      <w:bookmarkStart w:id="26" w:name="_Toc208367894"/>
      <w:r w:rsidRPr="00371E72">
        <w:rPr>
          <w:lang w:eastAsia="de-DE"/>
        </w:rPr>
        <w:t>Industrial Applications</w:t>
      </w:r>
      <w:bookmarkEnd w:id="26"/>
    </w:p>
    <w:p w14:paraId="1CA5F6BC" w14:textId="77777777" w:rsidR="00371E72" w:rsidRPr="00371E72" w:rsidRDefault="00371E72" w:rsidP="00371E72">
      <w:pPr>
        <w:numPr>
          <w:ilvl w:val="0"/>
          <w:numId w:val="14"/>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Industrial Safety &amp; Security:</w:t>
      </w:r>
      <w:r w:rsidRPr="00371E72">
        <w:rPr>
          <w:rFonts w:ascii="Arial" w:hAnsi="Arial" w:cs="Arial"/>
          <w:sz w:val="28"/>
          <w:szCs w:val="28"/>
          <w:lang w:eastAsia="de-DE"/>
        </w:rPr>
        <w:t xml:space="preserve"> Automated detection of unauthorized access, equipment misuse, or violations of safety protocols can prevent accidents and losses.</w:t>
      </w:r>
    </w:p>
    <w:p w14:paraId="25F73C33" w14:textId="77777777" w:rsidR="00371E72" w:rsidRPr="00371E72" w:rsidRDefault="00371E72" w:rsidP="00371E72">
      <w:pPr>
        <w:numPr>
          <w:ilvl w:val="0"/>
          <w:numId w:val="14"/>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Process Automation:</w:t>
      </w:r>
      <w:r w:rsidRPr="00371E72">
        <w:rPr>
          <w:rFonts w:ascii="Arial" w:hAnsi="Arial" w:cs="Arial"/>
          <w:sz w:val="28"/>
          <w:szCs w:val="28"/>
          <w:lang w:eastAsia="de-DE"/>
        </w:rPr>
        <w:t xml:space="preserve"> Policies such as equipment shutdown during idle hours or automatic activation of alarms in hazardous areas can improve operational efficiency.</w:t>
      </w:r>
    </w:p>
    <w:p w14:paraId="18CD4952" w14:textId="77777777" w:rsidR="00371E72" w:rsidRDefault="00371E72" w:rsidP="00371E72">
      <w:pPr>
        <w:numPr>
          <w:ilvl w:val="0"/>
          <w:numId w:val="14"/>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Energy Management:</w:t>
      </w:r>
      <w:r w:rsidRPr="00371E72">
        <w:rPr>
          <w:rFonts w:ascii="Arial" w:hAnsi="Arial" w:cs="Arial"/>
          <w:sz w:val="28"/>
          <w:szCs w:val="28"/>
          <w:lang w:eastAsia="de-DE"/>
        </w:rPr>
        <w:t xml:space="preserve"> Automated control of lighting, HVAC, or machinery based on usage policies reduces energy waste and costs.</w:t>
      </w:r>
    </w:p>
    <w:p w14:paraId="2BA14137" w14:textId="77777777" w:rsidR="0069598F" w:rsidRPr="00371E72" w:rsidRDefault="0069598F" w:rsidP="0069598F">
      <w:pPr>
        <w:ind w:left="720"/>
        <w:jc w:val="both"/>
        <w:rPr>
          <w:rFonts w:ascii="Arial" w:hAnsi="Arial" w:cs="Arial"/>
          <w:sz w:val="28"/>
          <w:szCs w:val="28"/>
          <w:lang w:eastAsia="de-DE"/>
        </w:rPr>
      </w:pPr>
    </w:p>
    <w:p w14:paraId="16828BA2" w14:textId="77777777" w:rsidR="00371E72" w:rsidRPr="00371E72" w:rsidRDefault="00371E72" w:rsidP="00C8430E">
      <w:pPr>
        <w:pStyle w:val="Heading2"/>
        <w:ind w:firstLine="720"/>
        <w:rPr>
          <w:lang w:eastAsia="de-DE"/>
        </w:rPr>
      </w:pPr>
      <w:bookmarkStart w:id="27" w:name="_Toc208367895"/>
      <w:r w:rsidRPr="00371E72">
        <w:rPr>
          <w:lang w:eastAsia="de-DE"/>
        </w:rPr>
        <w:lastRenderedPageBreak/>
        <w:t>General Public Applications</w:t>
      </w:r>
      <w:bookmarkEnd w:id="27"/>
    </w:p>
    <w:p w14:paraId="29338C36" w14:textId="77777777" w:rsidR="00371E72" w:rsidRPr="00371E72" w:rsidRDefault="00371E72" w:rsidP="00371E72">
      <w:pPr>
        <w:numPr>
          <w:ilvl w:val="0"/>
          <w:numId w:val="15"/>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Smart Homes:</w:t>
      </w:r>
      <w:r w:rsidRPr="00371E72">
        <w:rPr>
          <w:rFonts w:ascii="Arial" w:hAnsi="Arial" w:cs="Arial"/>
          <w:sz w:val="28"/>
          <w:szCs w:val="28"/>
          <w:lang w:eastAsia="de-DE"/>
        </w:rPr>
        <w:t xml:space="preserve"> Users can define policies such as </w:t>
      </w:r>
      <w:r w:rsidRPr="00371E72">
        <w:rPr>
          <w:rFonts w:ascii="Arial" w:hAnsi="Arial" w:cs="Arial"/>
          <w:i/>
          <w:iCs/>
          <w:sz w:val="28"/>
          <w:szCs w:val="28"/>
          <w:lang w:eastAsia="de-DE"/>
        </w:rPr>
        <w:t>“Lock the main door after 11 PM”</w:t>
      </w:r>
      <w:r w:rsidRPr="00371E72">
        <w:rPr>
          <w:rFonts w:ascii="Arial" w:hAnsi="Arial" w:cs="Arial"/>
          <w:sz w:val="28"/>
          <w:szCs w:val="28"/>
          <w:lang w:eastAsia="de-DE"/>
        </w:rPr>
        <w:t xml:space="preserve"> or </w:t>
      </w:r>
      <w:r w:rsidRPr="00371E72">
        <w:rPr>
          <w:rFonts w:ascii="Arial" w:hAnsi="Arial" w:cs="Arial"/>
          <w:i/>
          <w:iCs/>
          <w:sz w:val="28"/>
          <w:szCs w:val="28"/>
          <w:lang w:eastAsia="de-DE"/>
        </w:rPr>
        <w:t>“Turn on garden lights at sunset”</w:t>
      </w:r>
      <w:r w:rsidRPr="00371E72">
        <w:rPr>
          <w:rFonts w:ascii="Arial" w:hAnsi="Arial" w:cs="Arial"/>
          <w:sz w:val="28"/>
          <w:szCs w:val="28"/>
          <w:lang w:eastAsia="de-DE"/>
        </w:rPr>
        <w:t xml:space="preserve"> without technical expertise.</w:t>
      </w:r>
    </w:p>
    <w:p w14:paraId="3996BC99" w14:textId="77777777" w:rsidR="00371E72" w:rsidRPr="00371E72" w:rsidRDefault="00371E72" w:rsidP="00371E72">
      <w:pPr>
        <w:numPr>
          <w:ilvl w:val="0"/>
          <w:numId w:val="15"/>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Smart Offices &amp; Campuses:</w:t>
      </w:r>
      <w:r w:rsidRPr="00371E72">
        <w:rPr>
          <w:rFonts w:ascii="Arial" w:hAnsi="Arial" w:cs="Arial"/>
          <w:sz w:val="28"/>
          <w:szCs w:val="28"/>
          <w:lang w:eastAsia="de-DE"/>
        </w:rPr>
        <w:t xml:space="preserve"> Automated meeting room access, surveillance, and environmental control improve convenience and security.</w:t>
      </w:r>
    </w:p>
    <w:p w14:paraId="66CE1046" w14:textId="77777777" w:rsidR="00371E72" w:rsidRPr="00371E72" w:rsidRDefault="00371E72" w:rsidP="00371E72">
      <w:pPr>
        <w:numPr>
          <w:ilvl w:val="0"/>
          <w:numId w:val="15"/>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Public Safety:</w:t>
      </w:r>
      <w:r w:rsidRPr="00371E72">
        <w:rPr>
          <w:rFonts w:ascii="Arial" w:hAnsi="Arial" w:cs="Arial"/>
          <w:sz w:val="28"/>
          <w:szCs w:val="28"/>
          <w:lang w:eastAsia="de-DE"/>
        </w:rPr>
        <w:t xml:space="preserve"> Surveillance systems in public places (e.g., metro stations, hospitals) can integrate with this framework to automatically trigger alarms or notifications during unusual activity.</w:t>
      </w:r>
    </w:p>
    <w:p w14:paraId="0A532D57" w14:textId="77777777" w:rsidR="00371E72" w:rsidRPr="00371E72" w:rsidRDefault="00371E72" w:rsidP="00C8430E">
      <w:pPr>
        <w:pStyle w:val="Heading2"/>
        <w:ind w:firstLine="720"/>
        <w:rPr>
          <w:lang w:eastAsia="de-DE"/>
        </w:rPr>
      </w:pPr>
      <w:bookmarkStart w:id="28" w:name="_Toc208367896"/>
      <w:r w:rsidRPr="00371E72">
        <w:rPr>
          <w:lang w:eastAsia="de-DE"/>
        </w:rPr>
        <w:t>Effective Utilization</w:t>
      </w:r>
      <w:bookmarkEnd w:id="28"/>
    </w:p>
    <w:p w14:paraId="33FF2944" w14:textId="77777777" w:rsidR="00371E72" w:rsidRPr="00371E72" w:rsidRDefault="00371E72" w:rsidP="00371E72">
      <w:pPr>
        <w:numPr>
          <w:ilvl w:val="0"/>
          <w:numId w:val="16"/>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Ease of Use:</w:t>
      </w:r>
      <w:r w:rsidRPr="00371E72">
        <w:rPr>
          <w:rFonts w:ascii="Arial" w:hAnsi="Arial" w:cs="Arial"/>
          <w:sz w:val="28"/>
          <w:szCs w:val="28"/>
          <w:lang w:eastAsia="de-DE"/>
        </w:rPr>
        <w:t xml:space="preserve"> Since policies are defined in natural language, the system can be used by </w:t>
      </w:r>
      <w:r w:rsidRPr="00371E72">
        <w:rPr>
          <w:rFonts w:ascii="Arial" w:hAnsi="Arial" w:cs="Arial"/>
          <w:b/>
          <w:bCs/>
          <w:sz w:val="28"/>
          <w:szCs w:val="28"/>
          <w:lang w:eastAsia="de-DE"/>
        </w:rPr>
        <w:t>non-technical staff</w:t>
      </w:r>
      <w:r w:rsidRPr="00371E72">
        <w:rPr>
          <w:rFonts w:ascii="Arial" w:hAnsi="Arial" w:cs="Arial"/>
          <w:sz w:val="28"/>
          <w:szCs w:val="28"/>
          <w:lang w:eastAsia="de-DE"/>
        </w:rPr>
        <w:t xml:space="preserve"> and general users without training.</w:t>
      </w:r>
    </w:p>
    <w:p w14:paraId="5EDED431" w14:textId="77777777" w:rsidR="00371E72" w:rsidRPr="00371E72" w:rsidRDefault="00371E72" w:rsidP="00371E72">
      <w:pPr>
        <w:numPr>
          <w:ilvl w:val="0"/>
          <w:numId w:val="16"/>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Scalability:</w:t>
      </w:r>
      <w:r w:rsidRPr="00371E72">
        <w:rPr>
          <w:rFonts w:ascii="Arial" w:hAnsi="Arial" w:cs="Arial"/>
          <w:sz w:val="28"/>
          <w:szCs w:val="28"/>
          <w:lang w:eastAsia="de-DE"/>
        </w:rPr>
        <w:t xml:space="preserve"> The system is extendable to different environments—factories, homes, hospitals, campuses, and offices—by integrating additional IoT devices.</w:t>
      </w:r>
    </w:p>
    <w:p w14:paraId="257F4860" w14:textId="77777777" w:rsidR="00371E72" w:rsidRPr="00371E72" w:rsidRDefault="00371E72" w:rsidP="00371E72">
      <w:pPr>
        <w:numPr>
          <w:ilvl w:val="0"/>
          <w:numId w:val="16"/>
        </w:numPr>
        <w:tabs>
          <w:tab w:val="clear" w:pos="720"/>
          <w:tab w:val="num" w:pos="1080"/>
        </w:tabs>
        <w:ind w:left="1080"/>
        <w:jc w:val="both"/>
        <w:rPr>
          <w:rFonts w:ascii="Arial" w:hAnsi="Arial" w:cs="Arial"/>
          <w:sz w:val="28"/>
          <w:szCs w:val="28"/>
          <w:lang w:eastAsia="de-DE"/>
        </w:rPr>
      </w:pPr>
      <w:r w:rsidRPr="00371E72">
        <w:rPr>
          <w:rFonts w:ascii="Arial" w:hAnsi="Arial" w:cs="Arial"/>
          <w:b/>
          <w:bCs/>
          <w:sz w:val="28"/>
          <w:szCs w:val="28"/>
          <w:lang w:eastAsia="de-DE"/>
        </w:rPr>
        <w:t>Cost-Effectiveness:</w:t>
      </w:r>
      <w:r w:rsidRPr="00371E72">
        <w:rPr>
          <w:rFonts w:ascii="Arial" w:hAnsi="Arial" w:cs="Arial"/>
          <w:sz w:val="28"/>
          <w:szCs w:val="28"/>
          <w:lang w:eastAsia="de-DE"/>
        </w:rPr>
        <w:t xml:space="preserve"> By leveraging existing IoT infrastructure (cameras, alarms, locks, sensors), organizations can enhance automation without major new investments.</w:t>
      </w:r>
    </w:p>
    <w:p w14:paraId="1F0845EC" w14:textId="77777777" w:rsidR="00371E72" w:rsidRPr="00371E72" w:rsidRDefault="00371E72" w:rsidP="00371E72">
      <w:pPr>
        <w:ind w:left="360"/>
        <w:jc w:val="both"/>
        <w:rPr>
          <w:rFonts w:ascii="Arial" w:hAnsi="Arial" w:cs="Arial"/>
          <w:sz w:val="28"/>
          <w:szCs w:val="28"/>
          <w:lang w:eastAsia="de-DE"/>
        </w:rPr>
      </w:pPr>
      <w:r w:rsidRPr="00371E72">
        <w:rPr>
          <w:rFonts w:ascii="Arial" w:hAnsi="Arial" w:cs="Arial"/>
          <w:sz w:val="28"/>
          <w:szCs w:val="28"/>
          <w:lang w:eastAsia="de-DE"/>
        </w:rPr>
        <w:t xml:space="preserve">In conclusion, the project has the potential to </w:t>
      </w:r>
      <w:r w:rsidRPr="00371E72">
        <w:rPr>
          <w:rFonts w:ascii="Arial" w:hAnsi="Arial" w:cs="Arial"/>
          <w:b/>
          <w:bCs/>
          <w:sz w:val="28"/>
          <w:szCs w:val="28"/>
          <w:lang w:eastAsia="de-DE"/>
        </w:rPr>
        <w:t>bridge the gap between advanced IoT capabilities and practical usability</w:t>
      </w:r>
      <w:r w:rsidRPr="00371E72">
        <w:rPr>
          <w:rFonts w:ascii="Arial" w:hAnsi="Arial" w:cs="Arial"/>
          <w:sz w:val="28"/>
          <w:szCs w:val="28"/>
          <w:lang w:eastAsia="de-DE"/>
        </w:rPr>
        <w:t>, making automation more accessible, reliable, and intelligent across multiple domains.</w:t>
      </w:r>
    </w:p>
    <w:p w14:paraId="40D677AA" w14:textId="77777777" w:rsidR="0076547C" w:rsidRPr="0069598F" w:rsidRDefault="0076547C" w:rsidP="00371E72">
      <w:pPr>
        <w:rPr>
          <w:rFonts w:ascii="Arial" w:hAnsi="Arial" w:cs="Arial"/>
          <w:lang w:eastAsia="de-DE"/>
        </w:rPr>
      </w:pPr>
    </w:p>
    <w:p w14:paraId="7EB987B3" w14:textId="77777777" w:rsidR="0076547C" w:rsidRPr="0069598F" w:rsidRDefault="0076547C" w:rsidP="00C8430E">
      <w:pPr>
        <w:pStyle w:val="Heading1"/>
        <w:ind w:firstLine="360"/>
        <w:rPr>
          <w:rFonts w:eastAsia="Times New Roman"/>
        </w:rPr>
      </w:pPr>
      <w:bookmarkStart w:id="29" w:name="_Toc208367897"/>
      <w:r w:rsidRPr="0069598F">
        <w:rPr>
          <w:rFonts w:eastAsia="Times New Roman"/>
        </w:rPr>
        <w:t>References</w:t>
      </w:r>
      <w:bookmarkEnd w:id="29"/>
    </w:p>
    <w:p w14:paraId="0408672C" w14:textId="77777777" w:rsidR="0076547C" w:rsidRPr="0069598F"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246965C6"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t xml:space="preserve">[1] Yuyang Du, Qun Yang, Liujianfu Wang, Jingqi Lin, Hongwei Cui, Soung Chang Liew, “LLMind 2.0: Distributed IoT Automation with Natural Language M2M Communication and Lightweight LLM Agents,” </w:t>
      </w:r>
      <w:r w:rsidRPr="00371E72">
        <w:rPr>
          <w:rFonts w:ascii="Arial" w:hAnsi="Arial" w:cs="Arial"/>
          <w:i/>
          <w:iCs/>
          <w:sz w:val="28"/>
          <w:szCs w:val="28"/>
          <w:lang w:eastAsia="de-DE"/>
        </w:rPr>
        <w:t>arXiv preprint</w:t>
      </w:r>
      <w:r w:rsidRPr="00371E72">
        <w:rPr>
          <w:rFonts w:ascii="Arial" w:hAnsi="Arial" w:cs="Arial"/>
          <w:sz w:val="28"/>
          <w:szCs w:val="28"/>
          <w:lang w:eastAsia="de-DE"/>
        </w:rPr>
        <w:t xml:space="preserve">, August 2025. </w:t>
      </w:r>
      <w:hyperlink r:id="rId11" w:tgtFrame="_blank" w:history="1">
        <w:r w:rsidRPr="00371E72">
          <w:rPr>
            <w:rStyle w:val="Hyperlink"/>
            <w:rFonts w:ascii="Arial" w:hAnsi="Arial" w:cs="Arial"/>
            <w:sz w:val="28"/>
            <w:szCs w:val="28"/>
            <w:lang w:eastAsia="de-DE"/>
          </w:rPr>
          <w:t>arXiv</w:t>
        </w:r>
      </w:hyperlink>
    </w:p>
    <w:p w14:paraId="7A722C93"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t xml:space="preserve">[2] Leming Shen, Qiang Yang, Yuanqing Zheng, Mo Li, “AutoIOT: LLM-Driven Automated Natural Language Programming for AIoT Applications,” </w:t>
      </w:r>
      <w:r w:rsidRPr="00371E72">
        <w:rPr>
          <w:rFonts w:ascii="Arial" w:hAnsi="Arial" w:cs="Arial"/>
          <w:i/>
          <w:iCs/>
          <w:sz w:val="28"/>
          <w:szCs w:val="28"/>
          <w:lang w:eastAsia="de-DE"/>
        </w:rPr>
        <w:t>arXiv preprint</w:t>
      </w:r>
      <w:r w:rsidRPr="00371E72">
        <w:rPr>
          <w:rFonts w:ascii="Arial" w:hAnsi="Arial" w:cs="Arial"/>
          <w:sz w:val="28"/>
          <w:szCs w:val="28"/>
          <w:lang w:eastAsia="de-DE"/>
        </w:rPr>
        <w:t xml:space="preserve">, March 2025. </w:t>
      </w:r>
      <w:hyperlink r:id="rId12" w:tgtFrame="_blank" w:history="1">
        <w:r w:rsidRPr="00371E72">
          <w:rPr>
            <w:rStyle w:val="Hyperlink"/>
            <w:rFonts w:ascii="Arial" w:hAnsi="Arial" w:cs="Arial"/>
            <w:sz w:val="28"/>
            <w:szCs w:val="28"/>
            <w:lang w:eastAsia="de-DE"/>
          </w:rPr>
          <w:t>arXiv</w:t>
        </w:r>
      </w:hyperlink>
    </w:p>
    <w:p w14:paraId="092506D5"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lastRenderedPageBreak/>
        <w:t xml:space="preserve">[3] Ye Cheng, Minghui Xu, Yue Zhang, Kun Li, Ruoxi Wang, Lian Yang, “AutoIoT: Automated IoT Platform Using Large Language Models,” </w:t>
      </w:r>
      <w:r w:rsidRPr="00371E72">
        <w:rPr>
          <w:rFonts w:ascii="Arial" w:hAnsi="Arial" w:cs="Arial"/>
          <w:i/>
          <w:iCs/>
          <w:sz w:val="28"/>
          <w:szCs w:val="28"/>
          <w:lang w:eastAsia="de-DE"/>
        </w:rPr>
        <w:t>arXiv preprint</w:t>
      </w:r>
      <w:r w:rsidRPr="00371E72">
        <w:rPr>
          <w:rFonts w:ascii="Arial" w:hAnsi="Arial" w:cs="Arial"/>
          <w:sz w:val="28"/>
          <w:szCs w:val="28"/>
          <w:lang w:eastAsia="de-DE"/>
        </w:rPr>
        <w:t xml:space="preserve">, November 2024. </w:t>
      </w:r>
      <w:hyperlink r:id="rId13" w:tgtFrame="_blank" w:history="1">
        <w:r w:rsidRPr="00371E72">
          <w:rPr>
            <w:rStyle w:val="Hyperlink"/>
            <w:rFonts w:ascii="Arial" w:hAnsi="Arial" w:cs="Arial"/>
            <w:sz w:val="28"/>
            <w:szCs w:val="28"/>
            <w:lang w:eastAsia="de-DE"/>
          </w:rPr>
          <w:t>arXiv</w:t>
        </w:r>
      </w:hyperlink>
    </w:p>
    <w:p w14:paraId="6C83BD91"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t xml:space="preserve">[4] H Al-Safi et al., “Vega: LLM-Driven Intelligent Chatbot Platform for Internet of Things Control and Development,” </w:t>
      </w:r>
      <w:r w:rsidRPr="00371E72">
        <w:rPr>
          <w:rFonts w:ascii="Arial" w:hAnsi="Arial" w:cs="Arial"/>
          <w:i/>
          <w:iCs/>
          <w:sz w:val="28"/>
          <w:szCs w:val="28"/>
          <w:lang w:eastAsia="de-DE"/>
        </w:rPr>
        <w:t>Sensors</w:t>
      </w:r>
      <w:r w:rsidRPr="00371E72">
        <w:rPr>
          <w:rFonts w:ascii="Arial" w:hAnsi="Arial" w:cs="Arial"/>
          <w:sz w:val="28"/>
          <w:szCs w:val="28"/>
          <w:lang w:eastAsia="de-DE"/>
        </w:rPr>
        <w:t xml:space="preserve"> (MDPI), 2025. </w:t>
      </w:r>
      <w:hyperlink r:id="rId14" w:tgtFrame="_blank" w:history="1">
        <w:r w:rsidRPr="00371E72">
          <w:rPr>
            <w:rStyle w:val="Hyperlink"/>
            <w:rFonts w:ascii="Arial" w:hAnsi="Arial" w:cs="Arial"/>
            <w:sz w:val="28"/>
            <w:szCs w:val="28"/>
            <w:lang w:eastAsia="de-DE"/>
          </w:rPr>
          <w:t>MDPI</w:t>
        </w:r>
      </w:hyperlink>
      <w:hyperlink r:id="rId15" w:tgtFrame="_blank" w:history="1">
        <w:r w:rsidRPr="00371E72">
          <w:rPr>
            <w:rStyle w:val="Hyperlink"/>
            <w:rFonts w:ascii="Arial" w:hAnsi="Arial" w:cs="Arial"/>
            <w:sz w:val="28"/>
            <w:szCs w:val="28"/>
            <w:lang w:eastAsia="de-DE"/>
          </w:rPr>
          <w:t>PubMed</w:t>
        </w:r>
      </w:hyperlink>
    </w:p>
    <w:p w14:paraId="150C599E" w14:textId="77777777" w:rsidR="00371E72" w:rsidRPr="00371E72" w:rsidRDefault="00371E72" w:rsidP="00C8430E">
      <w:pPr>
        <w:ind w:left="360"/>
        <w:rPr>
          <w:rFonts w:ascii="Arial" w:hAnsi="Arial" w:cs="Arial"/>
          <w:sz w:val="28"/>
          <w:szCs w:val="28"/>
          <w:lang w:eastAsia="de-DE"/>
        </w:rPr>
      </w:pPr>
      <w:r w:rsidRPr="00371E72">
        <w:rPr>
          <w:rFonts w:ascii="Arial" w:hAnsi="Arial" w:cs="Arial"/>
          <w:sz w:val="28"/>
          <w:szCs w:val="28"/>
          <w:lang w:eastAsia="de-DE"/>
        </w:rPr>
        <w:t>[5] Ye Cheng, Minghui Xu, Yue Zhang, Kun Li, Hao Wu, Yechao Zhang, Shaoyong Guo, Wangjie Qiu, Dongxiao Yu, Xiuzhen Cheng, “Say What You Mean: Natural Language Access Control with Large Language Models for Internet of Things (</w:t>
      </w:r>
      <w:r w:rsidRPr="00371E72">
        <w:rPr>
          <w:rFonts w:ascii="Arial" w:hAnsi="Arial" w:cs="Arial"/>
          <w:i/>
          <w:iCs/>
          <w:sz w:val="28"/>
          <w:szCs w:val="28"/>
          <w:lang w:eastAsia="de-DE"/>
        </w:rPr>
        <w:t>LACE</w:t>
      </w:r>
      <w:r w:rsidRPr="00371E72">
        <w:rPr>
          <w:rFonts w:ascii="Arial" w:hAnsi="Arial" w:cs="Arial"/>
          <w:sz w:val="28"/>
          <w:szCs w:val="28"/>
          <w:lang w:eastAsia="de-DE"/>
        </w:rPr>
        <w:t xml:space="preserve">),” </w:t>
      </w:r>
      <w:r w:rsidRPr="00371E72">
        <w:rPr>
          <w:rFonts w:ascii="Arial" w:hAnsi="Arial" w:cs="Arial"/>
          <w:i/>
          <w:iCs/>
          <w:sz w:val="28"/>
          <w:szCs w:val="28"/>
          <w:lang w:eastAsia="de-DE"/>
        </w:rPr>
        <w:t>arXiv preprint</w:t>
      </w:r>
      <w:r w:rsidRPr="00371E72">
        <w:rPr>
          <w:rFonts w:ascii="Arial" w:hAnsi="Arial" w:cs="Arial"/>
          <w:sz w:val="28"/>
          <w:szCs w:val="28"/>
          <w:lang w:eastAsia="de-DE"/>
        </w:rPr>
        <w:t xml:space="preserve">, May 2025. </w:t>
      </w:r>
      <w:hyperlink r:id="rId16" w:tgtFrame="_blank" w:history="1">
        <w:r w:rsidRPr="00371E72">
          <w:rPr>
            <w:rStyle w:val="Hyperlink"/>
            <w:rFonts w:ascii="Arial" w:hAnsi="Arial" w:cs="Arial"/>
            <w:sz w:val="28"/>
            <w:szCs w:val="28"/>
            <w:lang w:eastAsia="de-DE"/>
          </w:rPr>
          <w:t>arXiv+1</w:t>
        </w:r>
      </w:hyperlink>
    </w:p>
    <w:p w14:paraId="5A8FCB60" w14:textId="77777777" w:rsidR="00371E72" w:rsidRPr="0069598F" w:rsidRDefault="00371E72" w:rsidP="00371E72">
      <w:pPr>
        <w:rPr>
          <w:rFonts w:ascii="Arial" w:hAnsi="Arial" w:cs="Arial"/>
          <w:lang w:eastAsia="de-DE"/>
        </w:rPr>
      </w:pPr>
    </w:p>
    <w:p w14:paraId="516AB530" w14:textId="77777777" w:rsidR="0076547C" w:rsidRPr="0069598F" w:rsidRDefault="00A97A05" w:rsidP="00C8430E">
      <w:pPr>
        <w:pStyle w:val="Heading1"/>
        <w:rPr>
          <w:rFonts w:eastAsia="Times New Roman"/>
        </w:rPr>
      </w:pPr>
      <w:r w:rsidRPr="0069598F">
        <w:rPr>
          <w:rFonts w:eastAsia="Times New Roman"/>
          <w:sz w:val="18"/>
          <w:szCs w:val="18"/>
        </w:rPr>
        <w:t xml:space="preserve"> </w:t>
      </w:r>
      <w:bookmarkStart w:id="30" w:name="_Toc208367898"/>
      <w:r w:rsidRPr="0069598F">
        <w:rPr>
          <w:rFonts w:eastAsia="Times New Roman"/>
        </w:rPr>
        <w:t>FY</w:t>
      </w:r>
      <w:r w:rsidR="0076547C" w:rsidRPr="0069598F">
        <w:rPr>
          <w:rFonts w:eastAsia="Times New Roman"/>
        </w:rPr>
        <w:t>P to CEP Mapping</w:t>
      </w:r>
      <w:bookmarkEnd w:id="30"/>
    </w:p>
    <w:p w14:paraId="05B5C0BE"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tbl>
      <w:tblPr>
        <w:tblStyle w:val="TableGridLight"/>
        <w:tblW w:w="0" w:type="auto"/>
        <w:tblLook w:val="04A0" w:firstRow="1" w:lastRow="0" w:firstColumn="1" w:lastColumn="0" w:noHBand="0" w:noVBand="1"/>
      </w:tblPr>
      <w:tblGrid>
        <w:gridCol w:w="510"/>
        <w:gridCol w:w="2137"/>
        <w:gridCol w:w="2055"/>
        <w:gridCol w:w="4648"/>
      </w:tblGrid>
      <w:tr w:rsidR="00371E72" w:rsidRPr="00371E72" w14:paraId="7570A0CA" w14:textId="77777777" w:rsidTr="00371E72">
        <w:tc>
          <w:tcPr>
            <w:tcW w:w="0" w:type="auto"/>
            <w:hideMark/>
          </w:tcPr>
          <w:p w14:paraId="45BC23C2"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371E72">
              <w:rPr>
                <w:rFonts w:ascii="Arial" w:eastAsia="Times New Roman" w:hAnsi="Arial" w:cs="Arial"/>
                <w:b/>
                <w:bCs/>
                <w:sz w:val="24"/>
                <w:szCs w:val="24"/>
                <w:lang w:eastAsia="de-DE"/>
              </w:rPr>
              <w:t>S#</w:t>
            </w:r>
          </w:p>
        </w:tc>
        <w:tc>
          <w:tcPr>
            <w:tcW w:w="1936" w:type="dxa"/>
            <w:hideMark/>
          </w:tcPr>
          <w:p w14:paraId="5DB49C1F"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371E72">
              <w:rPr>
                <w:rFonts w:ascii="Arial" w:eastAsia="Times New Roman" w:hAnsi="Arial" w:cs="Arial"/>
                <w:b/>
                <w:bCs/>
                <w:sz w:val="24"/>
                <w:szCs w:val="24"/>
                <w:lang w:eastAsia="de-DE"/>
              </w:rPr>
              <w:t>Attribute</w:t>
            </w:r>
          </w:p>
        </w:tc>
        <w:tc>
          <w:tcPr>
            <w:tcW w:w="2111" w:type="dxa"/>
            <w:hideMark/>
          </w:tcPr>
          <w:p w14:paraId="74D6388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371E72">
              <w:rPr>
                <w:rFonts w:ascii="Arial" w:eastAsia="Times New Roman" w:hAnsi="Arial" w:cs="Arial"/>
                <w:b/>
                <w:bCs/>
                <w:sz w:val="24"/>
                <w:szCs w:val="24"/>
                <w:lang w:eastAsia="de-DE"/>
              </w:rPr>
              <w:t>Complex Problem Targeted (Yes/No)</w:t>
            </w:r>
          </w:p>
        </w:tc>
        <w:tc>
          <w:tcPr>
            <w:tcW w:w="4833" w:type="dxa"/>
            <w:hideMark/>
          </w:tcPr>
          <w:p w14:paraId="5942DEF7"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371E72">
              <w:rPr>
                <w:rFonts w:ascii="Arial" w:eastAsia="Times New Roman" w:hAnsi="Arial" w:cs="Arial"/>
                <w:b/>
                <w:bCs/>
                <w:sz w:val="24"/>
                <w:szCs w:val="24"/>
                <w:lang w:eastAsia="de-DE"/>
              </w:rPr>
              <w:t>Justification</w:t>
            </w:r>
          </w:p>
        </w:tc>
      </w:tr>
      <w:tr w:rsidR="00371E72" w:rsidRPr="00371E72" w14:paraId="70715292" w14:textId="77777777" w:rsidTr="00371E72">
        <w:tc>
          <w:tcPr>
            <w:tcW w:w="0" w:type="auto"/>
            <w:hideMark/>
          </w:tcPr>
          <w:p w14:paraId="7CD55745"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1</w:t>
            </w:r>
          </w:p>
        </w:tc>
        <w:tc>
          <w:tcPr>
            <w:tcW w:w="1936" w:type="dxa"/>
            <w:hideMark/>
          </w:tcPr>
          <w:p w14:paraId="1F81F5DE"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Preamble*</w:t>
            </w:r>
          </w:p>
        </w:tc>
        <w:tc>
          <w:tcPr>
            <w:tcW w:w="2111" w:type="dxa"/>
            <w:hideMark/>
          </w:tcPr>
          <w:p w14:paraId="57C20C9B"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4A6A70AC"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The project deals with integrating natural language processing, IoT device orchestration, and vision models — requiring in-depth multidisciplinary engineering knowledge.</w:t>
            </w:r>
          </w:p>
        </w:tc>
      </w:tr>
      <w:tr w:rsidR="00371E72" w:rsidRPr="00371E72" w14:paraId="54A61D09" w14:textId="77777777" w:rsidTr="00371E72">
        <w:tc>
          <w:tcPr>
            <w:tcW w:w="0" w:type="auto"/>
            <w:hideMark/>
          </w:tcPr>
          <w:p w14:paraId="46798DF2"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2</w:t>
            </w:r>
          </w:p>
        </w:tc>
        <w:tc>
          <w:tcPr>
            <w:tcW w:w="1936" w:type="dxa"/>
            <w:hideMark/>
          </w:tcPr>
          <w:p w14:paraId="40474DC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Range of conflicting requirements</w:t>
            </w:r>
          </w:p>
        </w:tc>
        <w:tc>
          <w:tcPr>
            <w:tcW w:w="2111" w:type="dxa"/>
            <w:hideMark/>
          </w:tcPr>
          <w:p w14:paraId="0A7F0B4F"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46E18488"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It must handle policies that balance safety, security, energy efficiency, and usability, which may conflict in real-world environments.</w:t>
            </w:r>
          </w:p>
        </w:tc>
      </w:tr>
      <w:tr w:rsidR="00371E72" w:rsidRPr="00371E72" w14:paraId="28A87411" w14:textId="77777777" w:rsidTr="00371E72">
        <w:tc>
          <w:tcPr>
            <w:tcW w:w="0" w:type="auto"/>
            <w:hideMark/>
          </w:tcPr>
          <w:p w14:paraId="03B4D4FD"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3</w:t>
            </w:r>
          </w:p>
        </w:tc>
        <w:tc>
          <w:tcPr>
            <w:tcW w:w="1936" w:type="dxa"/>
            <w:hideMark/>
          </w:tcPr>
          <w:p w14:paraId="4B5BA4E8"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Depth of Analysis required</w:t>
            </w:r>
          </w:p>
        </w:tc>
        <w:tc>
          <w:tcPr>
            <w:tcW w:w="2111" w:type="dxa"/>
            <w:hideMark/>
          </w:tcPr>
          <w:p w14:paraId="15D23E90"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3DB6CB77"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Requires originality in analyzing user-defined policies and translating them into executable IoT tasks, which have no predefined solution.</w:t>
            </w:r>
          </w:p>
        </w:tc>
      </w:tr>
      <w:tr w:rsidR="00371E72" w:rsidRPr="00371E72" w14:paraId="344FFC2F" w14:textId="77777777" w:rsidTr="00371E72">
        <w:tc>
          <w:tcPr>
            <w:tcW w:w="0" w:type="auto"/>
            <w:hideMark/>
          </w:tcPr>
          <w:p w14:paraId="61796FDD"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4</w:t>
            </w:r>
          </w:p>
        </w:tc>
        <w:tc>
          <w:tcPr>
            <w:tcW w:w="1936" w:type="dxa"/>
            <w:hideMark/>
          </w:tcPr>
          <w:p w14:paraId="0AC55A4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Depth of Knowledge required</w:t>
            </w:r>
          </w:p>
        </w:tc>
        <w:tc>
          <w:tcPr>
            <w:tcW w:w="2111" w:type="dxa"/>
            <w:hideMark/>
          </w:tcPr>
          <w:p w14:paraId="5024822C"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23A2B6EA"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Relies on research-based knowledge in LLMs, IoT systems, and computer vision, which are at the forefront of computing and engineering.</w:t>
            </w:r>
          </w:p>
        </w:tc>
      </w:tr>
      <w:tr w:rsidR="00371E72" w:rsidRPr="00371E72" w14:paraId="62EF56B5" w14:textId="77777777" w:rsidTr="00371E72">
        <w:tc>
          <w:tcPr>
            <w:tcW w:w="0" w:type="auto"/>
            <w:hideMark/>
          </w:tcPr>
          <w:p w14:paraId="7B8A745B"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5</w:t>
            </w:r>
          </w:p>
        </w:tc>
        <w:tc>
          <w:tcPr>
            <w:tcW w:w="1936" w:type="dxa"/>
            <w:hideMark/>
          </w:tcPr>
          <w:p w14:paraId="099ECCBC"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Familiarity of issues</w:t>
            </w:r>
          </w:p>
        </w:tc>
        <w:tc>
          <w:tcPr>
            <w:tcW w:w="2111" w:type="dxa"/>
            <w:hideMark/>
          </w:tcPr>
          <w:p w14:paraId="2C20FD9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08ACA980"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The problem of natural language–driven IoT orchestration is novel and not commonly encountered in routine coursework or industry solutions.</w:t>
            </w:r>
          </w:p>
        </w:tc>
      </w:tr>
      <w:tr w:rsidR="00371E72" w:rsidRPr="00371E72" w14:paraId="48D4E48B" w14:textId="77777777" w:rsidTr="00371E72">
        <w:tc>
          <w:tcPr>
            <w:tcW w:w="0" w:type="auto"/>
            <w:hideMark/>
          </w:tcPr>
          <w:p w14:paraId="12DE5B56"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6</w:t>
            </w:r>
          </w:p>
        </w:tc>
        <w:tc>
          <w:tcPr>
            <w:tcW w:w="1936" w:type="dxa"/>
            <w:hideMark/>
          </w:tcPr>
          <w:p w14:paraId="7762B63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Extent of application codes</w:t>
            </w:r>
          </w:p>
        </w:tc>
        <w:tc>
          <w:tcPr>
            <w:tcW w:w="2111" w:type="dxa"/>
            <w:hideMark/>
          </w:tcPr>
          <w:p w14:paraId="20F4B911"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676C8270"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 xml:space="preserve">No standard codes or practices exist for automatically mapping natural language </w:t>
            </w:r>
            <w:r w:rsidRPr="00371E72">
              <w:rPr>
                <w:rFonts w:ascii="Arial" w:eastAsia="Times New Roman" w:hAnsi="Arial" w:cs="Arial"/>
                <w:sz w:val="24"/>
                <w:szCs w:val="24"/>
                <w:lang w:eastAsia="de-DE"/>
              </w:rPr>
              <w:lastRenderedPageBreak/>
              <w:t>policies to IoT devices, requiring custom methods.</w:t>
            </w:r>
          </w:p>
        </w:tc>
      </w:tr>
      <w:tr w:rsidR="00371E72" w:rsidRPr="00371E72" w14:paraId="09E218D9" w14:textId="77777777" w:rsidTr="00371E72">
        <w:tc>
          <w:tcPr>
            <w:tcW w:w="0" w:type="auto"/>
            <w:hideMark/>
          </w:tcPr>
          <w:p w14:paraId="2A508AE1"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7</w:t>
            </w:r>
          </w:p>
        </w:tc>
        <w:tc>
          <w:tcPr>
            <w:tcW w:w="1936" w:type="dxa"/>
            <w:hideMark/>
          </w:tcPr>
          <w:p w14:paraId="6EECA02B"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Extent of stakeholders involved</w:t>
            </w:r>
          </w:p>
        </w:tc>
        <w:tc>
          <w:tcPr>
            <w:tcW w:w="2111" w:type="dxa"/>
            <w:hideMark/>
          </w:tcPr>
          <w:p w14:paraId="06C987F0"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Yes</w:t>
            </w:r>
          </w:p>
        </w:tc>
        <w:tc>
          <w:tcPr>
            <w:tcW w:w="4833" w:type="dxa"/>
            <w:hideMark/>
          </w:tcPr>
          <w:p w14:paraId="7C70AE77"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Involves managers, operators, and end-users, each with diverse requirements such as security, convenience, or efficiency.</w:t>
            </w:r>
          </w:p>
        </w:tc>
      </w:tr>
      <w:tr w:rsidR="00371E72" w:rsidRPr="00371E72" w14:paraId="253A85C2" w14:textId="77777777" w:rsidTr="00371E72">
        <w:tc>
          <w:tcPr>
            <w:tcW w:w="0" w:type="auto"/>
            <w:hideMark/>
          </w:tcPr>
          <w:p w14:paraId="41DFFBFF"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8</w:t>
            </w:r>
          </w:p>
        </w:tc>
        <w:tc>
          <w:tcPr>
            <w:tcW w:w="1936" w:type="dxa"/>
            <w:hideMark/>
          </w:tcPr>
          <w:p w14:paraId="48D34432"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b/>
                <w:bCs/>
                <w:sz w:val="24"/>
                <w:szCs w:val="24"/>
                <w:lang w:eastAsia="de-DE"/>
              </w:rPr>
              <w:t>Consequences</w:t>
            </w:r>
          </w:p>
        </w:tc>
        <w:tc>
          <w:tcPr>
            <w:tcW w:w="2111" w:type="dxa"/>
            <w:hideMark/>
          </w:tcPr>
          <w:p w14:paraId="6BEC14D8"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b/>
                <w:bCs/>
                <w:sz w:val="24"/>
                <w:szCs w:val="24"/>
                <w:lang w:eastAsia="de-DE"/>
              </w:rPr>
              <w:t>Yes</w:t>
            </w:r>
          </w:p>
        </w:tc>
        <w:tc>
          <w:tcPr>
            <w:tcW w:w="4833" w:type="dxa"/>
            <w:hideMark/>
          </w:tcPr>
          <w:p w14:paraId="5AE884C6"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Incorrect execution (e.g., failing to trigger an alarm or lock a door) may have serious safety and security consequences.</w:t>
            </w:r>
          </w:p>
        </w:tc>
      </w:tr>
      <w:tr w:rsidR="00371E72" w:rsidRPr="00371E72" w14:paraId="4EBB2D6A" w14:textId="77777777" w:rsidTr="00371E72">
        <w:tc>
          <w:tcPr>
            <w:tcW w:w="0" w:type="auto"/>
            <w:hideMark/>
          </w:tcPr>
          <w:p w14:paraId="512A378C"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9</w:t>
            </w:r>
          </w:p>
        </w:tc>
        <w:tc>
          <w:tcPr>
            <w:tcW w:w="1936" w:type="dxa"/>
            <w:hideMark/>
          </w:tcPr>
          <w:p w14:paraId="5BA1C80E"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b/>
                <w:bCs/>
                <w:sz w:val="24"/>
                <w:szCs w:val="24"/>
                <w:lang w:eastAsia="de-DE"/>
              </w:rPr>
              <w:t>Interdependence</w:t>
            </w:r>
          </w:p>
        </w:tc>
        <w:tc>
          <w:tcPr>
            <w:tcW w:w="2111" w:type="dxa"/>
            <w:hideMark/>
          </w:tcPr>
          <w:p w14:paraId="6884A4E3"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b/>
                <w:bCs/>
                <w:sz w:val="24"/>
                <w:szCs w:val="24"/>
                <w:lang w:eastAsia="de-DE"/>
              </w:rPr>
              <w:t>Yes</w:t>
            </w:r>
          </w:p>
        </w:tc>
        <w:tc>
          <w:tcPr>
            <w:tcW w:w="4833" w:type="dxa"/>
            <w:hideMark/>
          </w:tcPr>
          <w:p w14:paraId="43B69692" w14:textId="77777777" w:rsidR="00371E72" w:rsidRPr="00371E72" w:rsidRDefault="00371E72" w:rsidP="00371E72">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371E72">
              <w:rPr>
                <w:rFonts w:ascii="Arial" w:eastAsia="Times New Roman" w:hAnsi="Arial" w:cs="Arial"/>
                <w:sz w:val="24"/>
                <w:szCs w:val="24"/>
                <w:lang w:eastAsia="de-DE"/>
              </w:rPr>
              <w:t>The project is a high-level system integrating multiple sub-problems: policy parsing, device selection, vision verification, and IoT actuation.</w:t>
            </w:r>
          </w:p>
        </w:tc>
      </w:tr>
    </w:tbl>
    <w:p w14:paraId="59A3B5F2" w14:textId="77777777" w:rsidR="0076547C" w:rsidRPr="0069598F" w:rsidRDefault="0076547C" w:rsidP="0069598F">
      <w:pPr>
        <w:overflowPunct w:val="0"/>
        <w:autoSpaceDE w:val="0"/>
        <w:autoSpaceDN w:val="0"/>
        <w:adjustRightInd w:val="0"/>
        <w:spacing w:after="0" w:line="240" w:lineRule="atLeast"/>
        <w:jc w:val="both"/>
        <w:textAlignment w:val="baseline"/>
        <w:rPr>
          <w:rFonts w:ascii="Arial" w:eastAsia="Times New Roman" w:hAnsi="Arial" w:cs="Arial"/>
          <w:sz w:val="24"/>
          <w:szCs w:val="24"/>
          <w:lang w:eastAsia="de-DE"/>
        </w:rPr>
      </w:pPr>
    </w:p>
    <w:p w14:paraId="7887DE13" w14:textId="77777777" w:rsidR="0076547C" w:rsidRPr="0069598F" w:rsidRDefault="00A97A05" w:rsidP="00C8430E">
      <w:pPr>
        <w:pStyle w:val="Heading1"/>
        <w:rPr>
          <w:rFonts w:eastAsia="Times New Roman"/>
        </w:rPr>
      </w:pPr>
      <w:bookmarkStart w:id="31" w:name="_Toc208367899"/>
      <w:r w:rsidRPr="0069598F">
        <w:rPr>
          <w:rFonts w:eastAsia="Times New Roman"/>
        </w:rPr>
        <w:t>FY</w:t>
      </w:r>
      <w:r w:rsidR="0076547C" w:rsidRPr="0069598F">
        <w:rPr>
          <w:rFonts w:eastAsia="Times New Roman"/>
        </w:rPr>
        <w:t>P to SDGs Mapping</w:t>
      </w:r>
      <w:bookmarkEnd w:id="31"/>
    </w:p>
    <w:p w14:paraId="0F5F84F4"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0"/>
          <w:szCs w:val="20"/>
        </w:rPr>
      </w:pPr>
    </w:p>
    <w:tbl>
      <w:tblPr>
        <w:tblStyle w:val="TableGridLight"/>
        <w:tblW w:w="0" w:type="auto"/>
        <w:tblLook w:val="04A0" w:firstRow="1" w:lastRow="0" w:firstColumn="1" w:lastColumn="0" w:noHBand="0" w:noVBand="1"/>
      </w:tblPr>
      <w:tblGrid>
        <w:gridCol w:w="985"/>
        <w:gridCol w:w="2520"/>
        <w:gridCol w:w="5845"/>
      </w:tblGrid>
      <w:tr w:rsidR="0069598F" w:rsidRPr="0069598F" w14:paraId="143D5282" w14:textId="77777777" w:rsidTr="0069598F">
        <w:tc>
          <w:tcPr>
            <w:tcW w:w="985" w:type="dxa"/>
            <w:hideMark/>
          </w:tcPr>
          <w:p w14:paraId="24C4FEDC"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b/>
                <w:bCs/>
                <w:sz w:val="24"/>
                <w:szCs w:val="24"/>
                <w:lang w:eastAsia="de-DE"/>
              </w:rPr>
            </w:pPr>
            <w:r w:rsidRPr="0069598F">
              <w:rPr>
                <w:rFonts w:ascii="Arial" w:eastAsia="Times New Roman" w:hAnsi="Arial" w:cs="Arial"/>
                <w:b/>
                <w:bCs/>
                <w:sz w:val="24"/>
                <w:szCs w:val="24"/>
                <w:lang w:eastAsia="de-DE"/>
              </w:rPr>
              <w:t>Goal #</w:t>
            </w:r>
          </w:p>
        </w:tc>
        <w:tc>
          <w:tcPr>
            <w:tcW w:w="2520" w:type="dxa"/>
            <w:hideMark/>
          </w:tcPr>
          <w:p w14:paraId="3471F106" w14:textId="77777777" w:rsidR="0069598F" w:rsidRPr="0069598F" w:rsidRDefault="0069598F" w:rsidP="0069598F">
            <w:pPr>
              <w:overflowPunct w:val="0"/>
              <w:autoSpaceDE w:val="0"/>
              <w:autoSpaceDN w:val="0"/>
              <w:adjustRightInd w:val="0"/>
              <w:spacing w:line="240" w:lineRule="atLeast"/>
              <w:ind w:left="720" w:firstLine="238"/>
              <w:jc w:val="both"/>
              <w:textAlignment w:val="baseline"/>
              <w:rPr>
                <w:rFonts w:ascii="Arial" w:eastAsia="Times New Roman" w:hAnsi="Arial" w:cs="Arial"/>
                <w:b/>
                <w:bCs/>
                <w:sz w:val="24"/>
                <w:szCs w:val="24"/>
                <w:lang w:eastAsia="de-DE"/>
              </w:rPr>
            </w:pPr>
            <w:r w:rsidRPr="0069598F">
              <w:rPr>
                <w:rFonts w:ascii="Arial" w:eastAsia="Times New Roman" w:hAnsi="Arial" w:cs="Arial"/>
                <w:b/>
                <w:bCs/>
                <w:sz w:val="24"/>
                <w:szCs w:val="24"/>
                <w:lang w:eastAsia="de-DE"/>
              </w:rPr>
              <w:t>Description</w:t>
            </w:r>
          </w:p>
        </w:tc>
        <w:tc>
          <w:tcPr>
            <w:tcW w:w="5845" w:type="dxa"/>
            <w:hideMark/>
          </w:tcPr>
          <w:p w14:paraId="12384860" w14:textId="77777777" w:rsidR="0069598F" w:rsidRPr="0069598F" w:rsidRDefault="0069598F" w:rsidP="0069598F">
            <w:pPr>
              <w:overflowPunct w:val="0"/>
              <w:autoSpaceDE w:val="0"/>
              <w:autoSpaceDN w:val="0"/>
              <w:adjustRightInd w:val="0"/>
              <w:spacing w:line="240" w:lineRule="atLeast"/>
              <w:ind w:left="720" w:firstLine="238"/>
              <w:jc w:val="both"/>
              <w:textAlignment w:val="baseline"/>
              <w:rPr>
                <w:rFonts w:ascii="Arial" w:eastAsia="Times New Roman" w:hAnsi="Arial" w:cs="Arial"/>
                <w:b/>
                <w:bCs/>
                <w:sz w:val="24"/>
                <w:szCs w:val="24"/>
                <w:lang w:eastAsia="de-DE"/>
              </w:rPr>
            </w:pPr>
            <w:r w:rsidRPr="0069598F">
              <w:rPr>
                <w:rFonts w:ascii="Arial" w:eastAsia="Times New Roman" w:hAnsi="Arial" w:cs="Arial"/>
                <w:b/>
                <w:bCs/>
                <w:sz w:val="24"/>
                <w:szCs w:val="24"/>
                <w:lang w:eastAsia="de-DE"/>
              </w:rPr>
              <w:t>Justification</w:t>
            </w:r>
          </w:p>
        </w:tc>
      </w:tr>
      <w:tr w:rsidR="0069598F" w:rsidRPr="0069598F" w14:paraId="29ACBA70" w14:textId="77777777" w:rsidTr="0069598F">
        <w:tc>
          <w:tcPr>
            <w:tcW w:w="985" w:type="dxa"/>
            <w:hideMark/>
          </w:tcPr>
          <w:p w14:paraId="0F931195" w14:textId="2EEC50E0"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 xml:space="preserve">Goal </w:t>
            </w:r>
            <w:r w:rsidRPr="0069598F">
              <w:rPr>
                <w:rFonts w:ascii="Arial" w:eastAsia="Times New Roman" w:hAnsi="Arial" w:cs="Arial"/>
                <w:b/>
                <w:bCs/>
                <w:sz w:val="24"/>
                <w:szCs w:val="24"/>
                <w:lang w:eastAsia="de-DE"/>
              </w:rPr>
              <w:t>1</w:t>
            </w:r>
          </w:p>
        </w:tc>
        <w:tc>
          <w:tcPr>
            <w:tcW w:w="2520" w:type="dxa"/>
            <w:hideMark/>
          </w:tcPr>
          <w:p w14:paraId="18163821"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Good Health &amp; Well-Being</w:t>
            </w:r>
          </w:p>
        </w:tc>
        <w:tc>
          <w:tcPr>
            <w:tcW w:w="5845" w:type="dxa"/>
            <w:hideMark/>
          </w:tcPr>
          <w:p w14:paraId="277409E7"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Enhances safety in workplaces, homes, and public areas by automating detection of unsafe or unauthorized activities.</w:t>
            </w:r>
          </w:p>
        </w:tc>
      </w:tr>
      <w:tr w:rsidR="0069598F" w:rsidRPr="0069598F" w14:paraId="021262A5" w14:textId="77777777" w:rsidTr="0069598F">
        <w:tc>
          <w:tcPr>
            <w:tcW w:w="985" w:type="dxa"/>
            <w:hideMark/>
          </w:tcPr>
          <w:p w14:paraId="62791428" w14:textId="21E0E7BB"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 xml:space="preserve">Goal </w:t>
            </w:r>
            <w:r w:rsidRPr="0069598F">
              <w:rPr>
                <w:rFonts w:ascii="Arial" w:eastAsia="Times New Roman" w:hAnsi="Arial" w:cs="Arial"/>
                <w:b/>
                <w:bCs/>
                <w:sz w:val="24"/>
                <w:szCs w:val="24"/>
                <w:lang w:eastAsia="de-DE"/>
              </w:rPr>
              <w:t>2</w:t>
            </w:r>
          </w:p>
        </w:tc>
        <w:tc>
          <w:tcPr>
            <w:tcW w:w="2520" w:type="dxa"/>
            <w:hideMark/>
          </w:tcPr>
          <w:p w14:paraId="5A072895"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Affordable and Clean Energy</w:t>
            </w:r>
          </w:p>
        </w:tc>
        <w:tc>
          <w:tcPr>
            <w:tcW w:w="5845" w:type="dxa"/>
            <w:hideMark/>
          </w:tcPr>
          <w:p w14:paraId="5FACC51A"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Policies such as turning off unused devices or scheduling energy usage contribute to efficient energy management.</w:t>
            </w:r>
          </w:p>
        </w:tc>
      </w:tr>
      <w:tr w:rsidR="0069598F" w:rsidRPr="0069598F" w14:paraId="1095CF00" w14:textId="77777777" w:rsidTr="0069598F">
        <w:tc>
          <w:tcPr>
            <w:tcW w:w="985" w:type="dxa"/>
            <w:hideMark/>
          </w:tcPr>
          <w:p w14:paraId="165F1282" w14:textId="052737A9"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 xml:space="preserve">Goal </w:t>
            </w:r>
            <w:r w:rsidRPr="0069598F">
              <w:rPr>
                <w:rFonts w:ascii="Arial" w:eastAsia="Times New Roman" w:hAnsi="Arial" w:cs="Arial"/>
                <w:b/>
                <w:bCs/>
                <w:sz w:val="24"/>
                <w:szCs w:val="24"/>
                <w:lang w:eastAsia="de-DE"/>
              </w:rPr>
              <w:t>3</w:t>
            </w:r>
          </w:p>
        </w:tc>
        <w:tc>
          <w:tcPr>
            <w:tcW w:w="2520" w:type="dxa"/>
            <w:hideMark/>
          </w:tcPr>
          <w:p w14:paraId="5855D267"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Decent Work and Economic Growth</w:t>
            </w:r>
          </w:p>
        </w:tc>
        <w:tc>
          <w:tcPr>
            <w:tcW w:w="5845" w:type="dxa"/>
            <w:hideMark/>
          </w:tcPr>
          <w:p w14:paraId="6F75ADB4"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Reduces operational overhead by automating repetitive tasks and improving industrial efficiency.</w:t>
            </w:r>
          </w:p>
        </w:tc>
      </w:tr>
      <w:tr w:rsidR="0069598F" w:rsidRPr="0069598F" w14:paraId="16845349" w14:textId="77777777" w:rsidTr="0069598F">
        <w:tc>
          <w:tcPr>
            <w:tcW w:w="985" w:type="dxa"/>
            <w:hideMark/>
          </w:tcPr>
          <w:p w14:paraId="5E32E92C" w14:textId="25199BC1"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 xml:space="preserve">Goal </w:t>
            </w:r>
            <w:r w:rsidRPr="0069598F">
              <w:rPr>
                <w:rFonts w:ascii="Arial" w:eastAsia="Times New Roman" w:hAnsi="Arial" w:cs="Arial"/>
                <w:b/>
                <w:bCs/>
                <w:sz w:val="24"/>
                <w:szCs w:val="24"/>
                <w:lang w:eastAsia="de-DE"/>
              </w:rPr>
              <w:t>4</w:t>
            </w:r>
          </w:p>
        </w:tc>
        <w:tc>
          <w:tcPr>
            <w:tcW w:w="2520" w:type="dxa"/>
            <w:hideMark/>
          </w:tcPr>
          <w:p w14:paraId="62282356"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Industry, Innovation, and Infrastructure</w:t>
            </w:r>
          </w:p>
        </w:tc>
        <w:tc>
          <w:tcPr>
            <w:tcW w:w="5845" w:type="dxa"/>
            <w:hideMark/>
          </w:tcPr>
          <w:p w14:paraId="38E078BA"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Promotes innovation by integrating LLMs, VLMs, and IoT for intelligent, policy-driven automation.</w:t>
            </w:r>
          </w:p>
        </w:tc>
      </w:tr>
      <w:tr w:rsidR="0069598F" w:rsidRPr="0069598F" w14:paraId="1E76CC64" w14:textId="77777777" w:rsidTr="0069598F">
        <w:tc>
          <w:tcPr>
            <w:tcW w:w="985" w:type="dxa"/>
            <w:hideMark/>
          </w:tcPr>
          <w:p w14:paraId="6D7BD795" w14:textId="542818DA"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 xml:space="preserve">Goal </w:t>
            </w:r>
            <w:r w:rsidRPr="0069598F">
              <w:rPr>
                <w:rFonts w:ascii="Arial" w:eastAsia="Times New Roman" w:hAnsi="Arial" w:cs="Arial"/>
                <w:b/>
                <w:bCs/>
                <w:sz w:val="24"/>
                <w:szCs w:val="24"/>
                <w:lang w:eastAsia="de-DE"/>
              </w:rPr>
              <w:t>5</w:t>
            </w:r>
          </w:p>
        </w:tc>
        <w:tc>
          <w:tcPr>
            <w:tcW w:w="2520" w:type="dxa"/>
            <w:hideMark/>
          </w:tcPr>
          <w:p w14:paraId="430A5495"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Sustainable Cities and Communities</w:t>
            </w:r>
          </w:p>
        </w:tc>
        <w:tc>
          <w:tcPr>
            <w:tcW w:w="5845" w:type="dxa"/>
            <w:hideMark/>
          </w:tcPr>
          <w:p w14:paraId="7E5BAFDE"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Can be applied in smart city contexts (e.g., surveillance, automated lighting, smart locks) to improve security and sustainability.</w:t>
            </w:r>
          </w:p>
        </w:tc>
      </w:tr>
      <w:tr w:rsidR="0069598F" w:rsidRPr="0069598F" w14:paraId="38EB26A0" w14:textId="77777777" w:rsidTr="0069598F">
        <w:tc>
          <w:tcPr>
            <w:tcW w:w="985" w:type="dxa"/>
            <w:hideMark/>
          </w:tcPr>
          <w:p w14:paraId="4E8BCBCE" w14:textId="38C456EE"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 xml:space="preserve">Goal </w:t>
            </w:r>
            <w:r w:rsidRPr="0069598F">
              <w:rPr>
                <w:rFonts w:ascii="Arial" w:eastAsia="Times New Roman" w:hAnsi="Arial" w:cs="Arial"/>
                <w:b/>
                <w:bCs/>
                <w:sz w:val="24"/>
                <w:szCs w:val="24"/>
                <w:lang w:eastAsia="de-DE"/>
              </w:rPr>
              <w:t>6</w:t>
            </w:r>
          </w:p>
        </w:tc>
        <w:tc>
          <w:tcPr>
            <w:tcW w:w="2520" w:type="dxa"/>
            <w:hideMark/>
          </w:tcPr>
          <w:p w14:paraId="64166F82"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Responsible Consumption and Production</w:t>
            </w:r>
          </w:p>
        </w:tc>
        <w:tc>
          <w:tcPr>
            <w:tcW w:w="5845" w:type="dxa"/>
            <w:hideMark/>
          </w:tcPr>
          <w:p w14:paraId="4BC0A79E"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Optimizes IoT device usage, minimizing waste of resources such as electricity and equipment run-time.</w:t>
            </w:r>
          </w:p>
        </w:tc>
      </w:tr>
      <w:tr w:rsidR="0069598F" w:rsidRPr="0069598F" w14:paraId="544C774E" w14:textId="77777777" w:rsidTr="0069598F">
        <w:tc>
          <w:tcPr>
            <w:tcW w:w="985" w:type="dxa"/>
            <w:hideMark/>
          </w:tcPr>
          <w:p w14:paraId="303593E1" w14:textId="14442C35"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 xml:space="preserve">Goal </w:t>
            </w:r>
            <w:r w:rsidRPr="0069598F">
              <w:rPr>
                <w:rFonts w:ascii="Arial" w:eastAsia="Times New Roman" w:hAnsi="Arial" w:cs="Arial"/>
                <w:b/>
                <w:bCs/>
                <w:sz w:val="24"/>
                <w:szCs w:val="24"/>
                <w:lang w:eastAsia="de-DE"/>
              </w:rPr>
              <w:t>7</w:t>
            </w:r>
          </w:p>
        </w:tc>
        <w:tc>
          <w:tcPr>
            <w:tcW w:w="2520" w:type="dxa"/>
            <w:hideMark/>
          </w:tcPr>
          <w:p w14:paraId="1276EAB8"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b/>
                <w:bCs/>
                <w:sz w:val="24"/>
                <w:szCs w:val="24"/>
                <w:lang w:eastAsia="de-DE"/>
              </w:rPr>
              <w:t>Peace, Justice, and Strong Institutions</w:t>
            </w:r>
          </w:p>
        </w:tc>
        <w:tc>
          <w:tcPr>
            <w:tcW w:w="5845" w:type="dxa"/>
            <w:hideMark/>
          </w:tcPr>
          <w:p w14:paraId="77174F5C" w14:textId="77777777" w:rsidR="0069598F" w:rsidRPr="0069598F" w:rsidRDefault="0069598F" w:rsidP="0069598F">
            <w:pPr>
              <w:overflowPunct w:val="0"/>
              <w:autoSpaceDE w:val="0"/>
              <w:autoSpaceDN w:val="0"/>
              <w:adjustRightInd w:val="0"/>
              <w:spacing w:line="240" w:lineRule="atLeast"/>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Contributes to secure and transparent monitoring systems in institutions, ensuring compliance with defined rules and policies.</w:t>
            </w:r>
          </w:p>
        </w:tc>
      </w:tr>
    </w:tbl>
    <w:p w14:paraId="4E8CA67D" w14:textId="77777777" w:rsidR="0076547C" w:rsidRDefault="0076547C"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5EA26770" w14:textId="77777777" w:rsidR="0069598F" w:rsidRDefault="0069598F"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1D1916BA" w14:textId="77777777" w:rsidR="00C8430E" w:rsidRDefault="00C8430E"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46DEC769" w14:textId="77777777" w:rsidR="00C8430E" w:rsidRDefault="00C8430E"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496B3683" w14:textId="77777777" w:rsidR="00C8430E" w:rsidRPr="0069598F" w:rsidRDefault="00C8430E"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04DBF23D" w14:textId="77777777" w:rsidR="0076547C" w:rsidRPr="0069598F" w:rsidRDefault="0076547C" w:rsidP="00C8430E">
      <w:pPr>
        <w:pStyle w:val="Heading1"/>
        <w:rPr>
          <w:rFonts w:eastAsia="Times New Roman"/>
        </w:rPr>
      </w:pPr>
      <w:bookmarkStart w:id="32" w:name="_Toc208367900"/>
      <w:r w:rsidRPr="0069598F">
        <w:rPr>
          <w:rFonts w:eastAsia="Times New Roman"/>
        </w:rPr>
        <w:lastRenderedPageBreak/>
        <w:t>Undertaking</w:t>
      </w:r>
      <w:bookmarkEnd w:id="32"/>
    </w:p>
    <w:p w14:paraId="04E8C610"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7102F441" w14:textId="77777777" w:rsidR="0076547C" w:rsidRPr="0069598F" w:rsidRDefault="0076547C" w:rsidP="0069598F">
      <w:pPr>
        <w:overflowPunct w:val="0"/>
        <w:autoSpaceDE w:val="0"/>
        <w:autoSpaceDN w:val="0"/>
        <w:adjustRightInd w:val="0"/>
        <w:spacing w:after="0" w:line="240" w:lineRule="atLeast"/>
        <w:contextualSpacing/>
        <w:jc w:val="both"/>
        <w:textAlignment w:val="baseline"/>
        <w:rPr>
          <w:rFonts w:ascii="Arial" w:eastAsia="Times New Roman" w:hAnsi="Arial" w:cs="Arial"/>
          <w:sz w:val="28"/>
          <w:szCs w:val="28"/>
          <w:lang w:eastAsia="de-DE"/>
        </w:rPr>
      </w:pPr>
      <w:r w:rsidRPr="0069598F">
        <w:rPr>
          <w:rFonts w:ascii="Arial" w:eastAsia="Times New Roman" w:hAnsi="Arial" w:cs="Arial"/>
          <w:sz w:val="28"/>
          <w:szCs w:val="28"/>
          <w:lang w:eastAsia="de-DE"/>
        </w:rPr>
        <w:t>This is to certify that to the best of my knowledge; the content of this project proposal is my own work. This proposal has not been submitted for any degree or other purposes. I certify that the intellectual content of this project is the product of my own work and that all the assistance received in preparing this proposal and sources have been acknowledged.</w:t>
      </w:r>
    </w:p>
    <w:p w14:paraId="19615468"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5EFD7BF"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1D349C8C" w14:textId="77777777" w:rsidR="0076547C"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5EB2B13C" w14:textId="77777777" w:rsidR="00C8430E" w:rsidRPr="0069598F" w:rsidRDefault="00C8430E"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06665864"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8E00B63" w14:textId="77777777" w:rsidR="0069598F" w:rsidRPr="0069598F" w:rsidRDefault="0069598F"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79E9076" w14:textId="77777777" w:rsidR="0076547C" w:rsidRPr="0069598F" w:rsidRDefault="0076547C" w:rsidP="00C8430E">
      <w:pPr>
        <w:overflowPunct w:val="0"/>
        <w:autoSpaceDE w:val="0"/>
        <w:autoSpaceDN w:val="0"/>
        <w:adjustRightInd w:val="0"/>
        <w:spacing w:after="0" w:line="240" w:lineRule="atLeast"/>
        <w:contextualSpacing/>
        <w:jc w:val="both"/>
        <w:textAlignment w:val="baseline"/>
        <w:rPr>
          <w:rFonts w:ascii="Arial" w:eastAsia="Times New Roman" w:hAnsi="Arial" w:cs="Arial"/>
          <w:sz w:val="24"/>
          <w:szCs w:val="24"/>
          <w:lang w:eastAsia="de-DE"/>
        </w:rPr>
      </w:pPr>
    </w:p>
    <w:p w14:paraId="2918CDEB" w14:textId="64632501"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B38C1F0" w14:textId="5F530DD1" w:rsidR="0076547C" w:rsidRPr="0069598F" w:rsidRDefault="0069598F" w:rsidP="0069598F">
      <w:pPr>
        <w:overflowPunct w:val="0"/>
        <w:autoSpaceDE w:val="0"/>
        <w:autoSpaceDN w:val="0"/>
        <w:adjustRightInd w:val="0"/>
        <w:spacing w:after="0" w:line="240" w:lineRule="atLeast"/>
        <w:ind w:left="4320" w:firstLine="720"/>
        <w:contextualSpacing/>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Muhammad Hammad (22MDSWE209)</w:t>
      </w:r>
    </w:p>
    <w:p w14:paraId="5B74E855" w14:textId="7FECF251" w:rsidR="0076547C" w:rsidRPr="0069598F" w:rsidRDefault="0069598F"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Tayyab Ahmad</w:t>
      </w:r>
      <w:r w:rsidRPr="0069598F">
        <w:rPr>
          <w:rFonts w:ascii="Arial" w:eastAsia="Times New Roman" w:hAnsi="Arial" w:cs="Arial"/>
          <w:sz w:val="24"/>
          <w:szCs w:val="24"/>
          <w:lang w:eastAsia="de-DE"/>
        </w:rPr>
        <w:t xml:space="preserve"> (22MDSWE217)</w:t>
      </w:r>
    </w:p>
    <w:p w14:paraId="7C838339" w14:textId="77777777" w:rsidR="0069598F" w:rsidRPr="0069598F" w:rsidRDefault="0069598F" w:rsidP="0076547C">
      <w:pPr>
        <w:overflowPunct w:val="0"/>
        <w:autoSpaceDE w:val="0"/>
        <w:autoSpaceDN w:val="0"/>
        <w:adjustRightInd w:val="0"/>
        <w:spacing w:after="0" w:line="240" w:lineRule="atLeast"/>
        <w:ind w:left="720" w:firstLine="238"/>
        <w:jc w:val="both"/>
        <w:textAlignment w:val="baseline"/>
        <w:rPr>
          <w:rFonts w:ascii="Arial" w:eastAsia="Times New Roman" w:hAnsi="Arial" w:cs="Arial"/>
          <w:sz w:val="24"/>
          <w:szCs w:val="24"/>
          <w:lang w:eastAsia="de-DE"/>
        </w:rPr>
      </w:pPr>
    </w:p>
    <w:p w14:paraId="2F01DE0C" w14:textId="77777777" w:rsidR="0076547C" w:rsidRPr="0069598F" w:rsidRDefault="0076547C" w:rsidP="00C8430E">
      <w:pPr>
        <w:pStyle w:val="Heading1"/>
        <w:rPr>
          <w:rFonts w:eastAsia="Times New Roman"/>
        </w:rPr>
      </w:pPr>
      <w:bookmarkStart w:id="33" w:name="_Toc208367901"/>
      <w:r w:rsidRPr="0069598F">
        <w:rPr>
          <w:rFonts w:eastAsia="Times New Roman"/>
        </w:rPr>
        <w:t>Proposed Supervisor’s Comments</w:t>
      </w:r>
      <w:bookmarkEnd w:id="33"/>
    </w:p>
    <w:p w14:paraId="75B02BAD"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78CF9898" w14:textId="77777777" w:rsidR="0076547C"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09F7A4DA" w14:textId="77777777" w:rsidR="00C8430E" w:rsidRPr="0069598F" w:rsidRDefault="00C8430E"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4F1E0231"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615B3036" w14:textId="77777777" w:rsidR="0076547C" w:rsidRPr="0069598F" w:rsidRDefault="0076547C" w:rsidP="00C8430E">
      <w:pPr>
        <w:overflowPunct w:val="0"/>
        <w:autoSpaceDE w:val="0"/>
        <w:autoSpaceDN w:val="0"/>
        <w:adjustRightInd w:val="0"/>
        <w:spacing w:after="0" w:line="240" w:lineRule="atLeast"/>
        <w:contextualSpacing/>
        <w:jc w:val="both"/>
        <w:textAlignment w:val="baseline"/>
        <w:rPr>
          <w:rFonts w:ascii="Arial" w:eastAsia="Times New Roman" w:hAnsi="Arial" w:cs="Arial"/>
          <w:sz w:val="24"/>
          <w:szCs w:val="24"/>
          <w:lang w:eastAsia="de-DE"/>
        </w:rPr>
      </w:pPr>
    </w:p>
    <w:p w14:paraId="02556A87"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21E46788"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52647F82" w14:textId="77777777" w:rsidR="0076547C" w:rsidRPr="0069598F" w:rsidRDefault="0076547C" w:rsidP="0076547C">
      <w:pPr>
        <w:overflowPunct w:val="0"/>
        <w:autoSpaceDE w:val="0"/>
        <w:autoSpaceDN w:val="0"/>
        <w:adjustRightInd w:val="0"/>
        <w:spacing w:after="0" w:line="240" w:lineRule="atLeast"/>
        <w:jc w:val="both"/>
        <w:textAlignment w:val="baseline"/>
        <w:rPr>
          <w:rFonts w:ascii="Arial" w:eastAsia="Times New Roman" w:hAnsi="Arial" w:cs="Arial"/>
          <w:sz w:val="24"/>
          <w:szCs w:val="24"/>
          <w:lang w:eastAsia="de-DE"/>
        </w:rPr>
      </w:pPr>
    </w:p>
    <w:p w14:paraId="747C8A6C" w14:textId="7BD8797D" w:rsidR="0076547C" w:rsidRPr="0069598F" w:rsidRDefault="0076547C" w:rsidP="0076547C">
      <w:pPr>
        <w:overflowPunct w:val="0"/>
        <w:autoSpaceDE w:val="0"/>
        <w:autoSpaceDN w:val="0"/>
        <w:adjustRightInd w:val="0"/>
        <w:spacing w:after="0" w:line="240" w:lineRule="atLeast"/>
        <w:ind w:left="5760" w:firstLine="720"/>
        <w:contextualSpacing/>
        <w:jc w:val="both"/>
        <w:textAlignment w:val="baseline"/>
        <w:rPr>
          <w:rFonts w:ascii="Arial" w:eastAsia="Times New Roman" w:hAnsi="Arial" w:cs="Arial"/>
          <w:sz w:val="24"/>
          <w:szCs w:val="24"/>
          <w:lang w:eastAsia="de-DE"/>
        </w:rPr>
      </w:pPr>
    </w:p>
    <w:p w14:paraId="68D73629" w14:textId="7023D64D" w:rsidR="0076547C" w:rsidRPr="0069598F" w:rsidRDefault="0069598F" w:rsidP="0069598F">
      <w:pPr>
        <w:overflowPunct w:val="0"/>
        <w:autoSpaceDE w:val="0"/>
        <w:autoSpaceDN w:val="0"/>
        <w:adjustRightInd w:val="0"/>
        <w:spacing w:after="0" w:line="240" w:lineRule="atLeast"/>
        <w:ind w:left="5760" w:firstLine="720"/>
        <w:contextualSpacing/>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Dr. Sohail Khan</w:t>
      </w:r>
    </w:p>
    <w:p w14:paraId="2345B683" w14:textId="4FC0F520" w:rsidR="0076547C" w:rsidRPr="0069598F" w:rsidRDefault="0069598F" w:rsidP="0069598F">
      <w:pPr>
        <w:overflowPunct w:val="0"/>
        <w:autoSpaceDE w:val="0"/>
        <w:autoSpaceDN w:val="0"/>
        <w:adjustRightInd w:val="0"/>
        <w:spacing w:after="0" w:line="240" w:lineRule="atLeast"/>
        <w:ind w:left="5760"/>
        <w:contextualSpacing/>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Computer Software Engineering</w:t>
      </w:r>
    </w:p>
    <w:p w14:paraId="44777D7B" w14:textId="77777777" w:rsidR="0076547C" w:rsidRPr="0069598F" w:rsidRDefault="00A97A05" w:rsidP="00C8430E">
      <w:pPr>
        <w:pStyle w:val="Heading1"/>
        <w:rPr>
          <w:rFonts w:eastAsia="Times New Roman"/>
        </w:rPr>
      </w:pPr>
      <w:r w:rsidRPr="0069598F">
        <w:rPr>
          <w:rFonts w:eastAsia="Times New Roman"/>
          <w:sz w:val="18"/>
          <w:szCs w:val="18"/>
        </w:rPr>
        <w:t xml:space="preserve"> </w:t>
      </w:r>
      <w:bookmarkStart w:id="34" w:name="_Toc208367902"/>
      <w:r w:rsidRPr="0069598F">
        <w:rPr>
          <w:rFonts w:eastAsia="Times New Roman"/>
        </w:rPr>
        <w:t>Comments of FY</w:t>
      </w:r>
      <w:r w:rsidR="0076547C" w:rsidRPr="0069598F">
        <w:rPr>
          <w:rFonts w:eastAsia="Times New Roman"/>
        </w:rPr>
        <w:t>P Coordinator</w:t>
      </w:r>
      <w:bookmarkEnd w:id="34"/>
      <w:r w:rsidR="0076547C" w:rsidRPr="0069598F">
        <w:rPr>
          <w:rFonts w:eastAsia="Times New Roman"/>
        </w:rPr>
        <w:t xml:space="preserve"> </w:t>
      </w:r>
    </w:p>
    <w:p w14:paraId="3715B2DF" w14:textId="77777777" w:rsidR="0076547C" w:rsidRPr="0069598F" w:rsidRDefault="0076547C" w:rsidP="0076547C">
      <w:pPr>
        <w:overflowPunct w:val="0"/>
        <w:autoSpaceDE w:val="0"/>
        <w:autoSpaceDN w:val="0"/>
        <w:adjustRightInd w:val="0"/>
        <w:spacing w:after="0" w:line="240" w:lineRule="atLeast"/>
        <w:ind w:left="720" w:firstLine="238"/>
        <w:contextualSpacing/>
        <w:jc w:val="both"/>
        <w:textAlignment w:val="baseline"/>
        <w:rPr>
          <w:rFonts w:ascii="Arial" w:eastAsia="Times New Roman" w:hAnsi="Arial" w:cs="Arial"/>
          <w:sz w:val="24"/>
          <w:szCs w:val="24"/>
          <w:lang w:eastAsia="de-DE"/>
        </w:rPr>
      </w:pPr>
    </w:p>
    <w:p w14:paraId="6BDA4F1D" w14:textId="77777777" w:rsidR="0076547C" w:rsidRPr="0069598F"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7E12E74D" w14:textId="77777777" w:rsidR="0069598F" w:rsidRPr="0069598F" w:rsidRDefault="0069598F" w:rsidP="00C8430E">
      <w:pPr>
        <w:overflowPunct w:val="0"/>
        <w:autoSpaceDE w:val="0"/>
        <w:autoSpaceDN w:val="0"/>
        <w:adjustRightInd w:val="0"/>
        <w:spacing w:after="0" w:line="240" w:lineRule="atLeast"/>
        <w:contextualSpacing/>
        <w:jc w:val="both"/>
        <w:textAlignment w:val="baseline"/>
        <w:rPr>
          <w:rFonts w:ascii="Arial" w:eastAsia="Times New Roman" w:hAnsi="Arial" w:cs="Arial"/>
          <w:sz w:val="24"/>
          <w:szCs w:val="24"/>
          <w:lang w:eastAsia="de-DE"/>
        </w:rPr>
      </w:pPr>
    </w:p>
    <w:p w14:paraId="311A06DE" w14:textId="77777777" w:rsidR="0076547C"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38A3D2F8" w14:textId="77777777" w:rsidR="00C8430E" w:rsidRDefault="00C8430E"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01329E9B" w14:textId="77777777" w:rsidR="00C8430E" w:rsidRDefault="00C8430E"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7B51B424" w14:textId="77777777" w:rsidR="00C8430E" w:rsidRPr="0069598F" w:rsidRDefault="00C8430E"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4E864BE3" w14:textId="77777777" w:rsidR="0076547C" w:rsidRPr="0069598F" w:rsidRDefault="0076547C" w:rsidP="0076547C">
      <w:pPr>
        <w:overflowPunct w:val="0"/>
        <w:autoSpaceDE w:val="0"/>
        <w:autoSpaceDN w:val="0"/>
        <w:adjustRightInd w:val="0"/>
        <w:spacing w:after="0" w:line="240" w:lineRule="atLeast"/>
        <w:ind w:firstLine="238"/>
        <w:contextualSpacing/>
        <w:jc w:val="both"/>
        <w:textAlignment w:val="baseline"/>
        <w:rPr>
          <w:rFonts w:ascii="Arial" w:eastAsia="Times New Roman" w:hAnsi="Arial" w:cs="Arial"/>
          <w:sz w:val="24"/>
          <w:szCs w:val="24"/>
          <w:lang w:eastAsia="de-DE"/>
        </w:rPr>
      </w:pPr>
    </w:p>
    <w:p w14:paraId="111A2A1F"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33CE94E5"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15D850CD" w14:textId="7CE3966F" w:rsidR="0076547C" w:rsidRDefault="00A97A05" w:rsidP="0069598F">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Signature of FY</w:t>
      </w:r>
      <w:r w:rsidR="0076547C" w:rsidRPr="0069598F">
        <w:rPr>
          <w:rFonts w:ascii="Arial" w:eastAsia="Times New Roman" w:hAnsi="Arial" w:cs="Arial"/>
          <w:sz w:val="24"/>
          <w:szCs w:val="24"/>
          <w:lang w:eastAsia="de-DE"/>
        </w:rPr>
        <w:t>P Coordinator: __________________</w:t>
      </w:r>
      <w:r w:rsidR="0076547C" w:rsidRPr="0069598F">
        <w:rPr>
          <w:rFonts w:ascii="Arial" w:eastAsia="Times New Roman" w:hAnsi="Arial" w:cs="Arial"/>
          <w:sz w:val="24"/>
          <w:szCs w:val="24"/>
          <w:lang w:eastAsia="de-DE"/>
        </w:rPr>
        <w:tab/>
      </w:r>
      <w:r w:rsidR="0076547C" w:rsidRPr="0069598F">
        <w:rPr>
          <w:rFonts w:ascii="Arial" w:eastAsia="Times New Roman" w:hAnsi="Arial" w:cs="Arial"/>
          <w:sz w:val="24"/>
          <w:szCs w:val="24"/>
          <w:lang w:eastAsia="de-DE"/>
        </w:rPr>
        <w:tab/>
      </w:r>
      <w:r w:rsidR="0076547C" w:rsidRPr="0069598F">
        <w:rPr>
          <w:rFonts w:ascii="Arial" w:eastAsia="Times New Roman" w:hAnsi="Arial" w:cs="Arial"/>
          <w:sz w:val="24"/>
          <w:szCs w:val="24"/>
          <w:lang w:eastAsia="de-DE"/>
        </w:rPr>
        <w:tab/>
        <w:t xml:space="preserve">Dated: </w:t>
      </w:r>
    </w:p>
    <w:p w14:paraId="59A4A9AF" w14:textId="77777777" w:rsidR="0069598F" w:rsidRPr="0069598F" w:rsidRDefault="0069598F" w:rsidP="0069598F">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26A0797A" w14:textId="77777777" w:rsidR="0076547C" w:rsidRPr="0069598F" w:rsidRDefault="0076547C" w:rsidP="00C8430E">
      <w:pPr>
        <w:pStyle w:val="Heading1"/>
        <w:rPr>
          <w:rFonts w:eastAsia="Times New Roman"/>
        </w:rPr>
      </w:pPr>
      <w:bookmarkStart w:id="35" w:name="_Toc208367903"/>
      <w:r w:rsidRPr="0069598F">
        <w:rPr>
          <w:rFonts w:eastAsia="Times New Roman"/>
        </w:rPr>
        <w:lastRenderedPageBreak/>
        <w:t>Approval by the Chairman of Department</w:t>
      </w:r>
      <w:bookmarkEnd w:id="35"/>
    </w:p>
    <w:p w14:paraId="75610F37"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27919F47"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189828A8"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p>
    <w:p w14:paraId="205C81E9" w14:textId="77777777" w:rsidR="0076547C" w:rsidRPr="0069598F" w:rsidRDefault="0076547C" w:rsidP="0076547C">
      <w:pPr>
        <w:overflowPunct w:val="0"/>
        <w:autoSpaceDE w:val="0"/>
        <w:autoSpaceDN w:val="0"/>
        <w:adjustRightInd w:val="0"/>
        <w:spacing w:after="0" w:line="240" w:lineRule="atLeast"/>
        <w:ind w:firstLine="238"/>
        <w:jc w:val="both"/>
        <w:textAlignment w:val="baseline"/>
        <w:rPr>
          <w:rFonts w:ascii="Arial" w:eastAsia="Times New Roman" w:hAnsi="Arial" w:cs="Arial"/>
          <w:sz w:val="24"/>
          <w:szCs w:val="24"/>
          <w:lang w:eastAsia="de-DE"/>
        </w:rPr>
      </w:pPr>
      <w:r w:rsidRPr="0069598F">
        <w:rPr>
          <w:rFonts w:ascii="Arial" w:eastAsia="Times New Roman" w:hAnsi="Arial" w:cs="Arial"/>
          <w:sz w:val="24"/>
          <w:szCs w:val="24"/>
          <w:lang w:eastAsia="de-DE"/>
        </w:rPr>
        <w:t>Signature: __________________</w:t>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r>
      <w:r w:rsidRPr="0069598F">
        <w:rPr>
          <w:rFonts w:ascii="Arial" w:eastAsia="Times New Roman" w:hAnsi="Arial" w:cs="Arial"/>
          <w:sz w:val="24"/>
          <w:szCs w:val="24"/>
          <w:lang w:eastAsia="de-DE"/>
        </w:rPr>
        <w:tab/>
        <w:t>Dated: _____________________</w:t>
      </w:r>
    </w:p>
    <w:p w14:paraId="34A8FC90" w14:textId="77777777" w:rsidR="00E37ED8" w:rsidRPr="0069598F" w:rsidRDefault="00E37ED8">
      <w:pPr>
        <w:rPr>
          <w:rFonts w:ascii="Arial" w:hAnsi="Arial" w:cs="Arial"/>
        </w:rPr>
      </w:pPr>
    </w:p>
    <w:sectPr w:rsidR="00E37ED8" w:rsidRPr="00695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664"/>
    <w:multiLevelType w:val="multilevel"/>
    <w:tmpl w:val="3E7C81B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1723"/>
    <w:multiLevelType w:val="multilevel"/>
    <w:tmpl w:val="849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E76B0"/>
    <w:multiLevelType w:val="hybridMultilevel"/>
    <w:tmpl w:val="3CB09C34"/>
    <w:lvl w:ilvl="0" w:tplc="EFD0B0DA">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46745"/>
    <w:multiLevelType w:val="multilevel"/>
    <w:tmpl w:val="340C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07F31"/>
    <w:multiLevelType w:val="multilevel"/>
    <w:tmpl w:val="BC5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33F7D"/>
    <w:multiLevelType w:val="multilevel"/>
    <w:tmpl w:val="C62C282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60A3BD8"/>
    <w:multiLevelType w:val="hybridMultilevel"/>
    <w:tmpl w:val="3AA07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626D8B"/>
    <w:multiLevelType w:val="multilevel"/>
    <w:tmpl w:val="97DC81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4E31E32"/>
    <w:multiLevelType w:val="hybridMultilevel"/>
    <w:tmpl w:val="60921A28"/>
    <w:lvl w:ilvl="0" w:tplc="D1322714">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82412B"/>
    <w:multiLevelType w:val="multilevel"/>
    <w:tmpl w:val="88B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E70F8"/>
    <w:multiLevelType w:val="multilevel"/>
    <w:tmpl w:val="2C18E24E"/>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8D23A0"/>
    <w:multiLevelType w:val="multilevel"/>
    <w:tmpl w:val="B4DE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E145D1"/>
    <w:multiLevelType w:val="hybridMultilevel"/>
    <w:tmpl w:val="3F12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892D9A"/>
    <w:multiLevelType w:val="hybridMultilevel"/>
    <w:tmpl w:val="25B26B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1852BE"/>
    <w:multiLevelType w:val="multilevel"/>
    <w:tmpl w:val="00A8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E0B9B"/>
    <w:multiLevelType w:val="multilevel"/>
    <w:tmpl w:val="C62C282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78B5B55"/>
    <w:multiLevelType w:val="hybridMultilevel"/>
    <w:tmpl w:val="49222330"/>
    <w:lvl w:ilvl="0" w:tplc="405EAE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5239625">
    <w:abstractNumId w:val="2"/>
  </w:num>
  <w:num w:numId="2" w16cid:durableId="157625276">
    <w:abstractNumId w:val="16"/>
  </w:num>
  <w:num w:numId="3" w16cid:durableId="386952197">
    <w:abstractNumId w:val="8"/>
  </w:num>
  <w:num w:numId="4" w16cid:durableId="1254556483">
    <w:abstractNumId w:val="11"/>
  </w:num>
  <w:num w:numId="5" w16cid:durableId="1795252575">
    <w:abstractNumId w:val="10"/>
  </w:num>
  <w:num w:numId="6" w16cid:durableId="651259056">
    <w:abstractNumId w:val="0"/>
  </w:num>
  <w:num w:numId="7" w16cid:durableId="1119449636">
    <w:abstractNumId w:val="15"/>
  </w:num>
  <w:num w:numId="8" w16cid:durableId="1039745587">
    <w:abstractNumId w:val="7"/>
  </w:num>
  <w:num w:numId="9" w16cid:durableId="299502568">
    <w:abstractNumId w:val="14"/>
  </w:num>
  <w:num w:numId="10" w16cid:durableId="1220897639">
    <w:abstractNumId w:val="1"/>
  </w:num>
  <w:num w:numId="11" w16cid:durableId="125779827">
    <w:abstractNumId w:val="12"/>
  </w:num>
  <w:num w:numId="12" w16cid:durableId="1511412902">
    <w:abstractNumId w:val="13"/>
  </w:num>
  <w:num w:numId="13" w16cid:durableId="1754159463">
    <w:abstractNumId w:val="6"/>
  </w:num>
  <w:num w:numId="14" w16cid:durableId="65611733">
    <w:abstractNumId w:val="4"/>
  </w:num>
  <w:num w:numId="15" w16cid:durableId="629828401">
    <w:abstractNumId w:val="9"/>
  </w:num>
  <w:num w:numId="16" w16cid:durableId="1044673470">
    <w:abstractNumId w:val="3"/>
  </w:num>
  <w:num w:numId="17" w16cid:durableId="933823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47C"/>
    <w:rsid w:val="00031FE8"/>
    <w:rsid w:val="00094CCD"/>
    <w:rsid w:val="00154231"/>
    <w:rsid w:val="00193977"/>
    <w:rsid w:val="00371E72"/>
    <w:rsid w:val="00390881"/>
    <w:rsid w:val="003D4921"/>
    <w:rsid w:val="00486403"/>
    <w:rsid w:val="005C3641"/>
    <w:rsid w:val="005D5DF2"/>
    <w:rsid w:val="005E08F3"/>
    <w:rsid w:val="006744D3"/>
    <w:rsid w:val="0069598F"/>
    <w:rsid w:val="0074455C"/>
    <w:rsid w:val="0076547C"/>
    <w:rsid w:val="008F732F"/>
    <w:rsid w:val="00921D42"/>
    <w:rsid w:val="00990B5C"/>
    <w:rsid w:val="00A20459"/>
    <w:rsid w:val="00A51481"/>
    <w:rsid w:val="00A564A7"/>
    <w:rsid w:val="00A97A05"/>
    <w:rsid w:val="00B35E8D"/>
    <w:rsid w:val="00BD6283"/>
    <w:rsid w:val="00C807BE"/>
    <w:rsid w:val="00C8430E"/>
    <w:rsid w:val="00D14FC6"/>
    <w:rsid w:val="00E37ED8"/>
    <w:rsid w:val="00E95AD4"/>
    <w:rsid w:val="00FF5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FBD38"/>
  <w15:chartTrackingRefBased/>
  <w15:docId w15:val="{3D496B3B-0918-453D-833A-ABC7B87F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47C"/>
  </w:style>
  <w:style w:type="paragraph" w:styleId="Heading1">
    <w:name w:val="heading 1"/>
    <w:basedOn w:val="Normal"/>
    <w:next w:val="Normal"/>
    <w:link w:val="Heading1Char"/>
    <w:uiPriority w:val="9"/>
    <w:qFormat/>
    <w:rsid w:val="00C807BE"/>
    <w:pPr>
      <w:keepNext/>
      <w:keepLines/>
      <w:spacing w:before="240" w:after="0"/>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C807BE"/>
    <w:pPr>
      <w:keepNext/>
      <w:keepLines/>
      <w:spacing w:before="40" w:after="0"/>
      <w:outlineLvl w:val="1"/>
    </w:pPr>
    <w:rPr>
      <w:rFonts w:ascii="Arial" w:eastAsiaTheme="majorEastAsia" w:hAnsi="Arial" w:cstheme="majorBidi"/>
      <w:b/>
      <w:color w:val="000000" w:themeColor="text1"/>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76547C"/>
    <w:pPr>
      <w:spacing w:after="0" w:line="240" w:lineRule="auto"/>
    </w:pPr>
    <w:rPr>
      <w:rFonts w:eastAsia="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65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4921"/>
    <w:pPr>
      <w:ind w:left="720"/>
      <w:contextualSpacing/>
    </w:pPr>
  </w:style>
  <w:style w:type="table" w:styleId="TableGridLight">
    <w:name w:val="Grid Table Light"/>
    <w:basedOn w:val="TableNormal"/>
    <w:uiPriority w:val="40"/>
    <w:rsid w:val="00094C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71E72"/>
    <w:rPr>
      <w:color w:val="0563C1" w:themeColor="hyperlink"/>
      <w:u w:val="single"/>
    </w:rPr>
  </w:style>
  <w:style w:type="character" w:styleId="UnresolvedMention">
    <w:name w:val="Unresolved Mention"/>
    <w:basedOn w:val="DefaultParagraphFont"/>
    <w:uiPriority w:val="99"/>
    <w:semiHidden/>
    <w:unhideWhenUsed/>
    <w:rsid w:val="00371E72"/>
    <w:rPr>
      <w:color w:val="605E5C"/>
      <w:shd w:val="clear" w:color="auto" w:fill="E1DFDD"/>
    </w:rPr>
  </w:style>
  <w:style w:type="character" w:customStyle="1" w:styleId="Heading1Char">
    <w:name w:val="Heading 1 Char"/>
    <w:basedOn w:val="DefaultParagraphFont"/>
    <w:link w:val="Heading1"/>
    <w:uiPriority w:val="9"/>
    <w:rsid w:val="00C807BE"/>
    <w:rPr>
      <w:rFonts w:ascii="Arial" w:eastAsiaTheme="majorEastAsia" w:hAnsi="Arial" w:cstheme="majorBidi"/>
      <w:b/>
      <w:color w:val="000000" w:themeColor="text1"/>
      <w:sz w:val="32"/>
      <w:szCs w:val="32"/>
    </w:rPr>
  </w:style>
  <w:style w:type="paragraph" w:styleId="TOCHeading">
    <w:name w:val="TOC Heading"/>
    <w:basedOn w:val="Heading1"/>
    <w:next w:val="Normal"/>
    <w:uiPriority w:val="39"/>
    <w:unhideWhenUsed/>
    <w:qFormat/>
    <w:rsid w:val="00C807BE"/>
    <w:pPr>
      <w:outlineLvl w:val="9"/>
    </w:pPr>
  </w:style>
  <w:style w:type="character" w:customStyle="1" w:styleId="Heading2Char">
    <w:name w:val="Heading 2 Char"/>
    <w:basedOn w:val="DefaultParagraphFont"/>
    <w:link w:val="Heading2"/>
    <w:uiPriority w:val="9"/>
    <w:rsid w:val="00C807BE"/>
    <w:rPr>
      <w:rFonts w:ascii="Arial" w:eastAsiaTheme="majorEastAsia" w:hAnsi="Arial" w:cstheme="majorBidi"/>
      <w:b/>
      <w:color w:val="000000" w:themeColor="text1"/>
      <w:sz w:val="28"/>
      <w:szCs w:val="26"/>
    </w:rPr>
  </w:style>
  <w:style w:type="paragraph" w:styleId="TOC1">
    <w:name w:val="toc 1"/>
    <w:basedOn w:val="Normal"/>
    <w:next w:val="Normal"/>
    <w:autoRedefine/>
    <w:uiPriority w:val="39"/>
    <w:unhideWhenUsed/>
    <w:rsid w:val="00C8430E"/>
    <w:pPr>
      <w:spacing w:after="100"/>
    </w:pPr>
  </w:style>
  <w:style w:type="paragraph" w:styleId="TOC2">
    <w:name w:val="toc 2"/>
    <w:basedOn w:val="Normal"/>
    <w:next w:val="Normal"/>
    <w:autoRedefine/>
    <w:uiPriority w:val="39"/>
    <w:unhideWhenUsed/>
    <w:rsid w:val="00C843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yyabahmad.ai@gmail.com" TargetMode="External"/><Relationship Id="rId13" Type="http://schemas.openxmlformats.org/officeDocument/2006/relationships/hyperlink" Target="https://arxiv.org/abs/2411.10665?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muhammadhammad010100@gmail.com" TargetMode="External"/><Relationship Id="rId12" Type="http://schemas.openxmlformats.org/officeDocument/2006/relationships/hyperlink" Target="https://arxiv.org/abs/2503.05346?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abs/2505.23835?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508.13920?utm_source=chatgpt.com" TargetMode="External"/><Relationship Id="rId5" Type="http://schemas.openxmlformats.org/officeDocument/2006/relationships/webSettings" Target="webSettings.xml"/><Relationship Id="rId15" Type="http://schemas.openxmlformats.org/officeDocument/2006/relationships/hyperlink" Target="https://pubmed.ncbi.nlm.nih.gov/40573696/?utm_source=chatgpt.com" TargetMode="Externa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mdpi.com/1424-8220/25/12/380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2AD7D-9161-4771-9920-D3DE0B730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3507</Words>
  <Characters>19990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Ishaq</dc:creator>
  <cp:keywords/>
  <dc:description/>
  <cp:lastModifiedBy>Tayyab Ahmad</cp:lastModifiedBy>
  <cp:revision>3</cp:revision>
  <dcterms:created xsi:type="dcterms:W3CDTF">2025-09-09T22:33:00Z</dcterms:created>
  <dcterms:modified xsi:type="dcterms:W3CDTF">2025-09-09T22:54:00Z</dcterms:modified>
</cp:coreProperties>
</file>