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CF09" w14:textId="77777777" w:rsidR="001E4AFB" w:rsidRPr="001E4AFB" w:rsidRDefault="001E4AFB" w:rsidP="001E4AFB">
      <w:r w:rsidRPr="001E4AFB">
        <w:rPr>
          <w:b/>
          <w:bCs/>
        </w:rPr>
        <w:t>Privacy Policy</w:t>
      </w:r>
    </w:p>
    <w:p w14:paraId="3E407671" w14:textId="77777777" w:rsidR="001E4AFB" w:rsidRDefault="001E4AFB" w:rsidP="001E4AFB">
      <w:proofErr w:type="spellStart"/>
      <w:r w:rsidRPr="001E4AFB">
        <w:t>Itavi</w:t>
      </w:r>
      <w:proofErr w:type="spellEnd"/>
      <w:r w:rsidRPr="001E4AFB">
        <w:t xml:space="preserve"> Mining Company ("</w:t>
      </w:r>
      <w:proofErr w:type="spellStart"/>
      <w:r w:rsidRPr="001E4AFB">
        <w:t>Itavi</w:t>
      </w:r>
      <w:proofErr w:type="spellEnd"/>
      <w:r w:rsidRPr="001E4AFB">
        <w:t xml:space="preserve">", "the Company," "we," "us") is committed to protecting your privacy. This Privacy Policy explains how we collect, use, share, and protect </w:t>
      </w:r>
      <w:proofErr w:type="gramStart"/>
      <w:r w:rsidRPr="001E4AFB">
        <w:t>your</w:t>
      </w:r>
      <w:proofErr w:type="gramEnd"/>
      <w:r w:rsidRPr="001E4AFB">
        <w:t xml:space="preserve"> personal information.</w:t>
      </w:r>
    </w:p>
    <w:p w14:paraId="0241D4B0" w14:textId="77777777" w:rsidR="001E4AFB" w:rsidRPr="001E4AFB" w:rsidRDefault="001E4AFB" w:rsidP="001E4AFB"/>
    <w:p w14:paraId="4A0CB5A6" w14:textId="77777777" w:rsidR="001E4AFB" w:rsidRPr="001E4AFB" w:rsidRDefault="001E4AFB" w:rsidP="001E4AFB">
      <w:r w:rsidRPr="001E4AFB">
        <w:rPr>
          <w:b/>
          <w:bCs/>
        </w:rPr>
        <w:t>Information We Collect</w:t>
      </w:r>
    </w:p>
    <w:p w14:paraId="64A19105" w14:textId="77777777" w:rsidR="001E4AFB" w:rsidRPr="001E4AFB" w:rsidRDefault="001E4AFB" w:rsidP="001E4AFB">
      <w:pPr>
        <w:numPr>
          <w:ilvl w:val="0"/>
          <w:numId w:val="1"/>
        </w:numPr>
      </w:pPr>
      <w:r w:rsidRPr="001E4AFB">
        <w:rPr>
          <w:b/>
          <w:bCs/>
        </w:rPr>
        <w:t>Contact Information:</w:t>
      </w:r>
      <w:r w:rsidRPr="001E4AFB">
        <w:t> Name, email address, mailing address, phone number.</w:t>
      </w:r>
    </w:p>
    <w:p w14:paraId="2545665A" w14:textId="77777777" w:rsidR="001E4AFB" w:rsidRPr="001E4AFB" w:rsidRDefault="001E4AFB" w:rsidP="001E4AFB">
      <w:pPr>
        <w:numPr>
          <w:ilvl w:val="0"/>
          <w:numId w:val="1"/>
        </w:numPr>
      </w:pPr>
      <w:r w:rsidRPr="001E4AFB">
        <w:rPr>
          <w:b/>
          <w:bCs/>
        </w:rPr>
        <w:t>Investment Information:</w:t>
      </w:r>
      <w:r w:rsidRPr="001E4AFB">
        <w:t> Investment amounts, securities you hold, banking details for distributions.</w:t>
      </w:r>
    </w:p>
    <w:p w14:paraId="727455FF" w14:textId="77777777" w:rsidR="001E4AFB" w:rsidRPr="001E4AFB" w:rsidRDefault="001E4AFB" w:rsidP="001E4AFB">
      <w:pPr>
        <w:numPr>
          <w:ilvl w:val="0"/>
          <w:numId w:val="1"/>
        </w:numPr>
      </w:pPr>
      <w:r w:rsidRPr="001E4AFB">
        <w:rPr>
          <w:b/>
          <w:bCs/>
        </w:rPr>
        <w:t>Investor Questionnaire Data:</w:t>
      </w:r>
      <w:r w:rsidRPr="001E4AFB">
        <w:t> Financial background, investment goals, risk tolerance.</w:t>
      </w:r>
    </w:p>
    <w:p w14:paraId="74140687" w14:textId="77777777" w:rsidR="001E4AFB" w:rsidRPr="001E4AFB" w:rsidRDefault="001E4AFB" w:rsidP="001E4AFB">
      <w:pPr>
        <w:numPr>
          <w:ilvl w:val="0"/>
          <w:numId w:val="1"/>
        </w:numPr>
      </w:pPr>
      <w:r w:rsidRPr="001E4AFB">
        <w:rPr>
          <w:b/>
          <w:bCs/>
        </w:rPr>
        <w:t>Website Usage:</w:t>
      </w:r>
      <w:r w:rsidRPr="001E4AFB">
        <w:t> IP address, pages visited, actions taken on our website.</w:t>
      </w:r>
    </w:p>
    <w:p w14:paraId="3F4B62A7" w14:textId="77777777" w:rsidR="001E4AFB" w:rsidRDefault="001E4AFB" w:rsidP="001E4AFB">
      <w:pPr>
        <w:numPr>
          <w:ilvl w:val="0"/>
          <w:numId w:val="1"/>
        </w:numPr>
      </w:pPr>
      <w:r w:rsidRPr="001E4AFB">
        <w:rPr>
          <w:b/>
          <w:bCs/>
        </w:rPr>
        <w:t>Communications:</w:t>
      </w:r>
      <w:r w:rsidRPr="001E4AFB">
        <w:t> Content of emails, calls, or other communications with the Company.</w:t>
      </w:r>
    </w:p>
    <w:p w14:paraId="4E518655" w14:textId="77777777" w:rsidR="001E4AFB" w:rsidRPr="001E4AFB" w:rsidRDefault="001E4AFB" w:rsidP="001E4AFB"/>
    <w:p w14:paraId="4A147304" w14:textId="77777777" w:rsidR="001E4AFB" w:rsidRPr="001E4AFB" w:rsidRDefault="001E4AFB" w:rsidP="001E4AFB">
      <w:r w:rsidRPr="001E4AFB">
        <w:rPr>
          <w:b/>
          <w:bCs/>
        </w:rPr>
        <w:t>How We Use Your Information</w:t>
      </w:r>
    </w:p>
    <w:p w14:paraId="0D8D2BD6" w14:textId="77777777" w:rsidR="001E4AFB" w:rsidRPr="001E4AFB" w:rsidRDefault="001E4AFB" w:rsidP="001E4AFB">
      <w:pPr>
        <w:numPr>
          <w:ilvl w:val="0"/>
          <w:numId w:val="2"/>
        </w:numPr>
      </w:pPr>
      <w:r w:rsidRPr="001E4AFB">
        <w:rPr>
          <w:b/>
          <w:bCs/>
        </w:rPr>
        <w:t>Providing Services:</w:t>
      </w:r>
      <w:r w:rsidRPr="001E4AFB">
        <w:t> Processing investments, communicating with shareholders, fulfilling legal reporting obligations.</w:t>
      </w:r>
    </w:p>
    <w:p w14:paraId="7BD759E0" w14:textId="77777777" w:rsidR="001E4AFB" w:rsidRPr="001E4AFB" w:rsidRDefault="001E4AFB" w:rsidP="001E4AFB">
      <w:pPr>
        <w:numPr>
          <w:ilvl w:val="0"/>
          <w:numId w:val="2"/>
        </w:numPr>
      </w:pPr>
      <w:r w:rsidRPr="001E4AFB">
        <w:rPr>
          <w:b/>
          <w:bCs/>
        </w:rPr>
        <w:t>Improving Our Services:</w:t>
      </w:r>
      <w:r w:rsidRPr="001E4AFB">
        <w:t> Analyzing website usage data to enhance user experience.</w:t>
      </w:r>
    </w:p>
    <w:p w14:paraId="0F9FDBDE" w14:textId="77777777" w:rsidR="001E4AFB" w:rsidRPr="001E4AFB" w:rsidRDefault="001E4AFB" w:rsidP="001E4AFB">
      <w:pPr>
        <w:numPr>
          <w:ilvl w:val="0"/>
          <w:numId w:val="2"/>
        </w:numPr>
      </w:pPr>
      <w:r w:rsidRPr="001E4AFB">
        <w:rPr>
          <w:b/>
          <w:bCs/>
        </w:rPr>
        <w:t>Marketing and Communications:</w:t>
      </w:r>
      <w:r w:rsidRPr="001E4AFB">
        <w:t> Sending updates on the Company, with your consent.</w:t>
      </w:r>
    </w:p>
    <w:p w14:paraId="02C27FEF" w14:textId="77777777" w:rsidR="001E4AFB" w:rsidRDefault="001E4AFB" w:rsidP="001E4AFB">
      <w:pPr>
        <w:numPr>
          <w:ilvl w:val="0"/>
          <w:numId w:val="2"/>
        </w:numPr>
      </w:pPr>
      <w:r w:rsidRPr="001E4AFB">
        <w:rPr>
          <w:b/>
          <w:bCs/>
        </w:rPr>
        <w:t>Security and Compliance:</w:t>
      </w:r>
      <w:r w:rsidRPr="001E4AFB">
        <w:t> Detecting fraud, complying with laws.</w:t>
      </w:r>
    </w:p>
    <w:p w14:paraId="6699E4AC" w14:textId="77777777" w:rsidR="001E4AFB" w:rsidRPr="001E4AFB" w:rsidRDefault="001E4AFB" w:rsidP="001E4AFB"/>
    <w:p w14:paraId="7AB2B4B5" w14:textId="77777777" w:rsidR="001E4AFB" w:rsidRPr="001E4AFB" w:rsidRDefault="001E4AFB" w:rsidP="001E4AFB">
      <w:r w:rsidRPr="001E4AFB">
        <w:rPr>
          <w:b/>
          <w:bCs/>
        </w:rPr>
        <w:t>How We Share Your Information</w:t>
      </w:r>
    </w:p>
    <w:p w14:paraId="34CB8F80" w14:textId="77777777" w:rsidR="001E4AFB" w:rsidRPr="001E4AFB" w:rsidRDefault="001E4AFB" w:rsidP="001E4AFB">
      <w:pPr>
        <w:numPr>
          <w:ilvl w:val="0"/>
          <w:numId w:val="3"/>
        </w:numPr>
      </w:pPr>
      <w:r w:rsidRPr="001E4AFB">
        <w:rPr>
          <w:b/>
          <w:bCs/>
        </w:rPr>
        <w:t>Service Providers:</w:t>
      </w:r>
      <w:r w:rsidRPr="001E4AFB">
        <w:t> With third parties necessary to process transactions, provide customer support, or for website analytics.</w:t>
      </w:r>
    </w:p>
    <w:p w14:paraId="004CE2C4" w14:textId="77777777" w:rsidR="001E4AFB" w:rsidRPr="001E4AFB" w:rsidRDefault="001E4AFB" w:rsidP="001E4AFB">
      <w:pPr>
        <w:numPr>
          <w:ilvl w:val="0"/>
          <w:numId w:val="3"/>
        </w:numPr>
      </w:pPr>
      <w:r w:rsidRPr="001E4AFB">
        <w:rPr>
          <w:b/>
          <w:bCs/>
        </w:rPr>
        <w:t>Legal Compliance:</w:t>
      </w:r>
      <w:r w:rsidRPr="001E4AFB">
        <w:t> If required by law, court order, or to protect the rights and safety of the Company or others.</w:t>
      </w:r>
    </w:p>
    <w:p w14:paraId="20A434B3" w14:textId="77777777" w:rsidR="001E4AFB" w:rsidRDefault="001E4AFB" w:rsidP="001E4AFB">
      <w:pPr>
        <w:numPr>
          <w:ilvl w:val="0"/>
          <w:numId w:val="3"/>
        </w:numPr>
      </w:pPr>
      <w:r w:rsidRPr="001E4AFB">
        <w:rPr>
          <w:b/>
          <w:bCs/>
        </w:rPr>
        <w:t>Business Transactions:</w:t>
      </w:r>
      <w:r w:rsidRPr="001E4AFB">
        <w:t> In the event of a merger, acquisition, or sale of assets.</w:t>
      </w:r>
    </w:p>
    <w:p w14:paraId="7C87E021" w14:textId="77777777" w:rsidR="001E4AFB" w:rsidRPr="001E4AFB" w:rsidRDefault="001E4AFB" w:rsidP="001E4AFB"/>
    <w:p w14:paraId="5686730C" w14:textId="77777777" w:rsidR="001E4AFB" w:rsidRPr="001E4AFB" w:rsidRDefault="001E4AFB" w:rsidP="001E4AFB">
      <w:r w:rsidRPr="001E4AFB">
        <w:rPr>
          <w:b/>
          <w:bCs/>
        </w:rPr>
        <w:t>Data Security</w:t>
      </w:r>
    </w:p>
    <w:p w14:paraId="53152238" w14:textId="312A8F95" w:rsidR="001E4AFB" w:rsidRDefault="001E4AFB" w:rsidP="001E4AFB">
      <w:r w:rsidRPr="001E4AFB">
        <w:t>We maintain safeguards to protect your personal information. However, no transmission or storage of data online is 100% secure.</w:t>
      </w:r>
    </w:p>
    <w:p w14:paraId="4B66839E" w14:textId="77777777" w:rsidR="001E4AFB" w:rsidRPr="001E4AFB" w:rsidRDefault="001E4AFB" w:rsidP="001E4AFB"/>
    <w:p w14:paraId="1AC177DE" w14:textId="77777777" w:rsidR="001E4AFB" w:rsidRPr="001E4AFB" w:rsidRDefault="001E4AFB" w:rsidP="001E4AFB">
      <w:r w:rsidRPr="001E4AFB">
        <w:rPr>
          <w:b/>
          <w:bCs/>
        </w:rPr>
        <w:t>Your Choices</w:t>
      </w:r>
    </w:p>
    <w:p w14:paraId="0B203A52" w14:textId="77777777" w:rsidR="001E4AFB" w:rsidRPr="001E4AFB" w:rsidRDefault="001E4AFB" w:rsidP="001E4AFB">
      <w:pPr>
        <w:numPr>
          <w:ilvl w:val="0"/>
          <w:numId w:val="4"/>
        </w:numPr>
      </w:pPr>
      <w:r w:rsidRPr="001E4AFB">
        <w:rPr>
          <w:b/>
          <w:bCs/>
        </w:rPr>
        <w:lastRenderedPageBreak/>
        <w:t>Accessing/Updating Your Information:</w:t>
      </w:r>
      <w:r w:rsidRPr="001E4AFB">
        <w:t> Contact us to request access or make changes to your personal information.</w:t>
      </w:r>
    </w:p>
    <w:p w14:paraId="6E6A17E1" w14:textId="77777777" w:rsidR="001E4AFB" w:rsidRDefault="001E4AFB" w:rsidP="001E4AFB">
      <w:pPr>
        <w:numPr>
          <w:ilvl w:val="0"/>
          <w:numId w:val="4"/>
        </w:numPr>
      </w:pPr>
      <w:r w:rsidRPr="001E4AFB">
        <w:rPr>
          <w:b/>
          <w:bCs/>
        </w:rPr>
        <w:t>Opting-Out of Marketing Communications:</w:t>
      </w:r>
      <w:r w:rsidRPr="001E4AFB">
        <w:t> Follow unsubscribe instructions in marketing emails or contact us to opt-out.</w:t>
      </w:r>
    </w:p>
    <w:p w14:paraId="64855435" w14:textId="77777777" w:rsidR="001E4AFB" w:rsidRPr="001E4AFB" w:rsidRDefault="001E4AFB" w:rsidP="001E4AFB"/>
    <w:p w14:paraId="77230680" w14:textId="77777777" w:rsidR="001E4AFB" w:rsidRPr="001E4AFB" w:rsidRDefault="001E4AFB" w:rsidP="001E4AFB">
      <w:r w:rsidRPr="001E4AFB">
        <w:rPr>
          <w:b/>
          <w:bCs/>
        </w:rPr>
        <w:t>Children's Privacy</w:t>
      </w:r>
    </w:p>
    <w:p w14:paraId="15BD4EC5" w14:textId="77777777" w:rsidR="001E4AFB" w:rsidRDefault="001E4AFB" w:rsidP="001E4AFB">
      <w:r w:rsidRPr="001E4AFB">
        <w:t>Our website and services are not intended for those under 18 years of age. We do not knowingly collect information from children.</w:t>
      </w:r>
    </w:p>
    <w:p w14:paraId="111F6A20" w14:textId="77777777" w:rsidR="001E4AFB" w:rsidRPr="001E4AFB" w:rsidRDefault="001E4AFB" w:rsidP="001E4AFB"/>
    <w:p w14:paraId="1A838F32" w14:textId="77777777" w:rsidR="001E4AFB" w:rsidRPr="001E4AFB" w:rsidRDefault="001E4AFB" w:rsidP="001E4AFB">
      <w:r w:rsidRPr="001E4AFB">
        <w:rPr>
          <w:b/>
          <w:bCs/>
        </w:rPr>
        <w:t>Changes to This Policy</w:t>
      </w:r>
    </w:p>
    <w:p w14:paraId="44192A69" w14:textId="77777777" w:rsidR="001E4AFB" w:rsidRDefault="001E4AFB" w:rsidP="001E4AFB">
      <w:r w:rsidRPr="001E4AFB">
        <w:t>We may update this Privacy Policy. Please review it periodically. The "Effective Date" at the top indicates the last revision.</w:t>
      </w:r>
    </w:p>
    <w:p w14:paraId="42183548" w14:textId="77777777" w:rsidR="001E4AFB" w:rsidRPr="001E4AFB" w:rsidRDefault="001E4AFB" w:rsidP="001E4AFB"/>
    <w:p w14:paraId="147CCF4B" w14:textId="77777777" w:rsidR="001E4AFB" w:rsidRPr="001E4AFB" w:rsidRDefault="001E4AFB" w:rsidP="001E4AFB">
      <w:r w:rsidRPr="001E4AFB">
        <w:rPr>
          <w:b/>
          <w:bCs/>
        </w:rPr>
        <w:t>Contact Us</w:t>
      </w:r>
    </w:p>
    <w:p w14:paraId="13293F39" w14:textId="08DCB149" w:rsidR="001E4AFB" w:rsidRPr="001E4AFB" w:rsidRDefault="001E4AFB" w:rsidP="001E4AFB">
      <w:r w:rsidRPr="001E4AFB">
        <w:t>If you have any questions about this Privacy Policy, please contact:</w:t>
      </w:r>
      <w:r>
        <w:t xml:space="preserve"> itavimining.com/#ContactUs</w:t>
      </w:r>
    </w:p>
    <w:p w14:paraId="69313D3C" w14:textId="77777777" w:rsidR="00DA6348" w:rsidRDefault="00DA6348"/>
    <w:sectPr w:rsidR="00DA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100C3"/>
    <w:multiLevelType w:val="multilevel"/>
    <w:tmpl w:val="D52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27D70"/>
    <w:multiLevelType w:val="multilevel"/>
    <w:tmpl w:val="26B6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D33F0"/>
    <w:multiLevelType w:val="multilevel"/>
    <w:tmpl w:val="7834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F1A24"/>
    <w:multiLevelType w:val="multilevel"/>
    <w:tmpl w:val="275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517877">
    <w:abstractNumId w:val="1"/>
  </w:num>
  <w:num w:numId="2" w16cid:durableId="1736314428">
    <w:abstractNumId w:val="0"/>
  </w:num>
  <w:num w:numId="3" w16cid:durableId="649139740">
    <w:abstractNumId w:val="2"/>
  </w:num>
  <w:num w:numId="4" w16cid:durableId="640769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0B"/>
    <w:rsid w:val="00020FD8"/>
    <w:rsid w:val="0006270B"/>
    <w:rsid w:val="001E4AFB"/>
    <w:rsid w:val="003E6A74"/>
    <w:rsid w:val="00BE0882"/>
    <w:rsid w:val="00C20632"/>
    <w:rsid w:val="00D807E9"/>
    <w:rsid w:val="00DA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2899"/>
  <w15:chartTrackingRefBased/>
  <w15:docId w15:val="{7D57BB36-99DA-49D9-831B-F84E9E81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2024-03-23T13:08:00Z</dcterms:created>
  <dcterms:modified xsi:type="dcterms:W3CDTF">2024-03-23T13:09:00Z</dcterms:modified>
</cp:coreProperties>
</file>