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8B96" w14:textId="77777777" w:rsidR="00061A0C" w:rsidRPr="00061A0C" w:rsidRDefault="00061A0C" w:rsidP="00061A0C">
      <w:r w:rsidRPr="00061A0C">
        <w:rPr>
          <w:b/>
          <w:bCs/>
        </w:rPr>
        <w:t>Terms and Conditions</w:t>
      </w:r>
    </w:p>
    <w:p w14:paraId="5B39EB3B" w14:textId="77777777" w:rsidR="00061A0C" w:rsidRDefault="00061A0C" w:rsidP="00061A0C">
      <w:r w:rsidRPr="00061A0C">
        <w:t>Welcome to the Itavi Mining Company ("Itavi," "the Company," "we," "us") website and related services. By accessing or using our website, you agree to be legally bound by these Terms and Conditions ("Terms").</w:t>
      </w:r>
    </w:p>
    <w:p w14:paraId="1E8324B9" w14:textId="77777777" w:rsidR="00AE62B0" w:rsidRPr="00061A0C" w:rsidRDefault="00AE62B0" w:rsidP="00061A0C"/>
    <w:p w14:paraId="58022C4B" w14:textId="77777777" w:rsidR="00061A0C" w:rsidRPr="00061A0C" w:rsidRDefault="00061A0C" w:rsidP="00061A0C">
      <w:r w:rsidRPr="00061A0C">
        <w:rPr>
          <w:b/>
          <w:bCs/>
        </w:rPr>
        <w:t>1. Use of Website</w:t>
      </w:r>
    </w:p>
    <w:p w14:paraId="666A2EBB" w14:textId="77777777" w:rsidR="00061A0C" w:rsidRPr="00061A0C" w:rsidRDefault="00061A0C" w:rsidP="00061A0C">
      <w:pPr>
        <w:numPr>
          <w:ilvl w:val="0"/>
          <w:numId w:val="1"/>
        </w:numPr>
      </w:pPr>
      <w:r w:rsidRPr="00061A0C">
        <w:t>You must be at least 18 years old to use our website.</w:t>
      </w:r>
    </w:p>
    <w:p w14:paraId="128FB4F2" w14:textId="77777777" w:rsidR="00061A0C" w:rsidRPr="00061A0C" w:rsidRDefault="00061A0C" w:rsidP="00061A0C">
      <w:pPr>
        <w:numPr>
          <w:ilvl w:val="0"/>
          <w:numId w:val="1"/>
        </w:numPr>
      </w:pPr>
      <w:r w:rsidRPr="00061A0C">
        <w:t>You may not use our website for illegal purposes or in ways that could harm the Company, the website, or others.</w:t>
      </w:r>
    </w:p>
    <w:p w14:paraId="2E1D68CE" w14:textId="77777777" w:rsidR="00061A0C" w:rsidRDefault="00061A0C" w:rsidP="00061A0C">
      <w:pPr>
        <w:numPr>
          <w:ilvl w:val="0"/>
          <w:numId w:val="1"/>
        </w:numPr>
      </w:pPr>
      <w:r w:rsidRPr="00061A0C">
        <w:t>We may suspend or terminate your access to the website for violating these Terms.</w:t>
      </w:r>
    </w:p>
    <w:p w14:paraId="0628F608" w14:textId="77777777" w:rsidR="00AE62B0" w:rsidRPr="00061A0C" w:rsidRDefault="00AE62B0" w:rsidP="00AE62B0"/>
    <w:p w14:paraId="394A65DA" w14:textId="77777777" w:rsidR="00061A0C" w:rsidRPr="00061A0C" w:rsidRDefault="00061A0C" w:rsidP="00061A0C">
      <w:r w:rsidRPr="00061A0C">
        <w:rPr>
          <w:b/>
          <w:bCs/>
        </w:rPr>
        <w:t>2. Intellectual Property</w:t>
      </w:r>
    </w:p>
    <w:p w14:paraId="76322CD1" w14:textId="77777777" w:rsidR="00061A0C" w:rsidRPr="00061A0C" w:rsidRDefault="00061A0C" w:rsidP="00061A0C">
      <w:pPr>
        <w:numPr>
          <w:ilvl w:val="0"/>
          <w:numId w:val="2"/>
        </w:numPr>
      </w:pPr>
      <w:r w:rsidRPr="00061A0C">
        <w:t>All content on the website, including text, images, logos, and software is the Company's property and protected by copyright and trademark laws.</w:t>
      </w:r>
    </w:p>
    <w:p w14:paraId="7DEE38D8" w14:textId="77777777" w:rsidR="00061A0C" w:rsidRDefault="00061A0C" w:rsidP="00061A0C">
      <w:pPr>
        <w:numPr>
          <w:ilvl w:val="0"/>
          <w:numId w:val="2"/>
        </w:numPr>
      </w:pPr>
      <w:r w:rsidRPr="00061A0C">
        <w:t>You may not reproduce, distribute, or commercially exploit the content without our express written consent.</w:t>
      </w:r>
    </w:p>
    <w:p w14:paraId="1DD90924" w14:textId="77777777" w:rsidR="00AE62B0" w:rsidRPr="00061A0C" w:rsidRDefault="00AE62B0" w:rsidP="00AE62B0"/>
    <w:p w14:paraId="3707BE77" w14:textId="77777777" w:rsidR="00061A0C" w:rsidRPr="00061A0C" w:rsidRDefault="00061A0C" w:rsidP="00061A0C">
      <w:r w:rsidRPr="00061A0C">
        <w:rPr>
          <w:b/>
          <w:bCs/>
        </w:rPr>
        <w:t>3. Investment Information</w:t>
      </w:r>
    </w:p>
    <w:p w14:paraId="3F22A8C8" w14:textId="77777777" w:rsidR="00061A0C" w:rsidRPr="00061A0C" w:rsidRDefault="00061A0C" w:rsidP="00061A0C">
      <w:pPr>
        <w:numPr>
          <w:ilvl w:val="0"/>
          <w:numId w:val="3"/>
        </w:numPr>
      </w:pPr>
      <w:r w:rsidRPr="00061A0C">
        <w:t>Investment information presented on the website is for informational purposes only and does not constitute investment advice.</w:t>
      </w:r>
    </w:p>
    <w:p w14:paraId="2FB1DA6C" w14:textId="215C94C1" w:rsidR="00061A0C" w:rsidRDefault="00061A0C" w:rsidP="00061A0C">
      <w:pPr>
        <w:numPr>
          <w:ilvl w:val="0"/>
          <w:numId w:val="3"/>
        </w:numPr>
      </w:pPr>
      <w:r w:rsidRPr="00061A0C">
        <w:t>Before investing, please carefully review offering documents such as the</w:t>
      </w:r>
      <w:r w:rsidR="00AE62B0">
        <w:t xml:space="preserve"> </w:t>
      </w:r>
      <w:r w:rsidRPr="00061A0C">
        <w:t>Private Placement Memorandum, and consult your own financial advisor.</w:t>
      </w:r>
    </w:p>
    <w:p w14:paraId="12CB6E8B" w14:textId="77777777" w:rsidR="00AE62B0" w:rsidRPr="00061A0C" w:rsidRDefault="00AE62B0" w:rsidP="00AE62B0"/>
    <w:p w14:paraId="55152BF0" w14:textId="77777777" w:rsidR="00061A0C" w:rsidRPr="00061A0C" w:rsidRDefault="00061A0C" w:rsidP="00061A0C">
      <w:r w:rsidRPr="00061A0C">
        <w:rPr>
          <w:b/>
          <w:bCs/>
        </w:rPr>
        <w:t>4. User-Generated Content</w:t>
      </w:r>
    </w:p>
    <w:p w14:paraId="284373B3" w14:textId="77777777" w:rsidR="00061A0C" w:rsidRPr="00061A0C" w:rsidRDefault="00061A0C" w:rsidP="00061A0C">
      <w:pPr>
        <w:numPr>
          <w:ilvl w:val="0"/>
          <w:numId w:val="4"/>
        </w:numPr>
      </w:pPr>
      <w:r w:rsidRPr="00061A0C">
        <w:t>The website may allow you to submit comments or other content. You grant us a non-exclusive, worldwide, royalty-free license to use, reproduce, and distribute your content.</w:t>
      </w:r>
    </w:p>
    <w:p w14:paraId="3EBA67E1" w14:textId="77777777" w:rsidR="00061A0C" w:rsidRDefault="00061A0C" w:rsidP="00061A0C">
      <w:pPr>
        <w:numPr>
          <w:ilvl w:val="0"/>
          <w:numId w:val="4"/>
        </w:numPr>
      </w:pPr>
      <w:r w:rsidRPr="00061A0C">
        <w:t>You are responsible for ensuring your content does not violate any laws, infringe intellectual property rights, or harm others.</w:t>
      </w:r>
    </w:p>
    <w:p w14:paraId="1C1876E3" w14:textId="77777777" w:rsidR="00AE62B0" w:rsidRPr="00061A0C" w:rsidRDefault="00AE62B0" w:rsidP="00AE62B0"/>
    <w:p w14:paraId="102FF204" w14:textId="77777777" w:rsidR="00061A0C" w:rsidRPr="00061A0C" w:rsidRDefault="00061A0C" w:rsidP="00061A0C">
      <w:r w:rsidRPr="00061A0C">
        <w:rPr>
          <w:b/>
          <w:bCs/>
        </w:rPr>
        <w:t>5. Disclaimer of Warranties</w:t>
      </w:r>
    </w:p>
    <w:p w14:paraId="1A643DAD" w14:textId="77777777" w:rsidR="00061A0C" w:rsidRDefault="00061A0C" w:rsidP="00061A0C">
      <w:pPr>
        <w:numPr>
          <w:ilvl w:val="0"/>
          <w:numId w:val="5"/>
        </w:numPr>
      </w:pPr>
      <w:r w:rsidRPr="00061A0C">
        <w:t>THE WEBSITE AND ITS CONTENT ARE PROVIDED "AS IS" WITHOUT WARRANTIES OF ANY KIND, EXPRESS OR IMPLIED. WE DISCLAIM ALL WARRANTIES, INCLUDING WARRANTIES OF MERCHANTABILITY, FITNESS FOR A PARTICULAR PURPOSE, AND NON-INFRINGEMENT.</w:t>
      </w:r>
    </w:p>
    <w:p w14:paraId="255C488A" w14:textId="77777777" w:rsidR="00AE62B0" w:rsidRPr="00061A0C" w:rsidRDefault="00AE62B0" w:rsidP="00AE62B0"/>
    <w:p w14:paraId="129ECE7F" w14:textId="77777777" w:rsidR="00061A0C" w:rsidRPr="00061A0C" w:rsidRDefault="00061A0C" w:rsidP="00061A0C">
      <w:r w:rsidRPr="00061A0C">
        <w:rPr>
          <w:b/>
          <w:bCs/>
        </w:rPr>
        <w:t>6. Limitation of Liability</w:t>
      </w:r>
    </w:p>
    <w:p w14:paraId="71649DE6" w14:textId="77777777" w:rsidR="00061A0C" w:rsidRDefault="00061A0C" w:rsidP="00061A0C">
      <w:pPr>
        <w:numPr>
          <w:ilvl w:val="0"/>
          <w:numId w:val="6"/>
        </w:numPr>
      </w:pPr>
      <w:r w:rsidRPr="00061A0C">
        <w:t>THE COMPANY WILL NOT BE LIABLE FOR ANY DIRECT, INDIRECT, INCIDENTAL, SPECIAL, OR CONSEQUENTIAL DAMAGES ARISING FROM YOUR USE OF THE WEBSITE OR RELIANCE ON ITS INFORMATION.</w:t>
      </w:r>
    </w:p>
    <w:p w14:paraId="5433D865" w14:textId="77777777" w:rsidR="00AE62B0" w:rsidRPr="00061A0C" w:rsidRDefault="00AE62B0" w:rsidP="00AE62B0"/>
    <w:p w14:paraId="3C0A7080" w14:textId="77777777" w:rsidR="00061A0C" w:rsidRPr="00061A0C" w:rsidRDefault="00061A0C" w:rsidP="00061A0C">
      <w:r w:rsidRPr="00061A0C">
        <w:rPr>
          <w:b/>
          <w:bCs/>
        </w:rPr>
        <w:t>7. Indemnification</w:t>
      </w:r>
    </w:p>
    <w:p w14:paraId="778AA05C" w14:textId="77777777" w:rsidR="00061A0C" w:rsidRDefault="00061A0C" w:rsidP="00061A0C">
      <w:pPr>
        <w:numPr>
          <w:ilvl w:val="0"/>
          <w:numId w:val="7"/>
        </w:numPr>
      </w:pPr>
      <w:r w:rsidRPr="00061A0C">
        <w:t>You agree to indemnify and hold the Company harmless from any claims, losses, or damages arising from your use of the website or violation of these Terms.</w:t>
      </w:r>
    </w:p>
    <w:p w14:paraId="0AF25B1A" w14:textId="77777777" w:rsidR="00AE62B0" w:rsidRPr="00061A0C" w:rsidRDefault="00AE62B0" w:rsidP="00AE62B0"/>
    <w:p w14:paraId="1C36DCAA" w14:textId="77777777" w:rsidR="00061A0C" w:rsidRPr="00061A0C" w:rsidRDefault="00061A0C" w:rsidP="00061A0C">
      <w:r w:rsidRPr="00061A0C">
        <w:rPr>
          <w:b/>
          <w:bCs/>
        </w:rPr>
        <w:t>8. Changes to Terms</w:t>
      </w:r>
    </w:p>
    <w:p w14:paraId="7FBC2751" w14:textId="77777777" w:rsidR="00061A0C" w:rsidRDefault="00061A0C" w:rsidP="00061A0C">
      <w:pPr>
        <w:numPr>
          <w:ilvl w:val="0"/>
          <w:numId w:val="8"/>
        </w:numPr>
      </w:pPr>
      <w:r w:rsidRPr="00061A0C">
        <w:t>We may update these Terms from time to time. Your continued use of the website indicates your acceptance of the revised Terms.</w:t>
      </w:r>
    </w:p>
    <w:p w14:paraId="288A0000" w14:textId="77777777" w:rsidR="00AE62B0" w:rsidRPr="00061A0C" w:rsidRDefault="00AE62B0" w:rsidP="00AE62B0"/>
    <w:p w14:paraId="703D4C27" w14:textId="77777777" w:rsidR="00061A0C" w:rsidRPr="00061A0C" w:rsidRDefault="00061A0C" w:rsidP="00061A0C">
      <w:r w:rsidRPr="00061A0C">
        <w:rPr>
          <w:b/>
          <w:bCs/>
        </w:rPr>
        <w:t>9. Governing Law and Jurisdiction</w:t>
      </w:r>
    </w:p>
    <w:p w14:paraId="7A9F6C93" w14:textId="3A709CAA" w:rsidR="00061A0C" w:rsidRDefault="00061A0C" w:rsidP="00061A0C">
      <w:pPr>
        <w:numPr>
          <w:ilvl w:val="0"/>
          <w:numId w:val="9"/>
        </w:numPr>
      </w:pPr>
      <w:r w:rsidRPr="00061A0C">
        <w:t xml:space="preserve">These Terms will be governed by and construed in accordance with the laws of </w:t>
      </w:r>
      <w:r w:rsidR="00AE62B0">
        <w:t>United States</w:t>
      </w:r>
      <w:r w:rsidRPr="00061A0C">
        <w:t xml:space="preserve">. Disputes shall be resolved in the courts of </w:t>
      </w:r>
      <w:r w:rsidR="00555066">
        <w:t xml:space="preserve">United States </w:t>
      </w:r>
      <w:r w:rsidR="00AE62B0">
        <w:t>States.</w:t>
      </w:r>
    </w:p>
    <w:p w14:paraId="67873F9B" w14:textId="77777777" w:rsidR="00061A0C" w:rsidRPr="00061A0C" w:rsidRDefault="00061A0C" w:rsidP="00061A0C"/>
    <w:p w14:paraId="51153FB5" w14:textId="77777777" w:rsidR="00061A0C" w:rsidRPr="00061A0C" w:rsidRDefault="00061A0C" w:rsidP="00061A0C">
      <w:r w:rsidRPr="00061A0C">
        <w:rPr>
          <w:b/>
          <w:bCs/>
        </w:rPr>
        <w:t>10. Severability</w:t>
      </w:r>
    </w:p>
    <w:p w14:paraId="3739E9C8" w14:textId="77777777" w:rsidR="00061A0C" w:rsidRDefault="00061A0C" w:rsidP="00061A0C">
      <w:pPr>
        <w:numPr>
          <w:ilvl w:val="0"/>
          <w:numId w:val="10"/>
        </w:numPr>
      </w:pPr>
      <w:r w:rsidRPr="00061A0C">
        <w:t>If any part of these Terms is found unenforceable, the remaining portions will remain valid and in full force and effect.</w:t>
      </w:r>
    </w:p>
    <w:p w14:paraId="3F5453B9" w14:textId="77777777" w:rsidR="00061A0C" w:rsidRPr="00061A0C" w:rsidRDefault="00061A0C" w:rsidP="00061A0C"/>
    <w:p w14:paraId="43CA6E21" w14:textId="77777777" w:rsidR="00061A0C" w:rsidRPr="00061A0C" w:rsidRDefault="00061A0C" w:rsidP="00061A0C">
      <w:r w:rsidRPr="00061A0C">
        <w:rPr>
          <w:b/>
          <w:bCs/>
        </w:rPr>
        <w:t>11. Contact Us</w:t>
      </w:r>
    </w:p>
    <w:p w14:paraId="47EFC4F9" w14:textId="6768DCCF" w:rsidR="00061A0C" w:rsidRPr="00061A0C" w:rsidRDefault="00061A0C" w:rsidP="00061A0C">
      <w:r w:rsidRPr="00061A0C">
        <w:t>For questions about these Terms, please contact:</w:t>
      </w:r>
      <w:r>
        <w:t xml:space="preserve"> itavimining.com/#ContactUs</w:t>
      </w:r>
    </w:p>
    <w:p w14:paraId="2E0770C9" w14:textId="77777777" w:rsidR="00DA6348" w:rsidRDefault="00DA6348"/>
    <w:sectPr w:rsidR="00DA6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725A"/>
    <w:multiLevelType w:val="multilevel"/>
    <w:tmpl w:val="6A96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9005C"/>
    <w:multiLevelType w:val="multilevel"/>
    <w:tmpl w:val="FC9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37D46"/>
    <w:multiLevelType w:val="multilevel"/>
    <w:tmpl w:val="8BF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C2970"/>
    <w:multiLevelType w:val="multilevel"/>
    <w:tmpl w:val="CB5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244F6"/>
    <w:multiLevelType w:val="multilevel"/>
    <w:tmpl w:val="A55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83EDE"/>
    <w:multiLevelType w:val="multilevel"/>
    <w:tmpl w:val="F774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40CD5"/>
    <w:multiLevelType w:val="multilevel"/>
    <w:tmpl w:val="12C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71ED7"/>
    <w:multiLevelType w:val="multilevel"/>
    <w:tmpl w:val="C5DA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9210B"/>
    <w:multiLevelType w:val="multilevel"/>
    <w:tmpl w:val="D5DA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C3DD2"/>
    <w:multiLevelType w:val="multilevel"/>
    <w:tmpl w:val="D15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339292">
    <w:abstractNumId w:val="4"/>
  </w:num>
  <w:num w:numId="2" w16cid:durableId="295645706">
    <w:abstractNumId w:val="0"/>
  </w:num>
  <w:num w:numId="3" w16cid:durableId="679503667">
    <w:abstractNumId w:val="9"/>
  </w:num>
  <w:num w:numId="4" w16cid:durableId="1585142124">
    <w:abstractNumId w:val="5"/>
  </w:num>
  <w:num w:numId="5" w16cid:durableId="1576890723">
    <w:abstractNumId w:val="7"/>
  </w:num>
  <w:num w:numId="6" w16cid:durableId="1325402327">
    <w:abstractNumId w:val="3"/>
  </w:num>
  <w:num w:numId="7" w16cid:durableId="710038907">
    <w:abstractNumId w:val="8"/>
  </w:num>
  <w:num w:numId="8" w16cid:durableId="94059792">
    <w:abstractNumId w:val="1"/>
  </w:num>
  <w:num w:numId="9" w16cid:durableId="1464038041">
    <w:abstractNumId w:val="6"/>
  </w:num>
  <w:num w:numId="10" w16cid:durableId="1962834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8B"/>
    <w:rsid w:val="00020FD8"/>
    <w:rsid w:val="00061A0C"/>
    <w:rsid w:val="003E6A74"/>
    <w:rsid w:val="00555066"/>
    <w:rsid w:val="007D088B"/>
    <w:rsid w:val="00AE62B0"/>
    <w:rsid w:val="00BE0882"/>
    <w:rsid w:val="00C20632"/>
    <w:rsid w:val="00D807E9"/>
    <w:rsid w:val="00DA63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7F9B"/>
  <w15:chartTrackingRefBased/>
  <w15:docId w15:val="{5499C45A-D628-4ACC-9BA3-F40D23F7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88B"/>
    <w:rPr>
      <w:rFonts w:eastAsiaTheme="majorEastAsia" w:cstheme="majorBidi"/>
      <w:color w:val="272727" w:themeColor="text1" w:themeTint="D8"/>
    </w:rPr>
  </w:style>
  <w:style w:type="paragraph" w:styleId="Title">
    <w:name w:val="Title"/>
    <w:basedOn w:val="Normal"/>
    <w:next w:val="Normal"/>
    <w:link w:val="TitleChar"/>
    <w:uiPriority w:val="10"/>
    <w:qFormat/>
    <w:rsid w:val="007D0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88B"/>
    <w:pPr>
      <w:spacing w:before="160"/>
      <w:jc w:val="center"/>
    </w:pPr>
    <w:rPr>
      <w:i/>
      <w:iCs/>
      <w:color w:val="404040" w:themeColor="text1" w:themeTint="BF"/>
    </w:rPr>
  </w:style>
  <w:style w:type="character" w:customStyle="1" w:styleId="QuoteChar">
    <w:name w:val="Quote Char"/>
    <w:basedOn w:val="DefaultParagraphFont"/>
    <w:link w:val="Quote"/>
    <w:uiPriority w:val="29"/>
    <w:rsid w:val="007D088B"/>
    <w:rPr>
      <w:i/>
      <w:iCs/>
      <w:color w:val="404040" w:themeColor="text1" w:themeTint="BF"/>
    </w:rPr>
  </w:style>
  <w:style w:type="paragraph" w:styleId="ListParagraph">
    <w:name w:val="List Paragraph"/>
    <w:basedOn w:val="Normal"/>
    <w:uiPriority w:val="34"/>
    <w:qFormat/>
    <w:rsid w:val="007D088B"/>
    <w:pPr>
      <w:ind w:left="720"/>
      <w:contextualSpacing/>
    </w:pPr>
  </w:style>
  <w:style w:type="character" w:styleId="IntenseEmphasis">
    <w:name w:val="Intense Emphasis"/>
    <w:basedOn w:val="DefaultParagraphFont"/>
    <w:uiPriority w:val="21"/>
    <w:qFormat/>
    <w:rsid w:val="007D088B"/>
    <w:rPr>
      <w:i/>
      <w:iCs/>
      <w:color w:val="0F4761" w:themeColor="accent1" w:themeShade="BF"/>
    </w:rPr>
  </w:style>
  <w:style w:type="paragraph" w:styleId="IntenseQuote">
    <w:name w:val="Intense Quote"/>
    <w:basedOn w:val="Normal"/>
    <w:next w:val="Normal"/>
    <w:link w:val="IntenseQuoteChar"/>
    <w:uiPriority w:val="30"/>
    <w:qFormat/>
    <w:rsid w:val="007D0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88B"/>
    <w:rPr>
      <w:i/>
      <w:iCs/>
      <w:color w:val="0F4761" w:themeColor="accent1" w:themeShade="BF"/>
    </w:rPr>
  </w:style>
  <w:style w:type="character" w:styleId="IntenseReference">
    <w:name w:val="Intense Reference"/>
    <w:basedOn w:val="DefaultParagraphFont"/>
    <w:uiPriority w:val="32"/>
    <w:qFormat/>
    <w:rsid w:val="007D0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5681">
      <w:bodyDiv w:val="1"/>
      <w:marLeft w:val="0"/>
      <w:marRight w:val="0"/>
      <w:marTop w:val="0"/>
      <w:marBottom w:val="0"/>
      <w:divBdr>
        <w:top w:val="none" w:sz="0" w:space="0" w:color="auto"/>
        <w:left w:val="none" w:sz="0" w:space="0" w:color="auto"/>
        <w:bottom w:val="none" w:sz="0" w:space="0" w:color="auto"/>
        <w:right w:val="none" w:sz="0" w:space="0" w:color="auto"/>
      </w:divBdr>
    </w:div>
    <w:div w:id="175030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2024-03-23T13:10:00Z</dcterms:created>
  <dcterms:modified xsi:type="dcterms:W3CDTF">2024-03-23T13:14:00Z</dcterms:modified>
</cp:coreProperties>
</file>