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902" w:rsidRDefault="00BE1902" w:rsidP="002D7B33">
      <w:pPr>
        <w:jc w:val="center"/>
        <w:rPr>
          <w:rFonts w:ascii="Perpetua" w:hAnsi="Perpetua"/>
          <w:b/>
          <w:sz w:val="36"/>
          <w:szCs w:val="36"/>
        </w:rPr>
      </w:pPr>
    </w:p>
    <w:p w:rsidR="00BE1902" w:rsidRDefault="00BE1902" w:rsidP="002D7B33">
      <w:pPr>
        <w:jc w:val="center"/>
        <w:rPr>
          <w:rFonts w:ascii="Perpetua" w:hAnsi="Perpetua"/>
          <w:b/>
          <w:sz w:val="36"/>
          <w:szCs w:val="36"/>
        </w:rPr>
      </w:pPr>
    </w:p>
    <w:p w:rsidR="00BE1902" w:rsidRDefault="00BE1902" w:rsidP="002D7B33">
      <w:pPr>
        <w:jc w:val="center"/>
        <w:rPr>
          <w:rFonts w:ascii="Perpetua" w:hAnsi="Perpetua"/>
          <w:b/>
          <w:sz w:val="36"/>
          <w:szCs w:val="36"/>
        </w:rPr>
      </w:pPr>
    </w:p>
    <w:p w:rsidR="00BE1902" w:rsidRDefault="00BE1902" w:rsidP="002D7B33">
      <w:pPr>
        <w:jc w:val="center"/>
        <w:rPr>
          <w:rFonts w:ascii="Perpetua" w:hAnsi="Perpetua"/>
          <w:b/>
          <w:sz w:val="36"/>
          <w:szCs w:val="36"/>
        </w:rPr>
      </w:pPr>
    </w:p>
    <w:p w:rsidR="00BE1902" w:rsidRDefault="00BE1902" w:rsidP="002D7B33">
      <w:pPr>
        <w:jc w:val="center"/>
        <w:rPr>
          <w:rFonts w:ascii="Perpetua" w:hAnsi="Perpetua"/>
          <w:b/>
          <w:sz w:val="36"/>
          <w:szCs w:val="36"/>
        </w:rPr>
      </w:pPr>
    </w:p>
    <w:p w:rsidR="002D7B33" w:rsidRPr="002D7B33" w:rsidRDefault="002D7B33" w:rsidP="002D7B33">
      <w:pPr>
        <w:jc w:val="center"/>
        <w:rPr>
          <w:rFonts w:ascii="Perpetua" w:hAnsi="Perpetua"/>
          <w:b/>
          <w:sz w:val="36"/>
          <w:szCs w:val="36"/>
        </w:rPr>
      </w:pPr>
      <w:r w:rsidRPr="002D7B33">
        <w:rPr>
          <w:rFonts w:ascii="Perpetua" w:hAnsi="Perpetua"/>
          <w:b/>
          <w:sz w:val="36"/>
          <w:szCs w:val="36"/>
        </w:rPr>
        <w:t>NUST, School of Electrical Engineering and Computer Sciences</w:t>
      </w:r>
    </w:p>
    <w:p w:rsidR="002D7B33" w:rsidRDefault="002D7B33" w:rsidP="002D7B33">
      <w:pPr>
        <w:jc w:val="center"/>
        <w:rPr>
          <w:rFonts w:ascii="Perpetua" w:hAnsi="Perpetua"/>
          <w:b/>
          <w:sz w:val="36"/>
          <w:szCs w:val="36"/>
        </w:rPr>
      </w:pPr>
      <w:r w:rsidRPr="002D7B33">
        <w:rPr>
          <w:rFonts w:ascii="Perpetua" w:hAnsi="Perpetua"/>
          <w:b/>
          <w:sz w:val="36"/>
          <w:szCs w:val="36"/>
        </w:rPr>
        <w:t>BSCS-5C</w:t>
      </w:r>
    </w:p>
    <w:p w:rsidR="002D7B33" w:rsidRDefault="002D7B33" w:rsidP="002D7B33">
      <w:pPr>
        <w:jc w:val="center"/>
        <w:rPr>
          <w:rFonts w:ascii="Perpetua" w:hAnsi="Perpetua"/>
          <w:b/>
          <w:sz w:val="36"/>
          <w:szCs w:val="36"/>
        </w:rPr>
      </w:pPr>
      <w:r>
        <w:rPr>
          <w:rFonts w:ascii="Perpetua" w:hAnsi="Perpetua"/>
          <w:b/>
          <w:sz w:val="36"/>
          <w:szCs w:val="36"/>
        </w:rPr>
        <w:t>CS-213 Advanced Programming</w:t>
      </w:r>
    </w:p>
    <w:p w:rsidR="002D7B33" w:rsidRPr="002D7B33" w:rsidRDefault="002D7B33" w:rsidP="002D7B33">
      <w:pPr>
        <w:jc w:val="center"/>
        <w:rPr>
          <w:rFonts w:ascii="Perpetua" w:hAnsi="Perpetua"/>
          <w:b/>
          <w:sz w:val="36"/>
          <w:szCs w:val="36"/>
        </w:rPr>
      </w:pPr>
      <w:r>
        <w:rPr>
          <w:rFonts w:ascii="Perpetua" w:hAnsi="Perpetua"/>
          <w:b/>
          <w:sz w:val="36"/>
          <w:szCs w:val="36"/>
        </w:rPr>
        <w:t>Lab No. 01</w:t>
      </w:r>
    </w:p>
    <w:p w:rsidR="002D7B33" w:rsidRPr="002D7B33" w:rsidRDefault="002D7B33" w:rsidP="002D7B33">
      <w:pPr>
        <w:jc w:val="center"/>
        <w:rPr>
          <w:rFonts w:ascii="Perpetua" w:hAnsi="Perpetua"/>
          <w:b/>
          <w:sz w:val="36"/>
          <w:szCs w:val="36"/>
        </w:rPr>
      </w:pPr>
      <w:r w:rsidRPr="002D7B33">
        <w:rPr>
          <w:rFonts w:ascii="Times New Roman" w:hAnsi="Times New Roman" w:cs="Times New Roman"/>
          <w:b/>
          <w:noProof/>
          <w:sz w:val="28"/>
        </w:rPr>
        <w:t>Development and Analysis of Matrix Multiplication Algorithms</w:t>
      </w:r>
    </w:p>
    <w:p w:rsidR="002D7B33" w:rsidRDefault="002D7B33" w:rsidP="002D7B33">
      <w:pPr>
        <w:jc w:val="center"/>
        <w:rPr>
          <w:rFonts w:ascii="Perpetua" w:hAnsi="Perpetua"/>
          <w:b/>
          <w:sz w:val="36"/>
          <w:szCs w:val="36"/>
        </w:rPr>
      </w:pPr>
      <w:r>
        <w:rPr>
          <w:rFonts w:ascii="Perpetua" w:hAnsi="Perpetua"/>
          <w:b/>
          <w:sz w:val="36"/>
          <w:szCs w:val="36"/>
        </w:rPr>
        <w:t>15</w:t>
      </w:r>
      <w:r w:rsidRPr="002D7B33">
        <w:rPr>
          <w:rFonts w:ascii="Perpetua" w:hAnsi="Perpetua"/>
          <w:b/>
          <w:sz w:val="36"/>
          <w:szCs w:val="36"/>
          <w:vertAlign w:val="superscript"/>
        </w:rPr>
        <w:t>th</w:t>
      </w:r>
      <w:r>
        <w:rPr>
          <w:rFonts w:ascii="Perpetua" w:hAnsi="Perpetua"/>
          <w:b/>
          <w:sz w:val="36"/>
          <w:szCs w:val="36"/>
        </w:rPr>
        <w:t xml:space="preserve"> September, 2016</w:t>
      </w:r>
      <w:bookmarkStart w:id="0" w:name="_GoBack"/>
      <w:bookmarkEnd w:id="0"/>
    </w:p>
    <w:p w:rsidR="002D7B33" w:rsidRDefault="002D7B33" w:rsidP="002D7B33">
      <w:pPr>
        <w:jc w:val="center"/>
        <w:rPr>
          <w:rFonts w:ascii="Perpetua" w:hAnsi="Perpetua"/>
          <w:b/>
          <w:sz w:val="36"/>
          <w:szCs w:val="36"/>
        </w:rPr>
      </w:pPr>
      <w:r w:rsidRPr="002D7B33">
        <w:rPr>
          <w:rFonts w:ascii="Perpetua" w:hAnsi="Perpetua"/>
          <w:b/>
          <w:sz w:val="36"/>
          <w:szCs w:val="36"/>
        </w:rPr>
        <w:t>Reg. No. 124494</w:t>
      </w:r>
    </w:p>
    <w:p w:rsidR="002D7B33" w:rsidRDefault="002D7B33" w:rsidP="002D7B33">
      <w:pPr>
        <w:jc w:val="center"/>
        <w:rPr>
          <w:rFonts w:ascii="Perpetua" w:hAnsi="Perpetua"/>
          <w:b/>
          <w:sz w:val="36"/>
          <w:szCs w:val="36"/>
        </w:rPr>
      </w:pPr>
      <w:r>
        <w:rPr>
          <w:rFonts w:ascii="Perpetua" w:hAnsi="Perpetua"/>
          <w:b/>
          <w:sz w:val="36"/>
          <w:szCs w:val="36"/>
        </w:rPr>
        <w:t>Instructor</w:t>
      </w:r>
      <w:r w:rsidR="00981B4B">
        <w:rPr>
          <w:rFonts w:ascii="Perpetua" w:hAnsi="Perpetua"/>
          <w:b/>
          <w:sz w:val="36"/>
          <w:szCs w:val="36"/>
        </w:rPr>
        <w:t>:</w:t>
      </w:r>
      <w:r>
        <w:rPr>
          <w:rFonts w:ascii="Perpetua" w:hAnsi="Perpetua"/>
          <w:b/>
          <w:sz w:val="36"/>
          <w:szCs w:val="36"/>
        </w:rPr>
        <w:t xml:space="preserve"> Shumyl Bin Mansoor</w:t>
      </w: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2D7B33" w:rsidRDefault="002D7B33" w:rsidP="002D7B33">
      <w:pPr>
        <w:jc w:val="center"/>
        <w:rPr>
          <w:rFonts w:ascii="Perpetua" w:hAnsi="Perpetua"/>
          <w:b/>
          <w:sz w:val="36"/>
          <w:szCs w:val="36"/>
        </w:rPr>
      </w:pPr>
    </w:p>
    <w:p w:rsidR="00362F16" w:rsidRDefault="00362F16" w:rsidP="002D7B33">
      <w:pPr>
        <w:jc w:val="both"/>
        <w:rPr>
          <w:rFonts w:ascii="Perpetua" w:hAnsi="Perpetua"/>
          <w:b/>
          <w:sz w:val="36"/>
          <w:szCs w:val="36"/>
        </w:rPr>
      </w:pPr>
      <w:r>
        <w:rPr>
          <w:rFonts w:ascii="Perpetua" w:hAnsi="Perpetua"/>
          <w:b/>
          <w:sz w:val="36"/>
          <w:szCs w:val="36"/>
        </w:rPr>
        <w:t>Introduction:</w:t>
      </w:r>
    </w:p>
    <w:p w:rsidR="00362F16" w:rsidRDefault="00362F16" w:rsidP="002D7B33">
      <w:pPr>
        <w:jc w:val="both"/>
        <w:rPr>
          <w:rFonts w:ascii="Perpetua" w:hAnsi="Perpetua"/>
          <w:b/>
          <w:sz w:val="36"/>
          <w:szCs w:val="36"/>
        </w:rPr>
      </w:pPr>
      <w:r>
        <w:rPr>
          <w:rFonts w:ascii="Perpetua" w:hAnsi="Perpetua"/>
          <w:b/>
          <w:sz w:val="36"/>
          <w:szCs w:val="36"/>
        </w:rPr>
        <w:tab/>
      </w:r>
      <w:r>
        <w:rPr>
          <w:rFonts w:ascii="Perpetua" w:hAnsi="Perpetua"/>
          <w:sz w:val="32"/>
          <w:szCs w:val="32"/>
        </w:rPr>
        <w:t>There are different ways to multiply two matrices. One can either use normal iterative way, Karat Suba or Strassen method to do this. There are other ways to perform this multiplication. But this lab will cover first two ways from above mentioned Algorithms. Also this lab will demand us to use GitHub, and post our code in it.</w:t>
      </w:r>
    </w:p>
    <w:p w:rsidR="00362F16" w:rsidRPr="00362F16" w:rsidRDefault="00362F16" w:rsidP="00362F16">
      <w:pPr>
        <w:jc w:val="center"/>
        <w:rPr>
          <w:rFonts w:ascii="Perpetua" w:hAnsi="Perpetua"/>
          <w:b/>
          <w:i/>
          <w:sz w:val="36"/>
          <w:szCs w:val="36"/>
          <w:u w:val="single"/>
        </w:rPr>
      </w:pPr>
      <w:r w:rsidRPr="00362F16">
        <w:rPr>
          <w:rFonts w:ascii="Perpetua" w:hAnsi="Perpetua"/>
          <w:b/>
          <w:i/>
          <w:sz w:val="36"/>
          <w:szCs w:val="36"/>
          <w:u w:val="single"/>
        </w:rPr>
        <w:t>Approach, Running and Analysis:</w:t>
      </w:r>
    </w:p>
    <w:p w:rsidR="002D7B33" w:rsidRDefault="002D7B33" w:rsidP="002D7B33">
      <w:pPr>
        <w:jc w:val="both"/>
        <w:rPr>
          <w:rFonts w:ascii="Perpetua" w:hAnsi="Perpetua"/>
          <w:b/>
          <w:sz w:val="36"/>
          <w:szCs w:val="36"/>
        </w:rPr>
      </w:pPr>
      <w:r w:rsidRPr="002D7B33">
        <w:rPr>
          <w:rFonts w:ascii="Perpetua" w:hAnsi="Perpetua"/>
          <w:b/>
          <w:sz w:val="36"/>
          <w:szCs w:val="36"/>
        </w:rPr>
        <w:t>Understanding of Lab Tasks:</w:t>
      </w:r>
    </w:p>
    <w:p w:rsidR="002D7B33" w:rsidRPr="002D7B33" w:rsidRDefault="002D7B33" w:rsidP="002D7B33">
      <w:pPr>
        <w:jc w:val="both"/>
        <w:rPr>
          <w:rFonts w:ascii="Perpetua" w:hAnsi="Perpetua"/>
          <w:sz w:val="32"/>
          <w:szCs w:val="32"/>
        </w:rPr>
      </w:pPr>
      <w:r w:rsidRPr="002D7B33">
        <w:rPr>
          <w:rFonts w:ascii="Perpetua" w:hAnsi="Perpetua"/>
          <w:sz w:val="32"/>
          <w:szCs w:val="32"/>
        </w:rPr>
        <w:tab/>
        <w:t xml:space="preserve">In this lab, we understood </w:t>
      </w:r>
      <w:r>
        <w:rPr>
          <w:rFonts w:ascii="Perpetua" w:hAnsi="Perpetua"/>
          <w:sz w:val="32"/>
          <w:szCs w:val="32"/>
        </w:rPr>
        <w:t>t</w:t>
      </w:r>
      <w:r w:rsidRPr="002D7B33">
        <w:rPr>
          <w:rFonts w:ascii="Perpetua" w:hAnsi="Perpetua"/>
          <w:sz w:val="32"/>
          <w:szCs w:val="32"/>
        </w:rPr>
        <w:t>he working, function and time complexity of</w:t>
      </w:r>
      <w:r>
        <w:rPr>
          <w:rFonts w:ascii="Perpetua" w:hAnsi="Perpetua"/>
          <w:sz w:val="32"/>
          <w:szCs w:val="32"/>
        </w:rPr>
        <w:t xml:space="preserve"> Matrix Multiplication methods. At first we perform multiplication by using traditional iterative method and then Strassen method. Then this lab requires us to understand how to use GitHub. What is the purpose of uploading our code on GitHub? And why it is the basic necessity in practical coding life.   </w:t>
      </w:r>
    </w:p>
    <w:p w:rsidR="002D7B33" w:rsidRDefault="002D7B33" w:rsidP="002D7B33">
      <w:pPr>
        <w:jc w:val="both"/>
        <w:rPr>
          <w:rFonts w:ascii="Perpetua" w:hAnsi="Perpetua"/>
          <w:b/>
          <w:sz w:val="36"/>
          <w:szCs w:val="36"/>
        </w:rPr>
      </w:pPr>
      <w:r w:rsidRPr="002D7B33">
        <w:rPr>
          <w:rFonts w:ascii="Perpetua" w:hAnsi="Perpetua"/>
          <w:b/>
          <w:sz w:val="36"/>
          <w:szCs w:val="36"/>
        </w:rPr>
        <w:t>Understanding of Lab Approach:</w:t>
      </w:r>
    </w:p>
    <w:p w:rsidR="001A0EB9" w:rsidRDefault="002C2567" w:rsidP="001A0EB9">
      <w:pPr>
        <w:ind w:firstLine="720"/>
        <w:jc w:val="both"/>
        <w:rPr>
          <w:rFonts w:ascii="Perpetua" w:eastAsiaTheme="minorEastAsia" w:hAnsi="Perpetua"/>
          <w:sz w:val="32"/>
          <w:szCs w:val="32"/>
        </w:rPr>
      </w:pPr>
      <w:r>
        <w:rPr>
          <w:rFonts w:ascii="Perpetua" w:hAnsi="Perpetua"/>
          <w:sz w:val="32"/>
          <w:szCs w:val="32"/>
        </w:rPr>
        <w:t xml:space="preserve">In Task No. 01, only 3 loops are used, due to which time complexity of this is </w:t>
      </w:r>
      <m:oMath>
        <m:r>
          <w:rPr>
            <w:rFonts w:ascii="Cambria Math" w:hAnsi="Cambria Math"/>
            <w:sz w:val="32"/>
            <w:szCs w:val="32"/>
          </w:rPr>
          <m:t>O(</m:t>
        </m:r>
        <m:sSup>
          <m:sSupPr>
            <m:ctrlPr>
              <w:rPr>
                <w:rFonts w:ascii="Cambria Math" w:hAnsi="Cambria Math"/>
                <w:sz w:val="32"/>
                <w:szCs w:val="32"/>
              </w:rPr>
            </m:ctrlPr>
          </m:sSupPr>
          <m:e>
            <m:r>
              <w:rPr>
                <w:rFonts w:ascii="Cambria Math" w:hAnsi="Cambria Math"/>
                <w:sz w:val="32"/>
                <w:szCs w:val="32"/>
              </w:rPr>
              <m:t>n)</m:t>
            </m:r>
          </m:e>
          <m:sup>
            <m:r>
              <w:rPr>
                <w:rFonts w:ascii="Cambria Math" w:hAnsi="Cambria Math"/>
                <w:sz w:val="32"/>
                <w:szCs w:val="32"/>
              </w:rPr>
              <m:t>3</m:t>
            </m:r>
          </m:sup>
        </m:sSup>
      </m:oMath>
      <w:r>
        <w:rPr>
          <w:rFonts w:ascii="Perpetua" w:eastAsiaTheme="minorEastAsia" w:hAnsi="Perpetua"/>
          <w:sz w:val="32"/>
          <w:szCs w:val="32"/>
        </w:rPr>
        <w:t xml:space="preserve">. </w:t>
      </w:r>
      <w:r w:rsidR="001A0EB9">
        <w:rPr>
          <w:rFonts w:ascii="Perpetua" w:eastAsiaTheme="minorEastAsia" w:hAnsi="Perpetua"/>
          <w:sz w:val="32"/>
          <w:szCs w:val="32"/>
        </w:rPr>
        <w:t xml:space="preserve">Approach to solve this problem was simply using 3 loops. </w:t>
      </w:r>
    </w:p>
    <w:p w:rsidR="002C2567" w:rsidRDefault="002C2567" w:rsidP="001A0EB9">
      <w:pPr>
        <w:ind w:firstLine="720"/>
        <w:jc w:val="both"/>
        <w:rPr>
          <w:rFonts w:ascii="Perpetua" w:eastAsiaTheme="minorEastAsia" w:hAnsi="Perpetua"/>
          <w:sz w:val="32"/>
          <w:szCs w:val="32"/>
        </w:rPr>
      </w:pPr>
      <w:r>
        <w:rPr>
          <w:rFonts w:ascii="Perpetua" w:eastAsiaTheme="minorEastAsia" w:hAnsi="Perpetua"/>
          <w:sz w:val="32"/>
          <w:szCs w:val="32"/>
        </w:rPr>
        <w:t>In Task No. 02, 7 steps are involved due to which, function becomes:</w:t>
      </w:r>
    </w:p>
    <w:p w:rsidR="002C2567" w:rsidRDefault="002C2567" w:rsidP="002D7B33">
      <w:pPr>
        <w:jc w:val="both"/>
        <w:rPr>
          <w:rFonts w:ascii="Perpetua" w:eastAsiaTheme="minorEastAsia" w:hAnsi="Perpetua"/>
          <w:sz w:val="32"/>
          <w:szCs w:val="32"/>
        </w:rPr>
      </w:pPr>
      <m:oMath>
        <m:r>
          <w:rPr>
            <w:rFonts w:ascii="Cambria Math" w:hAnsi="Cambria Math"/>
            <w:sz w:val="32"/>
            <w:szCs w:val="32"/>
          </w:rPr>
          <m:t>T(</m:t>
        </m:r>
        <m:sSup>
          <m:sSupPr>
            <m:ctrlPr>
              <w:rPr>
                <w:rFonts w:ascii="Cambria Math" w:hAnsi="Cambria Math"/>
                <w:sz w:val="32"/>
                <w:szCs w:val="32"/>
              </w:rPr>
            </m:ctrlPr>
          </m:sSupPr>
          <m:e>
            <m:r>
              <w:rPr>
                <w:rFonts w:ascii="Cambria Math" w:hAnsi="Cambria Math"/>
                <w:sz w:val="32"/>
                <w:szCs w:val="32"/>
              </w:rPr>
              <m:t>n)</m:t>
            </m:r>
          </m:e>
          <m:sup/>
        </m:sSup>
        <m:r>
          <w:rPr>
            <w:rFonts w:ascii="Cambria Math" w:hAnsi="Cambria Math"/>
            <w:sz w:val="32"/>
            <w:szCs w:val="32"/>
          </w:rPr>
          <m:t>=7T(</m:t>
        </m:r>
        <m:sSup>
          <m:sSupPr>
            <m:ctrlPr>
              <w:rPr>
                <w:rFonts w:ascii="Cambria Math" w:hAnsi="Cambria Math"/>
                <w:sz w:val="32"/>
                <w:szCs w:val="32"/>
              </w:rPr>
            </m:ctrlPr>
          </m:sSupPr>
          <m:e>
            <m:r>
              <w:rPr>
                <w:rFonts w:ascii="Cambria Math" w:hAnsi="Cambria Math"/>
                <w:sz w:val="32"/>
                <w:szCs w:val="32"/>
              </w:rPr>
              <m:t>n/2)</m:t>
            </m:r>
          </m:e>
          <m:sup/>
        </m:sSup>
        <m:r>
          <w:rPr>
            <w:rFonts w:ascii="Cambria Math" w:hAnsi="Cambria Math"/>
            <w:sz w:val="32"/>
            <w:szCs w:val="32"/>
          </w:rPr>
          <m:t>+T(</m:t>
        </m:r>
        <m:sSup>
          <m:sSupPr>
            <m:ctrlPr>
              <w:rPr>
                <w:rFonts w:ascii="Cambria Math" w:hAnsi="Cambria Math"/>
                <w:sz w:val="32"/>
                <w:szCs w:val="32"/>
              </w:rPr>
            </m:ctrlPr>
          </m:sSupPr>
          <m:e>
            <m:r>
              <w:rPr>
                <w:rFonts w:ascii="Cambria Math" w:hAnsi="Cambria Math"/>
                <w:sz w:val="32"/>
                <w:szCs w:val="32"/>
              </w:rPr>
              <m:t>n)</m:t>
            </m:r>
          </m:e>
          <m:sup>
            <m:r>
              <w:rPr>
                <w:rFonts w:ascii="Cambria Math" w:hAnsi="Cambria Math"/>
                <w:sz w:val="32"/>
                <w:szCs w:val="32"/>
              </w:rPr>
              <m:t>2</m:t>
            </m:r>
          </m:sup>
        </m:sSup>
      </m:oMath>
      <w:r w:rsidR="001A0EB9">
        <w:rPr>
          <w:rFonts w:ascii="Perpetua" w:eastAsiaTheme="minorEastAsia" w:hAnsi="Perpetua"/>
          <w:sz w:val="32"/>
          <w:szCs w:val="32"/>
        </w:rPr>
        <w:t>.</w:t>
      </w:r>
    </w:p>
    <w:p w:rsidR="001A0EB9" w:rsidRDefault="001A0EB9" w:rsidP="002D7B33">
      <w:pPr>
        <w:jc w:val="both"/>
        <w:rPr>
          <w:rFonts w:ascii="Perpetua" w:eastAsiaTheme="minorEastAsia" w:hAnsi="Perpetua"/>
          <w:sz w:val="32"/>
          <w:szCs w:val="32"/>
        </w:rPr>
      </w:pPr>
      <w:r>
        <w:rPr>
          <w:rFonts w:ascii="Perpetua" w:eastAsiaTheme="minorEastAsia" w:hAnsi="Perpetua"/>
          <w:sz w:val="32"/>
          <w:szCs w:val="32"/>
        </w:rPr>
        <w:lastRenderedPageBreak/>
        <w:tab/>
        <w:t>The purpose of this idea is to reduce the number of calls to 7. This method divides matrices into sub matrices into size N/2 X N/2. As expressed in code.</w:t>
      </w:r>
    </w:p>
    <w:p w:rsidR="002C2567" w:rsidRDefault="002C2567" w:rsidP="008723AA">
      <w:pPr>
        <w:ind w:firstLine="720"/>
        <w:jc w:val="both"/>
        <w:rPr>
          <w:rFonts w:ascii="Perpetua" w:eastAsiaTheme="minorEastAsia" w:hAnsi="Perpetua"/>
          <w:sz w:val="32"/>
          <w:szCs w:val="32"/>
        </w:rPr>
      </w:pPr>
      <w:r>
        <w:rPr>
          <w:rFonts w:ascii="Perpetua" w:eastAsiaTheme="minorEastAsia" w:hAnsi="Perpetua"/>
          <w:sz w:val="32"/>
          <w:szCs w:val="32"/>
        </w:rPr>
        <w:t>By Master Method</w:t>
      </w:r>
      <w:r w:rsidR="00362F16">
        <w:rPr>
          <w:rFonts w:ascii="Perpetua" w:eastAsiaTheme="minorEastAsia" w:hAnsi="Perpetua"/>
          <w:sz w:val="32"/>
          <w:szCs w:val="32"/>
        </w:rPr>
        <w:t>,</w:t>
      </w:r>
      <w:r>
        <w:rPr>
          <w:rFonts w:ascii="Perpetua" w:eastAsiaTheme="minorEastAsia" w:hAnsi="Perpetua"/>
          <w:sz w:val="32"/>
          <w:szCs w:val="32"/>
        </w:rPr>
        <w:t xml:space="preserve"> this comes out to be </w:t>
      </w:r>
      <m:oMath>
        <m:r>
          <w:rPr>
            <w:rFonts w:ascii="Cambria Math" w:hAnsi="Cambria Math"/>
            <w:sz w:val="32"/>
            <w:szCs w:val="32"/>
          </w:rPr>
          <m:t>O(</m:t>
        </m:r>
        <m:sSup>
          <m:sSupPr>
            <m:ctrlPr>
              <w:rPr>
                <w:rFonts w:ascii="Cambria Math" w:hAnsi="Cambria Math"/>
                <w:sz w:val="32"/>
                <w:szCs w:val="32"/>
              </w:rPr>
            </m:ctrlPr>
          </m:sSupPr>
          <m:e>
            <m:r>
              <w:rPr>
                <w:rFonts w:ascii="Cambria Math" w:hAnsi="Cambria Math"/>
                <w:sz w:val="32"/>
                <w:szCs w:val="32"/>
              </w:rPr>
              <m:t>n)</m:t>
            </m:r>
          </m:e>
          <m:sup>
            <m:r>
              <m:rPr>
                <m:sty m:val="p"/>
              </m:rPr>
              <w:rPr>
                <w:rFonts w:ascii="Cambria Math" w:hAnsi="Cambria Math"/>
                <w:sz w:val="32"/>
                <w:szCs w:val="32"/>
              </w:rPr>
              <m:t>log⁡</m:t>
            </m:r>
            <m:r>
              <w:rPr>
                <w:rFonts w:ascii="Cambria Math" w:hAnsi="Cambria Math"/>
                <w:sz w:val="32"/>
                <w:szCs w:val="32"/>
              </w:rPr>
              <m:t>(7)</m:t>
            </m:r>
          </m:sup>
        </m:sSup>
      </m:oMath>
      <w:r>
        <w:rPr>
          <w:rFonts w:ascii="Perpetua" w:eastAsiaTheme="minorEastAsia" w:hAnsi="Perpetua"/>
          <w:sz w:val="32"/>
          <w:szCs w:val="32"/>
        </w:rPr>
        <w:t xml:space="preserve"> i.e. </w:t>
      </w:r>
      <m:oMath>
        <m:r>
          <w:rPr>
            <w:rFonts w:ascii="Cambria Math" w:hAnsi="Cambria Math"/>
            <w:sz w:val="32"/>
            <w:szCs w:val="32"/>
          </w:rPr>
          <m:t>O(</m:t>
        </m:r>
        <m:sSup>
          <m:sSupPr>
            <m:ctrlPr>
              <w:rPr>
                <w:rFonts w:ascii="Cambria Math" w:hAnsi="Cambria Math"/>
                <w:sz w:val="32"/>
                <w:szCs w:val="32"/>
              </w:rPr>
            </m:ctrlPr>
          </m:sSupPr>
          <m:e>
            <m:r>
              <w:rPr>
                <w:rFonts w:ascii="Cambria Math" w:hAnsi="Cambria Math"/>
                <w:sz w:val="32"/>
                <w:szCs w:val="32"/>
              </w:rPr>
              <m:t>n)</m:t>
            </m:r>
          </m:e>
          <m:sup>
            <m:r>
              <w:rPr>
                <w:rFonts w:ascii="Cambria Math" w:hAnsi="Cambria Math"/>
                <w:sz w:val="32"/>
                <w:szCs w:val="32"/>
              </w:rPr>
              <m:t>2.8074</m:t>
            </m:r>
          </m:sup>
        </m:sSup>
      </m:oMath>
      <w:r>
        <w:rPr>
          <w:rFonts w:ascii="Perpetua" w:eastAsiaTheme="minorEastAsia" w:hAnsi="Perpetua"/>
          <w:sz w:val="32"/>
          <w:szCs w:val="32"/>
        </w:rPr>
        <w:t>.</w:t>
      </w:r>
      <w:r w:rsidR="006A3377">
        <w:rPr>
          <w:rFonts w:ascii="Perpetua" w:eastAsiaTheme="minorEastAsia" w:hAnsi="Perpetua"/>
          <w:sz w:val="32"/>
          <w:szCs w:val="32"/>
        </w:rPr>
        <w:t xml:space="preserve"> Its time complexity is slightly less than </w:t>
      </w:r>
      <m:oMath>
        <m:r>
          <w:rPr>
            <w:rFonts w:ascii="Cambria Math" w:hAnsi="Cambria Math"/>
            <w:sz w:val="32"/>
            <w:szCs w:val="32"/>
          </w:rPr>
          <m:t>T(</m:t>
        </m:r>
        <m:sSup>
          <m:sSupPr>
            <m:ctrlPr>
              <w:rPr>
                <w:rFonts w:ascii="Cambria Math" w:hAnsi="Cambria Math"/>
                <w:sz w:val="32"/>
                <w:szCs w:val="32"/>
              </w:rPr>
            </m:ctrlPr>
          </m:sSupPr>
          <m:e>
            <m:r>
              <w:rPr>
                <w:rFonts w:ascii="Cambria Math" w:hAnsi="Cambria Math"/>
                <w:sz w:val="32"/>
                <w:szCs w:val="32"/>
              </w:rPr>
              <m:t>n)</m:t>
            </m:r>
          </m:e>
          <m:sup>
            <m:r>
              <w:rPr>
                <w:rFonts w:ascii="Cambria Math" w:hAnsi="Cambria Math"/>
                <w:sz w:val="32"/>
                <w:szCs w:val="32"/>
              </w:rPr>
              <m:t>3</m:t>
            </m:r>
          </m:sup>
        </m:sSup>
      </m:oMath>
      <w:r w:rsidR="006A3377">
        <w:rPr>
          <w:rFonts w:ascii="Perpetua" w:eastAsiaTheme="minorEastAsia" w:hAnsi="Perpetua"/>
          <w:sz w:val="32"/>
          <w:szCs w:val="32"/>
        </w:rPr>
        <w:t xml:space="preserve">, but it is usually not preferred. </w:t>
      </w:r>
      <w:r w:rsidR="008723AA">
        <w:rPr>
          <w:rFonts w:ascii="Perpetua" w:eastAsiaTheme="minorEastAsia" w:hAnsi="Perpetua"/>
          <w:sz w:val="32"/>
          <w:szCs w:val="32"/>
        </w:rPr>
        <w:t xml:space="preserve">In this method we have to remember following steps: </w:t>
      </w:r>
    </w:p>
    <w:p w:rsidR="008723AA" w:rsidRPr="008D6B93" w:rsidRDefault="008723AA" w:rsidP="008D6B93">
      <w:pPr>
        <w:pStyle w:val="ListParagraph"/>
        <w:numPr>
          <w:ilvl w:val="0"/>
          <w:numId w:val="1"/>
        </w:numPr>
        <w:jc w:val="both"/>
        <w:rPr>
          <w:rFonts w:ascii="Perpetua" w:eastAsiaTheme="minorEastAsia" w:hAnsi="Perpetua"/>
          <w:sz w:val="32"/>
          <w:szCs w:val="32"/>
        </w:rPr>
      </w:pPr>
      <w:r w:rsidRPr="008D6B93">
        <w:rPr>
          <w:rFonts w:ascii="Perpetua" w:eastAsiaTheme="minorEastAsia" w:hAnsi="Perpetua"/>
          <w:sz w:val="32"/>
          <w:szCs w:val="32"/>
        </w:rPr>
        <w:t>AHED</w:t>
      </w:r>
    </w:p>
    <w:p w:rsidR="008723AA" w:rsidRPr="008D6B93" w:rsidRDefault="008723AA" w:rsidP="008D6B93">
      <w:pPr>
        <w:pStyle w:val="ListParagraph"/>
        <w:numPr>
          <w:ilvl w:val="0"/>
          <w:numId w:val="1"/>
        </w:numPr>
        <w:jc w:val="both"/>
        <w:rPr>
          <w:rFonts w:ascii="Perpetua" w:eastAsiaTheme="minorEastAsia" w:hAnsi="Perpetua"/>
          <w:sz w:val="32"/>
          <w:szCs w:val="32"/>
        </w:rPr>
      </w:pPr>
      <w:r w:rsidRPr="008D6B93">
        <w:rPr>
          <w:rFonts w:ascii="Perpetua" w:eastAsiaTheme="minorEastAsia" w:hAnsi="Perpetua"/>
          <w:sz w:val="32"/>
          <w:szCs w:val="32"/>
        </w:rPr>
        <w:t>Diagonals</w:t>
      </w:r>
    </w:p>
    <w:p w:rsidR="008723AA" w:rsidRPr="008D6B93" w:rsidRDefault="008723AA" w:rsidP="008D6B93">
      <w:pPr>
        <w:pStyle w:val="ListParagraph"/>
        <w:numPr>
          <w:ilvl w:val="0"/>
          <w:numId w:val="1"/>
        </w:numPr>
        <w:jc w:val="both"/>
        <w:rPr>
          <w:rFonts w:ascii="Perpetua" w:eastAsiaTheme="minorEastAsia" w:hAnsi="Perpetua"/>
          <w:sz w:val="32"/>
          <w:szCs w:val="32"/>
        </w:rPr>
      </w:pPr>
      <w:r w:rsidRPr="008D6B93">
        <w:rPr>
          <w:rFonts w:ascii="Perpetua" w:eastAsiaTheme="minorEastAsia" w:hAnsi="Perpetua"/>
          <w:sz w:val="32"/>
          <w:szCs w:val="32"/>
        </w:rPr>
        <w:t>Last CR</w:t>
      </w:r>
    </w:p>
    <w:p w:rsidR="008723AA" w:rsidRPr="008D6B93" w:rsidRDefault="008723AA" w:rsidP="008D6B93">
      <w:pPr>
        <w:pStyle w:val="ListParagraph"/>
        <w:numPr>
          <w:ilvl w:val="0"/>
          <w:numId w:val="1"/>
        </w:numPr>
        <w:jc w:val="both"/>
        <w:rPr>
          <w:rFonts w:ascii="Perpetua" w:eastAsiaTheme="minorEastAsia" w:hAnsi="Perpetua"/>
          <w:sz w:val="32"/>
          <w:szCs w:val="32"/>
        </w:rPr>
      </w:pPr>
      <w:r w:rsidRPr="008D6B93">
        <w:rPr>
          <w:rFonts w:ascii="Perpetua" w:eastAsiaTheme="minorEastAsia" w:hAnsi="Perpetua"/>
          <w:sz w:val="32"/>
          <w:szCs w:val="32"/>
        </w:rPr>
        <w:t>First CR</w:t>
      </w:r>
    </w:p>
    <w:p w:rsidR="001A0EB9" w:rsidRDefault="002D7B33" w:rsidP="002D7B33">
      <w:pPr>
        <w:jc w:val="both"/>
        <w:rPr>
          <w:rFonts w:ascii="Perpetua" w:hAnsi="Perpetua"/>
          <w:b/>
          <w:sz w:val="36"/>
          <w:szCs w:val="36"/>
        </w:rPr>
      </w:pPr>
      <w:r>
        <w:rPr>
          <w:rFonts w:ascii="Perpetua" w:hAnsi="Perpetua"/>
          <w:b/>
          <w:sz w:val="36"/>
          <w:szCs w:val="36"/>
        </w:rPr>
        <w:t xml:space="preserve">Code: </w:t>
      </w:r>
    </w:p>
    <w:p w:rsidR="001A0EB9" w:rsidRPr="001A0EB9" w:rsidRDefault="001A0EB9" w:rsidP="001A0EB9">
      <w:pPr>
        <w:ind w:firstLine="720"/>
        <w:jc w:val="both"/>
        <w:rPr>
          <w:rFonts w:ascii="Perpetua" w:hAnsi="Perpetua"/>
          <w:sz w:val="36"/>
          <w:szCs w:val="36"/>
        </w:rPr>
      </w:pPr>
      <w:r>
        <w:rPr>
          <w:rFonts w:ascii="Perpetua" w:eastAsiaTheme="minorEastAsia" w:hAnsi="Perpetua"/>
          <w:sz w:val="32"/>
          <w:szCs w:val="32"/>
        </w:rPr>
        <w:t>Code is in .cpp files</w:t>
      </w:r>
    </w:p>
    <w:sectPr w:rsidR="001A0EB9" w:rsidRPr="001A0E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D0C" w:rsidRDefault="007C3D0C" w:rsidP="002D7B33">
      <w:pPr>
        <w:spacing w:after="0" w:line="240" w:lineRule="auto"/>
      </w:pPr>
      <w:r>
        <w:separator/>
      </w:r>
    </w:p>
  </w:endnote>
  <w:endnote w:type="continuationSeparator" w:id="0">
    <w:p w:rsidR="007C3D0C" w:rsidRDefault="007C3D0C" w:rsidP="002D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D0C" w:rsidRDefault="007C3D0C" w:rsidP="002D7B33">
      <w:pPr>
        <w:spacing w:after="0" w:line="240" w:lineRule="auto"/>
      </w:pPr>
      <w:r>
        <w:separator/>
      </w:r>
    </w:p>
  </w:footnote>
  <w:footnote w:type="continuationSeparator" w:id="0">
    <w:p w:rsidR="007C3D0C" w:rsidRDefault="007C3D0C" w:rsidP="002D7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D0679"/>
    <w:multiLevelType w:val="hybridMultilevel"/>
    <w:tmpl w:val="DA9409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B33"/>
    <w:rsid w:val="001A0EB9"/>
    <w:rsid w:val="002C2567"/>
    <w:rsid w:val="002D7B33"/>
    <w:rsid w:val="00362F16"/>
    <w:rsid w:val="005A098A"/>
    <w:rsid w:val="005F2272"/>
    <w:rsid w:val="006A3377"/>
    <w:rsid w:val="007C3D0C"/>
    <w:rsid w:val="008723AA"/>
    <w:rsid w:val="008D6B93"/>
    <w:rsid w:val="00936C11"/>
    <w:rsid w:val="00981B4B"/>
    <w:rsid w:val="00BE1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975A"/>
  <w15:chartTrackingRefBased/>
  <w15:docId w15:val="{C309DFEB-C4B8-45B6-8B6E-E3F74A64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B33"/>
  </w:style>
  <w:style w:type="paragraph" w:styleId="Footer">
    <w:name w:val="footer"/>
    <w:basedOn w:val="Normal"/>
    <w:link w:val="FooterChar"/>
    <w:uiPriority w:val="99"/>
    <w:unhideWhenUsed/>
    <w:rsid w:val="002D7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B33"/>
  </w:style>
  <w:style w:type="paragraph" w:styleId="ListParagraph">
    <w:name w:val="List Paragraph"/>
    <w:basedOn w:val="Normal"/>
    <w:uiPriority w:val="34"/>
    <w:qFormat/>
    <w:rsid w:val="008D6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Salman</dc:creator>
  <cp:keywords/>
  <dc:description/>
  <cp:lastModifiedBy>Tayyab  Salman</cp:lastModifiedBy>
  <cp:revision>8</cp:revision>
  <dcterms:created xsi:type="dcterms:W3CDTF">2017-09-15T09:28:00Z</dcterms:created>
  <dcterms:modified xsi:type="dcterms:W3CDTF">2017-09-15T11:32:00Z</dcterms:modified>
</cp:coreProperties>
</file>