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6D" w:rsidRPr="005B1EBF" w:rsidRDefault="005B1EBF">
      <w:pPr>
        <w:pStyle w:val="Heading1"/>
        <w:rPr>
          <w:color w:val="000000" w:themeColor="text1"/>
        </w:rPr>
      </w:pPr>
      <w:r w:rsidRPr="005B1EBF">
        <w:rPr>
          <w:color w:val="000000" w:themeColor="text1"/>
        </w:rPr>
        <w:t>Road Accident Dashboard Report</w:t>
      </w:r>
    </w:p>
    <w:p w:rsidR="008B5F6D" w:rsidRPr="005B1EBF" w:rsidRDefault="005B1EBF">
      <w:pPr>
        <w:pStyle w:val="Heading2"/>
        <w:rPr>
          <w:color w:val="000000" w:themeColor="text1"/>
        </w:rPr>
      </w:pPr>
      <w:r w:rsidRPr="005B1EBF">
        <w:rPr>
          <w:color w:val="000000" w:themeColor="text1"/>
        </w:rPr>
        <w:t>Problem Statement:</w:t>
      </w:r>
      <w:bookmarkStart w:id="0" w:name="_GoBack"/>
      <w:bookmarkEnd w:id="0"/>
    </w:p>
    <w:p w:rsidR="008B5F6D" w:rsidRPr="005B1EBF" w:rsidRDefault="005B1EBF">
      <w:pPr>
        <w:rPr>
          <w:color w:val="000000" w:themeColor="text1"/>
        </w:rPr>
      </w:pPr>
      <w:r w:rsidRPr="005B1EBF">
        <w:rPr>
          <w:color w:val="000000" w:themeColor="text1"/>
        </w:rPr>
        <w:t xml:space="preserve">Road accidents are a significant public safety concern, leading to fatalities, injuries, and economic losses. The objective of this dashboard is to analyze accident trends, identify high-risk factors, and </w:t>
      </w:r>
      <w:r w:rsidRPr="005B1EBF">
        <w:rPr>
          <w:color w:val="000000" w:themeColor="text1"/>
        </w:rPr>
        <w:t>suggest actionable strategies for reducing casualties. The dashboard presents data on total accidents, casualties, fatal and serious accidents, weather and road conditions, vehicle types involved, and accident locations.</w:t>
      </w:r>
    </w:p>
    <w:p w:rsidR="008B5F6D" w:rsidRPr="005B1EBF" w:rsidRDefault="005B1EBF">
      <w:pPr>
        <w:pStyle w:val="Heading2"/>
        <w:rPr>
          <w:color w:val="000000" w:themeColor="text1"/>
        </w:rPr>
      </w:pPr>
      <w:r w:rsidRPr="005B1EBF">
        <w:rPr>
          <w:color w:val="000000" w:themeColor="text1"/>
        </w:rPr>
        <w:t>Key Insights:</w:t>
      </w:r>
    </w:p>
    <w:p w:rsidR="008B5F6D" w:rsidRPr="005B1EBF" w:rsidRDefault="005B1EBF">
      <w:pPr>
        <w:pStyle w:val="Heading3"/>
        <w:rPr>
          <w:color w:val="000000" w:themeColor="text1"/>
        </w:rPr>
      </w:pPr>
      <w:r w:rsidRPr="005B1EBF">
        <w:rPr>
          <w:color w:val="000000" w:themeColor="text1"/>
        </w:rPr>
        <w:t xml:space="preserve">1. Total Accidents &amp; </w:t>
      </w:r>
      <w:r w:rsidRPr="005B1EBF">
        <w:rPr>
          <w:color w:val="000000" w:themeColor="text1"/>
        </w:rPr>
        <w:t>Casualties:</w:t>
      </w:r>
    </w:p>
    <w:p w:rsidR="008B5F6D" w:rsidRPr="005B1EBF" w:rsidRDefault="005B1EBF">
      <w:pPr>
        <w:rPr>
          <w:color w:val="000000" w:themeColor="text1"/>
        </w:rPr>
      </w:pPr>
      <w:r w:rsidRPr="005B1EBF">
        <w:rPr>
          <w:color w:val="000000" w:themeColor="text1"/>
        </w:rPr>
        <w:t>- Total accidents recorded: 170,591</w:t>
      </w:r>
      <w:r w:rsidRPr="005B1EBF">
        <w:rPr>
          <w:color w:val="000000" w:themeColor="text1"/>
        </w:rPr>
        <w:br/>
        <w:t>- Total casualties: 230,905</w:t>
      </w:r>
      <w:r w:rsidRPr="005B1EBF">
        <w:rPr>
          <w:color w:val="000000" w:themeColor="text1"/>
        </w:rPr>
        <w:br/>
        <w:t>- Fatal casualties: 4,398</w:t>
      </w:r>
      <w:r w:rsidRPr="005B1EBF">
        <w:rPr>
          <w:color w:val="000000" w:themeColor="text1"/>
        </w:rPr>
        <w:br/>
        <w:t>- Serious casualties: 33,987</w:t>
      </w:r>
      <w:r w:rsidRPr="005B1EBF">
        <w:rPr>
          <w:color w:val="000000" w:themeColor="text1"/>
        </w:rPr>
        <w:br/>
        <w:t>- A 4.30% year-over-year (YOY) increase in total accidents indicates a rising trend in road incidents.</w:t>
      </w:r>
    </w:p>
    <w:p w:rsidR="008B5F6D" w:rsidRPr="005B1EBF" w:rsidRDefault="005B1EBF">
      <w:pPr>
        <w:pStyle w:val="Heading3"/>
        <w:rPr>
          <w:color w:val="000000" w:themeColor="text1"/>
        </w:rPr>
      </w:pPr>
      <w:r w:rsidRPr="005B1EBF">
        <w:rPr>
          <w:color w:val="000000" w:themeColor="text1"/>
        </w:rPr>
        <w:t>2. Accidents by Vehicl</w:t>
      </w:r>
      <w:r w:rsidRPr="005B1EBF">
        <w:rPr>
          <w:color w:val="000000" w:themeColor="text1"/>
        </w:rPr>
        <w:t>e Type:</w:t>
      </w:r>
    </w:p>
    <w:p w:rsidR="008B5F6D" w:rsidRPr="005B1EBF" w:rsidRDefault="005B1EBF">
      <w:pPr>
        <w:rPr>
          <w:color w:val="000000" w:themeColor="text1"/>
        </w:rPr>
      </w:pPr>
      <w:r w:rsidRPr="005B1EBF">
        <w:rPr>
          <w:color w:val="000000" w:themeColor="text1"/>
        </w:rPr>
        <w:t>- Motorcycles: 19,630 accidents (highest among vehicle types)</w:t>
      </w:r>
      <w:r w:rsidRPr="005B1EBF">
        <w:rPr>
          <w:color w:val="000000" w:themeColor="text1"/>
        </w:rPr>
        <w:br/>
        <w:t>- Cars: 9,947 accidents</w:t>
      </w:r>
      <w:r w:rsidRPr="005B1EBF">
        <w:rPr>
          <w:color w:val="000000" w:themeColor="text1"/>
        </w:rPr>
        <w:br/>
        <w:t>- Heavy Vehicles (trucks/buses): 193,456 accidents</w:t>
      </w:r>
      <w:r w:rsidRPr="005B1EBF">
        <w:rPr>
          <w:color w:val="000000" w:themeColor="text1"/>
        </w:rPr>
        <w:br/>
        <w:t>- A rise in two-wheeler accidents suggests a need for improved motorbike safety measures.</w:t>
      </w:r>
    </w:p>
    <w:p w:rsidR="008B5F6D" w:rsidRPr="005B1EBF" w:rsidRDefault="005B1EBF">
      <w:pPr>
        <w:pStyle w:val="Heading3"/>
        <w:rPr>
          <w:color w:val="000000" w:themeColor="text1"/>
        </w:rPr>
      </w:pPr>
      <w:r w:rsidRPr="005B1EBF">
        <w:rPr>
          <w:color w:val="000000" w:themeColor="text1"/>
        </w:rPr>
        <w:t>3. Weather &amp; Road Con</w:t>
      </w:r>
      <w:r w:rsidRPr="005B1EBF">
        <w:rPr>
          <w:color w:val="000000" w:themeColor="text1"/>
        </w:rPr>
        <w:t>ditions:</w:t>
      </w:r>
    </w:p>
    <w:p w:rsidR="008B5F6D" w:rsidRPr="005B1EBF" w:rsidRDefault="005B1EBF">
      <w:pPr>
        <w:rPr>
          <w:color w:val="000000" w:themeColor="text1"/>
        </w:rPr>
      </w:pPr>
      <w:r w:rsidRPr="005B1EBF">
        <w:rPr>
          <w:color w:val="000000" w:themeColor="text1"/>
        </w:rPr>
        <w:t>- 73.90% of accidents occurred in fine weather, meaning poor weather isn’t the primary cause.</w:t>
      </w:r>
      <w:r w:rsidRPr="005B1EBF">
        <w:rPr>
          <w:color w:val="000000" w:themeColor="text1"/>
        </w:rPr>
        <w:br/>
        <w:t>- 31.90% of accidents happened on wet roads, indicating road surface conditions impact accident rates.</w:t>
      </w:r>
      <w:r w:rsidRPr="005B1EBF">
        <w:rPr>
          <w:color w:val="000000" w:themeColor="text1"/>
        </w:rPr>
        <w:br/>
        <w:t>- 169,943 accidents on single carriageways, showin</w:t>
      </w:r>
      <w:r w:rsidRPr="005B1EBF">
        <w:rPr>
          <w:color w:val="000000" w:themeColor="text1"/>
        </w:rPr>
        <w:t>g that road design plays a role in accident severity.</w:t>
      </w:r>
    </w:p>
    <w:p w:rsidR="008B5F6D" w:rsidRPr="005B1EBF" w:rsidRDefault="005B1EBF">
      <w:pPr>
        <w:pStyle w:val="Heading3"/>
        <w:rPr>
          <w:color w:val="000000" w:themeColor="text1"/>
        </w:rPr>
      </w:pPr>
      <w:r w:rsidRPr="005B1EBF">
        <w:rPr>
          <w:color w:val="000000" w:themeColor="text1"/>
        </w:rPr>
        <w:t>4. Geospatial Analysis:</w:t>
      </w:r>
    </w:p>
    <w:p w:rsidR="008B5F6D" w:rsidRPr="005B1EBF" w:rsidRDefault="005B1EBF">
      <w:pPr>
        <w:rPr>
          <w:color w:val="000000" w:themeColor="text1"/>
        </w:rPr>
      </w:pPr>
      <w:r w:rsidRPr="005B1EBF">
        <w:rPr>
          <w:color w:val="000000" w:themeColor="text1"/>
        </w:rPr>
        <w:t>- The accident hotspot map highlights densely affected areas.</w:t>
      </w:r>
      <w:r w:rsidRPr="005B1EBF">
        <w:rPr>
          <w:color w:val="000000" w:themeColor="text1"/>
        </w:rPr>
        <w:br/>
        <w:t>- Identifying accident-prone locations can help implement safety measures like better lighting, traffic enforcement,</w:t>
      </w:r>
      <w:r w:rsidRPr="005B1EBF">
        <w:rPr>
          <w:color w:val="000000" w:themeColor="text1"/>
        </w:rPr>
        <w:t xml:space="preserve"> and speed control.</w:t>
      </w:r>
    </w:p>
    <w:p w:rsidR="008B5F6D" w:rsidRPr="005B1EBF" w:rsidRDefault="005B1EBF">
      <w:pPr>
        <w:pStyle w:val="Heading2"/>
        <w:rPr>
          <w:color w:val="000000" w:themeColor="text1"/>
        </w:rPr>
      </w:pPr>
      <w:r w:rsidRPr="005B1EBF">
        <w:rPr>
          <w:color w:val="000000" w:themeColor="text1"/>
        </w:rPr>
        <w:t>Recommendations:</w:t>
      </w:r>
    </w:p>
    <w:p w:rsidR="008B5F6D" w:rsidRPr="005B1EBF" w:rsidRDefault="005B1EBF">
      <w:pPr>
        <w:pStyle w:val="Heading3"/>
        <w:rPr>
          <w:color w:val="000000" w:themeColor="text1"/>
        </w:rPr>
      </w:pPr>
      <w:r w:rsidRPr="005B1EBF">
        <w:rPr>
          <w:color w:val="000000" w:themeColor="text1"/>
        </w:rPr>
        <w:t>1. Traffic Law Enforcement:</w:t>
      </w:r>
    </w:p>
    <w:p w:rsidR="008B5F6D" w:rsidRPr="005B1EBF" w:rsidRDefault="005B1EBF">
      <w:pPr>
        <w:rPr>
          <w:color w:val="000000" w:themeColor="text1"/>
        </w:rPr>
      </w:pPr>
      <w:r w:rsidRPr="005B1EBF">
        <w:rPr>
          <w:color w:val="000000" w:themeColor="text1"/>
        </w:rPr>
        <w:t>- Implement stricter laws for helmet and seatbelt use.</w:t>
      </w:r>
      <w:r w:rsidRPr="005B1EBF">
        <w:rPr>
          <w:color w:val="000000" w:themeColor="text1"/>
        </w:rPr>
        <w:br/>
        <w:t>- Increase traffic police presence at high-risk locations.</w:t>
      </w:r>
    </w:p>
    <w:p w:rsidR="008B5F6D" w:rsidRPr="005B1EBF" w:rsidRDefault="005B1EBF">
      <w:pPr>
        <w:pStyle w:val="Heading3"/>
        <w:rPr>
          <w:color w:val="000000" w:themeColor="text1"/>
        </w:rPr>
      </w:pPr>
      <w:r w:rsidRPr="005B1EBF">
        <w:rPr>
          <w:color w:val="000000" w:themeColor="text1"/>
        </w:rPr>
        <w:lastRenderedPageBreak/>
        <w:t>2. Road Safety Infrastructure:</w:t>
      </w:r>
    </w:p>
    <w:p w:rsidR="008B5F6D" w:rsidRPr="005B1EBF" w:rsidRDefault="005B1EBF">
      <w:pPr>
        <w:rPr>
          <w:color w:val="000000" w:themeColor="text1"/>
        </w:rPr>
      </w:pPr>
      <w:r w:rsidRPr="005B1EBF">
        <w:rPr>
          <w:color w:val="000000" w:themeColor="text1"/>
        </w:rPr>
        <w:t>- Improve road conditions, especially on singl</w:t>
      </w:r>
      <w:r w:rsidRPr="005B1EBF">
        <w:rPr>
          <w:color w:val="000000" w:themeColor="text1"/>
        </w:rPr>
        <w:t>e carriageways.</w:t>
      </w:r>
      <w:r w:rsidRPr="005B1EBF">
        <w:rPr>
          <w:color w:val="000000" w:themeColor="text1"/>
        </w:rPr>
        <w:br/>
        <w:t>- Install reflective road signs and speed breakers in accident-prone zones.</w:t>
      </w:r>
    </w:p>
    <w:p w:rsidR="008B5F6D" w:rsidRPr="005B1EBF" w:rsidRDefault="005B1EBF">
      <w:pPr>
        <w:pStyle w:val="Heading3"/>
        <w:rPr>
          <w:color w:val="000000" w:themeColor="text1"/>
        </w:rPr>
      </w:pPr>
      <w:r w:rsidRPr="005B1EBF">
        <w:rPr>
          <w:color w:val="000000" w:themeColor="text1"/>
        </w:rPr>
        <w:t>3. Weather Adaptation Strategies:</w:t>
      </w:r>
    </w:p>
    <w:p w:rsidR="008B5F6D" w:rsidRPr="005B1EBF" w:rsidRDefault="005B1EBF">
      <w:pPr>
        <w:rPr>
          <w:color w:val="000000" w:themeColor="text1"/>
        </w:rPr>
      </w:pPr>
      <w:r w:rsidRPr="005B1EBF">
        <w:rPr>
          <w:color w:val="000000" w:themeColor="text1"/>
        </w:rPr>
        <w:t>- Enhance drainage systems to reduce accidents on wet roads.</w:t>
      </w:r>
      <w:r w:rsidRPr="005B1EBF">
        <w:rPr>
          <w:color w:val="000000" w:themeColor="text1"/>
        </w:rPr>
        <w:br/>
        <w:t>- Implement speed control measures during bad weather.</w:t>
      </w:r>
    </w:p>
    <w:p w:rsidR="008B5F6D" w:rsidRPr="005B1EBF" w:rsidRDefault="005B1EBF">
      <w:pPr>
        <w:pStyle w:val="Heading3"/>
        <w:rPr>
          <w:color w:val="000000" w:themeColor="text1"/>
        </w:rPr>
      </w:pPr>
      <w:r w:rsidRPr="005B1EBF">
        <w:rPr>
          <w:color w:val="000000" w:themeColor="text1"/>
        </w:rPr>
        <w:t>4. Public Awar</w:t>
      </w:r>
      <w:r w:rsidRPr="005B1EBF">
        <w:rPr>
          <w:color w:val="000000" w:themeColor="text1"/>
        </w:rPr>
        <w:t>eness &amp; Education:</w:t>
      </w:r>
    </w:p>
    <w:p w:rsidR="008B5F6D" w:rsidRPr="005B1EBF" w:rsidRDefault="005B1EBF">
      <w:pPr>
        <w:rPr>
          <w:color w:val="000000" w:themeColor="text1"/>
        </w:rPr>
      </w:pPr>
      <w:r w:rsidRPr="005B1EBF">
        <w:rPr>
          <w:color w:val="000000" w:themeColor="text1"/>
        </w:rPr>
        <w:t>- Conduct road safety awareness programs.</w:t>
      </w:r>
      <w:r w:rsidRPr="005B1EBF">
        <w:rPr>
          <w:color w:val="000000" w:themeColor="text1"/>
        </w:rPr>
        <w:br/>
        <w:t>- Educate motorcyclists and heavy vehicle drivers on safe driving practices.</w:t>
      </w:r>
    </w:p>
    <w:p w:rsidR="008B5F6D" w:rsidRPr="005B1EBF" w:rsidRDefault="005B1EBF">
      <w:pPr>
        <w:pStyle w:val="Heading3"/>
        <w:rPr>
          <w:color w:val="000000" w:themeColor="text1"/>
        </w:rPr>
      </w:pPr>
      <w:r w:rsidRPr="005B1EBF">
        <w:rPr>
          <w:color w:val="000000" w:themeColor="text1"/>
        </w:rPr>
        <w:t>5. Accident Hotspot Management:</w:t>
      </w:r>
    </w:p>
    <w:p w:rsidR="008B5F6D" w:rsidRPr="005B1EBF" w:rsidRDefault="005B1EBF">
      <w:pPr>
        <w:rPr>
          <w:color w:val="000000" w:themeColor="text1"/>
        </w:rPr>
      </w:pPr>
      <w:r w:rsidRPr="005B1EBF">
        <w:rPr>
          <w:color w:val="000000" w:themeColor="text1"/>
        </w:rPr>
        <w:t>- Deploy surveillance cameras in accident-prone areas.</w:t>
      </w:r>
      <w:r w:rsidRPr="005B1EBF">
        <w:rPr>
          <w:color w:val="000000" w:themeColor="text1"/>
        </w:rPr>
        <w:br/>
        <w:t>- Improve emergency response se</w:t>
      </w:r>
      <w:r w:rsidRPr="005B1EBF">
        <w:rPr>
          <w:color w:val="000000" w:themeColor="text1"/>
        </w:rPr>
        <w:t>rvices to reduce fatality rates.</w:t>
      </w:r>
    </w:p>
    <w:p w:rsidR="008B5F6D" w:rsidRPr="005B1EBF" w:rsidRDefault="005B1EBF">
      <w:pPr>
        <w:pStyle w:val="Heading2"/>
        <w:rPr>
          <w:color w:val="000000" w:themeColor="text1"/>
        </w:rPr>
      </w:pPr>
      <w:r w:rsidRPr="005B1EBF">
        <w:rPr>
          <w:color w:val="000000" w:themeColor="text1"/>
        </w:rPr>
        <w:t>Conclusion:</w:t>
      </w:r>
    </w:p>
    <w:p w:rsidR="008B5F6D" w:rsidRPr="005B1EBF" w:rsidRDefault="005B1EBF">
      <w:pPr>
        <w:rPr>
          <w:color w:val="000000" w:themeColor="text1"/>
        </w:rPr>
      </w:pPr>
      <w:r w:rsidRPr="005B1EBF">
        <w:rPr>
          <w:color w:val="000000" w:themeColor="text1"/>
        </w:rPr>
        <w:t>The data highlights critical factors influencing road accidents, such as vehicle type, weather conditions, and road surfaces. By enforcing stricter traffic laws, enhancing road safety infrastructure, and increas</w:t>
      </w:r>
      <w:r w:rsidRPr="005B1EBF">
        <w:rPr>
          <w:color w:val="000000" w:themeColor="text1"/>
        </w:rPr>
        <w:t>ing public awareness, authorities can work towards reducing road casualties and improving transportation safety.</w:t>
      </w:r>
    </w:p>
    <w:sectPr w:rsidR="008B5F6D" w:rsidRPr="005B1E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EBF"/>
    <w:rsid w:val="008B5F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230F32E-7E6A-42BA-BEB7-3FFA395E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5C62A8-0042-4F8E-979B-54E1B0CE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2025-03-06T21:34:00Z</dcterms:modified>
  <cp:category/>
</cp:coreProperties>
</file>