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657b3221d9779ff809efacc25f0fddafb41400"/>
    <w:p>
      <w:pPr>
        <w:pStyle w:val="Heading1"/>
      </w:pPr>
      <w:r>
        <w:t xml:space="preserve">Testing Framework for Prompt Evaluation (Assignment 2)</w:t>
      </w:r>
    </w:p>
    <w:bookmarkStart w:id="20" w:name="X607edc5ece896dc7333ecdf3c392f6706b6a3d3"/>
    <w:p>
      <w:pPr>
        <w:pStyle w:val="Heading2"/>
      </w:pPr>
      <w:r>
        <w:t xml:space="preserve">Task Chosen: Summarization of a long paragraph</w:t>
      </w:r>
    </w:p>
    <w:bookmarkEnd w:id="20"/>
    <w:bookmarkStart w:id="21" w:name="model-used-gpt-4-gpt-5.1"/>
    <w:p>
      <w:pPr>
        <w:pStyle w:val="Heading2"/>
      </w:pPr>
      <w:r>
        <w:t xml:space="preserve">Model Used: GPT-4 / GPT-5.1</w:t>
      </w:r>
    </w:p>
    <w:bookmarkEnd w:id="21"/>
    <w:bookmarkStart w:id="22" w:name="Xca126d868cea69c92d71a38f7cd391389c22fb5"/>
    <w:p>
      <w:pPr>
        <w:pStyle w:val="Heading2"/>
      </w:pPr>
      <w:r>
        <w:t xml:space="preserve">Base Prompt:</w:t>
      </w:r>
      <w:r>
        <w:t xml:space="preserve"> </w:t>
      </w:r>
      <w:r>
        <w:t xml:space="preserve">“Summarize the following text.”</w:t>
      </w:r>
    </w:p>
    <w:p>
      <w:r>
        <w:pict>
          <v:rect style="width:0;height:1.5pt" o:hralign="center" o:hrstd="t" o:hr="t"/>
        </w:pict>
      </w:r>
    </w:p>
    <w:bookmarkEnd w:id="22"/>
    <w:bookmarkStart w:id="23" w:name="prompt-versions-designed"/>
    <w:p>
      <w:pPr>
        <w:pStyle w:val="Heading2"/>
      </w:pPr>
      <w:r>
        <w:t xml:space="preserve">1. Prompt Versions Designed</w:t>
      </w:r>
    </w:p>
    <w:p>
      <w:pPr>
        <w:pStyle w:val="FirstParagraph"/>
      </w:pPr>
      <w:r>
        <w:t xml:space="preserve">Below are different variations created by modifying tone, phrasing, constraints, and temperature.</w:t>
      </w:r>
    </w:p>
    <w:p>
      <w:r>
        <w:pict>
          <v:rect style="width:0;height:1.5pt" o:hralign="center" o:hrstd="t" o:hr="t"/>
        </w:pict>
      </w:r>
    </w:p>
    <w:bookmarkEnd w:id="23"/>
    <w:bookmarkStart w:id="24" w:name="testing-table"/>
    <w:p>
      <w:pPr>
        <w:pStyle w:val="Heading2"/>
      </w:pPr>
      <w:r>
        <w:t xml:space="preserve">2. Testing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742"/>
        <w:gridCol w:w="866"/>
        <w:gridCol w:w="1485"/>
        <w:gridCol w:w="1980"/>
        <w:gridCol w:w="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 Version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Output Quality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 (Basic)</w:t>
            </w:r>
          </w:p>
        </w:tc>
        <w:tc>
          <w:tcPr/>
          <w:p>
            <w:pPr>
              <w:pStyle w:val="Compact"/>
            </w:pPr>
            <w:r>
              <w:t xml:space="preserve">Summarize text simply</w:t>
            </w:r>
          </w:p>
        </w:tc>
        <w:tc>
          <w:tcPr/>
          <w:p>
            <w:pPr>
              <w:pStyle w:val="Compact"/>
            </w:pPr>
            <w:r>
              <w:t xml:space="preserve">GPT-4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Very general — missing key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 (Detailed constraints)</w:t>
            </w:r>
          </w:p>
        </w:tc>
        <w:tc>
          <w:tcPr/>
          <w:p>
            <w:pPr>
              <w:pStyle w:val="Compact"/>
            </w:pPr>
            <w:r>
              <w:t xml:space="preserve">Summarize with word limit</w:t>
            </w:r>
          </w:p>
        </w:tc>
        <w:tc>
          <w:tcPr/>
          <w:p>
            <w:pPr>
              <w:pStyle w:val="Compact"/>
            </w:pPr>
            <w:r>
              <w:t xml:space="preserve">GPT-4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Output more focused, followed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 (Tone guidance)</w:t>
            </w:r>
          </w:p>
        </w:tc>
        <w:tc>
          <w:tcPr/>
          <w:p>
            <w:pPr>
              <w:pStyle w:val="Compact"/>
            </w:pPr>
            <w:r>
              <w:t xml:space="preserve">Summarize in formal tone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More professional and well-structured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 (Bullet summary)</w:t>
            </w:r>
          </w:p>
        </w:tc>
        <w:tc>
          <w:tcPr/>
          <w:p>
            <w:pPr>
              <w:pStyle w:val="Compact"/>
            </w:pPr>
            <w:r>
              <w:t xml:space="preserve">Summarize using bullet points</w:t>
            </w:r>
          </w:p>
        </w:tc>
        <w:tc>
          <w:tcPr/>
          <w:p>
            <w:pPr>
              <w:pStyle w:val="Compact"/>
            </w:pPr>
            <w:r>
              <w:t xml:space="preserve">GPT-5.1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Very clear — best for presentations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 (Creative tone)</w:t>
            </w:r>
          </w:p>
        </w:tc>
        <w:tc>
          <w:tcPr/>
          <w:p>
            <w:pPr>
              <w:pStyle w:val="Compact"/>
            </w:pPr>
            <w:r>
              <w:t xml:space="preserve">Summarize in friendly tone</w:t>
            </w:r>
          </w:p>
        </w:tc>
        <w:tc>
          <w:tcPr/>
          <w:p>
            <w:pPr>
              <w:pStyle w:val="Compact"/>
            </w:pPr>
            <w:r>
              <w:t xml:space="preserve">GPT-4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Creative but sometimes too casual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 (Model comparison)</w:t>
            </w:r>
          </w:p>
        </w:tc>
        <w:tc>
          <w:tcPr/>
          <w:p>
            <w:pPr>
              <w:pStyle w:val="Compact"/>
            </w:pPr>
            <w:r>
              <w:t xml:space="preserve">Compare outputs across models</w:t>
            </w:r>
          </w:p>
        </w:tc>
        <w:tc>
          <w:tcPr/>
          <w:p>
            <w:pPr>
              <w:pStyle w:val="Compact"/>
            </w:pPr>
            <w:r>
              <w:t xml:space="preserve">GPT-4 vs GPT-5.1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GPT-5.1 better</w:t>
            </w:r>
          </w:p>
        </w:tc>
        <w:tc>
          <w:tcPr/>
          <w:p>
            <w:pPr>
              <w:pStyle w:val="Compact"/>
            </w:pPr>
            <w:r>
              <w:t xml:space="preserve">GPT-5.1 preserves detail more accurately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ompt-text-used-in-each-version"/>
    <w:p>
      <w:pPr>
        <w:pStyle w:val="Heading2"/>
      </w:pPr>
      <w:r>
        <w:t xml:space="preserve">3. Prompt Text Used in Each Version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v1.0 — Basic Prompt</w:t>
      </w:r>
      <w:r>
        <w:br/>
      </w:r>
      <w:r>
        <w:t xml:space="preserve">“Summarize the following text.”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v1.1 — Summary with constraints</w:t>
      </w:r>
      <w:r>
        <w:br/>
      </w:r>
      <w:r>
        <w:t xml:space="preserve">“Summarize the following text in 3–4 sentences. Focus only on key ideas.”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v1.2 — Formal Tone</w:t>
      </w:r>
      <w:r>
        <w:br/>
      </w:r>
      <w:r>
        <w:t xml:space="preserve">“Provide a clear and formal summary of the following text. Avoid casual language.”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v1.3 — Bullet Point Summary</w:t>
      </w:r>
      <w:r>
        <w:br/>
      </w:r>
      <w:r>
        <w:t xml:space="preserve">“Summarize the following text into 4–6 bullet points. Keep bullets concise and factual.”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v1.4 — Friendly Tone</w:t>
      </w:r>
      <w:r>
        <w:br/>
      </w:r>
      <w:r>
        <w:t xml:space="preserve">“Summarize the following text in a simple, friendly, easy-to-understand tone.”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v1.5 — Model Comparison Test</w:t>
      </w:r>
      <w:r>
        <w:br/>
      </w:r>
      <w:r>
        <w:t xml:space="preserve">“Summarize the following text in 4 sentences. Test this prompt on GPT-4 and GPT-5.1 and compare accuracy.”</w:t>
      </w:r>
    </w:p>
    <w:p>
      <w:r>
        <w:pict>
          <v:rect style="width:0;height:1.5pt" o:hralign="center" o:hrstd="t" o:hr="t"/>
        </w:pict>
      </w:r>
    </w:p>
    <w:bookmarkEnd w:id="25"/>
    <w:bookmarkStart w:id="26" w:name="observations-findings"/>
    <w:p>
      <w:pPr>
        <w:pStyle w:val="Heading2"/>
      </w:pPr>
      <w:r>
        <w:t xml:space="preserve">4. Observations &amp; Findings</w:t>
      </w:r>
    </w:p>
    <w:p>
      <w:pPr>
        <w:pStyle w:val="FirstParagraph"/>
      </w:pPr>
      <w:r>
        <w:rPr>
          <w:b/>
          <w:bCs/>
        </w:rPr>
        <w:t xml:space="preserve">Key Observations:</w:t>
      </w:r>
      <w:r>
        <w:br/>
      </w:r>
      <w:r>
        <w:t xml:space="preserve">- Tone guidance improves clarity — formal prompts generate more structured summaries.</w:t>
      </w:r>
      <w:r>
        <w:br/>
      </w:r>
      <w:r>
        <w:t xml:space="preserve">- Lower temperature = more consistent output.</w:t>
      </w:r>
      <w:r>
        <w:br/>
      </w:r>
      <w:r>
        <w:t xml:space="preserve">- Bullet-point prompts produce the clearest summaries, especially for long texts.</w:t>
      </w:r>
      <w:r>
        <w:br/>
      </w:r>
      <w:r>
        <w:t xml:space="preserve">- GPT-5.1 handles nuance and detail better than GPT-4.</w:t>
      </w:r>
    </w:p>
    <w:p>
      <w:pPr>
        <w:pStyle w:val="BodyText"/>
      </w:pPr>
      <w:r>
        <w:rPr>
          <w:b/>
          <w:bCs/>
        </w:rPr>
        <w:t xml:space="preserve">Final Conclusion:</w:t>
      </w:r>
      <w:r>
        <w:br/>
      </w:r>
      <w:r>
        <w:t xml:space="preserve">Changing the prompt wording and constraints has a</w:t>
      </w:r>
      <w:r>
        <w:t xml:space="preserve"> </w:t>
      </w:r>
      <w:r>
        <w:rPr>
          <w:b/>
          <w:bCs/>
        </w:rPr>
        <w:t xml:space="preserve">major effect</w:t>
      </w:r>
      <w:r>
        <w:t xml:space="preserve"> </w:t>
      </w:r>
      <w:r>
        <w:t xml:space="preserve">on the output’s detail, structure, and tone. More specific prompts consistently produce higher-quality results.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2025-11-25T06:33:53Z</dcterms:created>
  <dcterms:modified xsi:type="dcterms:W3CDTF">2025-11-25T06:33:53Z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