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DB0C" w14:textId="5526A214" w:rsidR="00E400C5" w:rsidRPr="00E400C5" w:rsidRDefault="00E400C5" w:rsidP="00E400C5">
      <w:pPr>
        <w:jc w:val="center"/>
        <w:rPr>
          <w:rFonts w:ascii="Times New Roman" w:hAnsi="Times New Roman" w:cs="Times New Roman"/>
          <w:b/>
          <w:bCs/>
          <w:sz w:val="52"/>
          <w:szCs w:val="52"/>
        </w:rPr>
      </w:pPr>
      <w:r w:rsidRPr="00E400C5">
        <w:rPr>
          <w:rFonts w:ascii="Times New Roman" w:hAnsi="Times New Roman" w:cs="Times New Roman"/>
          <w:b/>
          <w:bCs/>
          <w:sz w:val="52"/>
          <w:szCs w:val="52"/>
        </w:rPr>
        <w:t>Data Structures and Algorithms</w:t>
      </w:r>
    </w:p>
    <w:p w14:paraId="77ED6D38" w14:textId="6194D8C8" w:rsidR="00E400C5" w:rsidRDefault="00E400C5" w:rsidP="00E400C5">
      <w:pPr>
        <w:jc w:val="center"/>
      </w:pPr>
      <w:r>
        <w:rPr>
          <w:noProof/>
        </w:rPr>
        <w:drawing>
          <wp:inline distT="0" distB="0" distL="0" distR="0" wp14:anchorId="5695675A" wp14:editId="7F63737E">
            <wp:extent cx="2352675" cy="1990725"/>
            <wp:effectExtent l="0" t="0" r="9525" b="9525"/>
            <wp:docPr id="10" name="Picture 10"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52675" cy="1990725"/>
                    </a:xfrm>
                    <a:prstGeom prst="rect">
                      <a:avLst/>
                    </a:prstGeom>
                    <a:noFill/>
                    <a:ln>
                      <a:noFill/>
                    </a:ln>
                  </pic:spPr>
                </pic:pic>
              </a:graphicData>
            </a:graphic>
          </wp:inline>
        </w:drawing>
      </w:r>
    </w:p>
    <w:p w14:paraId="264D5968" w14:textId="580326AA" w:rsidR="00E400C5" w:rsidRDefault="00E400C5" w:rsidP="00E400C5">
      <w:pPr>
        <w:jc w:val="center"/>
        <w:rPr>
          <w:rFonts w:ascii="Times New Roman" w:hAnsi="Times New Roman" w:cs="Times New Roman"/>
          <w:b/>
          <w:bCs/>
          <w:sz w:val="48"/>
          <w:szCs w:val="48"/>
        </w:rPr>
      </w:pPr>
      <w:r w:rsidRPr="00E6514F">
        <w:rPr>
          <w:rFonts w:ascii="Times New Roman" w:hAnsi="Times New Roman" w:cs="Times New Roman"/>
          <w:b/>
          <w:bCs/>
          <w:sz w:val="48"/>
          <w:szCs w:val="48"/>
        </w:rPr>
        <w:t>Lab report</w:t>
      </w:r>
      <w:r w:rsidR="00E6514F" w:rsidRPr="00E6514F">
        <w:rPr>
          <w:rFonts w:ascii="Times New Roman" w:hAnsi="Times New Roman" w:cs="Times New Roman"/>
          <w:b/>
          <w:bCs/>
          <w:sz w:val="48"/>
          <w:szCs w:val="48"/>
        </w:rPr>
        <w:t>: 1</w:t>
      </w:r>
    </w:p>
    <w:p w14:paraId="0BEF2951" w14:textId="77777777" w:rsidR="00E6514F" w:rsidRPr="00BA452A" w:rsidRDefault="00E6514F" w:rsidP="00E400C5">
      <w:pPr>
        <w:jc w:val="center"/>
        <w:rPr>
          <w:rFonts w:ascii="Times New Roman" w:hAnsi="Times New Roman" w:cs="Times New Roman"/>
          <w:b/>
          <w:bCs/>
          <w:sz w:val="40"/>
          <w:szCs w:val="40"/>
        </w:rPr>
      </w:pPr>
    </w:p>
    <w:tbl>
      <w:tblPr>
        <w:tblStyle w:val="TableGrid"/>
        <w:tblW w:w="9430" w:type="dxa"/>
        <w:tblLook w:val="04A0" w:firstRow="1" w:lastRow="0" w:firstColumn="1" w:lastColumn="0" w:noHBand="0" w:noVBand="1"/>
      </w:tblPr>
      <w:tblGrid>
        <w:gridCol w:w="2899"/>
        <w:gridCol w:w="6531"/>
      </w:tblGrid>
      <w:tr w:rsidR="00E6514F" w:rsidRPr="00BA452A" w14:paraId="56AD8C28" w14:textId="77777777" w:rsidTr="00BA452A">
        <w:trPr>
          <w:trHeight w:val="1593"/>
        </w:trPr>
        <w:tc>
          <w:tcPr>
            <w:tcW w:w="2899" w:type="dxa"/>
          </w:tcPr>
          <w:p w14:paraId="282EAFBC" w14:textId="77777777" w:rsidR="00E6514F" w:rsidRPr="00BA452A" w:rsidRDefault="00E6514F" w:rsidP="00E6514F">
            <w:pPr>
              <w:rPr>
                <w:rFonts w:ascii="Times New Roman" w:hAnsi="Times New Roman" w:cs="Times New Roman"/>
                <w:b/>
                <w:bCs/>
                <w:sz w:val="40"/>
                <w:szCs w:val="40"/>
              </w:rPr>
            </w:pPr>
          </w:p>
          <w:p w14:paraId="4DC43AD5" w14:textId="554A2D43" w:rsidR="00E6514F" w:rsidRPr="00BA452A" w:rsidRDefault="00E6514F" w:rsidP="00E6514F">
            <w:pPr>
              <w:jc w:val="center"/>
              <w:rPr>
                <w:rFonts w:ascii="Times New Roman" w:hAnsi="Times New Roman" w:cs="Times New Roman"/>
                <w:b/>
                <w:bCs/>
                <w:sz w:val="40"/>
                <w:szCs w:val="40"/>
              </w:rPr>
            </w:pPr>
            <w:r w:rsidRPr="00BA452A">
              <w:rPr>
                <w:rFonts w:ascii="Times New Roman" w:hAnsi="Times New Roman" w:cs="Times New Roman"/>
                <w:b/>
                <w:bCs/>
                <w:sz w:val="40"/>
                <w:szCs w:val="40"/>
              </w:rPr>
              <w:t>Name:</w:t>
            </w:r>
          </w:p>
        </w:tc>
        <w:tc>
          <w:tcPr>
            <w:tcW w:w="6531" w:type="dxa"/>
          </w:tcPr>
          <w:p w14:paraId="393CF5C9" w14:textId="77777777" w:rsidR="00E6514F" w:rsidRPr="00BA452A" w:rsidRDefault="00E6514F" w:rsidP="00E6514F">
            <w:pPr>
              <w:rPr>
                <w:rFonts w:ascii="Times New Roman" w:hAnsi="Times New Roman" w:cs="Times New Roman"/>
                <w:b/>
                <w:bCs/>
                <w:sz w:val="40"/>
                <w:szCs w:val="40"/>
              </w:rPr>
            </w:pPr>
          </w:p>
          <w:p w14:paraId="7C11EC92" w14:textId="62B2324E" w:rsidR="00E6514F" w:rsidRPr="00BA452A" w:rsidRDefault="00E6514F" w:rsidP="00E6514F">
            <w:pPr>
              <w:rPr>
                <w:rFonts w:ascii="Times New Roman" w:hAnsi="Times New Roman" w:cs="Times New Roman"/>
                <w:b/>
                <w:bCs/>
                <w:sz w:val="40"/>
                <w:szCs w:val="40"/>
              </w:rPr>
            </w:pPr>
            <w:r w:rsidRPr="00BA452A">
              <w:rPr>
                <w:rFonts w:ascii="Times New Roman" w:hAnsi="Times New Roman" w:cs="Times New Roman"/>
                <w:b/>
                <w:bCs/>
                <w:sz w:val="40"/>
                <w:szCs w:val="40"/>
              </w:rPr>
              <w:t xml:space="preserve">  </w:t>
            </w:r>
            <w:r w:rsidR="00864E40" w:rsidRPr="00BA452A">
              <w:rPr>
                <w:rFonts w:ascii="Times New Roman" w:hAnsi="Times New Roman" w:cs="Times New Roman"/>
                <w:b/>
                <w:bCs/>
                <w:sz w:val="40"/>
                <w:szCs w:val="40"/>
              </w:rPr>
              <w:t>Ali Salman</w:t>
            </w:r>
          </w:p>
        </w:tc>
      </w:tr>
      <w:tr w:rsidR="00E6514F" w:rsidRPr="00BA452A" w14:paraId="2AD2B979" w14:textId="77777777" w:rsidTr="00BA452A">
        <w:trPr>
          <w:trHeight w:val="1638"/>
        </w:trPr>
        <w:tc>
          <w:tcPr>
            <w:tcW w:w="2899" w:type="dxa"/>
          </w:tcPr>
          <w:p w14:paraId="0834743F" w14:textId="77777777" w:rsidR="00E6514F" w:rsidRPr="00BA452A" w:rsidRDefault="00E6514F" w:rsidP="00E6514F">
            <w:pPr>
              <w:rPr>
                <w:rFonts w:ascii="Times New Roman" w:hAnsi="Times New Roman" w:cs="Times New Roman"/>
                <w:b/>
                <w:bCs/>
                <w:sz w:val="40"/>
                <w:szCs w:val="40"/>
              </w:rPr>
            </w:pPr>
          </w:p>
          <w:p w14:paraId="5AE6C2C1" w14:textId="32C699C7" w:rsidR="00E6514F" w:rsidRPr="00BA452A" w:rsidRDefault="00E6514F" w:rsidP="00E6514F">
            <w:pPr>
              <w:rPr>
                <w:rFonts w:ascii="Times New Roman" w:hAnsi="Times New Roman" w:cs="Times New Roman"/>
                <w:b/>
                <w:bCs/>
                <w:sz w:val="40"/>
                <w:szCs w:val="40"/>
              </w:rPr>
            </w:pPr>
            <w:r w:rsidRPr="00BA452A">
              <w:rPr>
                <w:rFonts w:ascii="Times New Roman" w:hAnsi="Times New Roman" w:cs="Times New Roman"/>
                <w:b/>
                <w:bCs/>
                <w:sz w:val="40"/>
                <w:szCs w:val="40"/>
              </w:rPr>
              <w:t xml:space="preserve">    Reg no:</w:t>
            </w:r>
          </w:p>
        </w:tc>
        <w:tc>
          <w:tcPr>
            <w:tcW w:w="6531" w:type="dxa"/>
          </w:tcPr>
          <w:p w14:paraId="2616ADE5" w14:textId="77777777" w:rsidR="00E6514F" w:rsidRPr="00BA452A" w:rsidRDefault="00E6514F" w:rsidP="00E6514F">
            <w:pPr>
              <w:rPr>
                <w:rFonts w:ascii="Times New Roman" w:hAnsi="Times New Roman" w:cs="Times New Roman"/>
                <w:b/>
                <w:bCs/>
                <w:sz w:val="40"/>
                <w:szCs w:val="40"/>
              </w:rPr>
            </w:pPr>
          </w:p>
          <w:p w14:paraId="61CA595A" w14:textId="47A0D2E3" w:rsidR="00E6514F" w:rsidRPr="00BA452A" w:rsidRDefault="00E6514F" w:rsidP="00E6514F">
            <w:pPr>
              <w:rPr>
                <w:rFonts w:ascii="Times New Roman" w:hAnsi="Times New Roman" w:cs="Times New Roman"/>
                <w:b/>
                <w:bCs/>
                <w:sz w:val="40"/>
                <w:szCs w:val="40"/>
              </w:rPr>
            </w:pPr>
            <w:r w:rsidRPr="00BA452A">
              <w:rPr>
                <w:rFonts w:ascii="Times New Roman" w:hAnsi="Times New Roman" w:cs="Times New Roman"/>
                <w:b/>
                <w:bCs/>
                <w:sz w:val="40"/>
                <w:szCs w:val="40"/>
              </w:rPr>
              <w:t>FA21-BCE-093</w:t>
            </w:r>
          </w:p>
        </w:tc>
      </w:tr>
      <w:tr w:rsidR="00E6514F" w:rsidRPr="00BA452A" w14:paraId="75AAE310" w14:textId="77777777" w:rsidTr="00BA452A">
        <w:trPr>
          <w:trHeight w:val="1593"/>
        </w:trPr>
        <w:tc>
          <w:tcPr>
            <w:tcW w:w="2899" w:type="dxa"/>
          </w:tcPr>
          <w:p w14:paraId="28B25CDB" w14:textId="77777777" w:rsidR="00E6514F" w:rsidRPr="00BA452A" w:rsidRDefault="00E6514F" w:rsidP="00E6514F">
            <w:pPr>
              <w:rPr>
                <w:rFonts w:ascii="Times New Roman" w:hAnsi="Times New Roman" w:cs="Times New Roman"/>
                <w:b/>
                <w:bCs/>
                <w:sz w:val="40"/>
                <w:szCs w:val="40"/>
              </w:rPr>
            </w:pPr>
          </w:p>
          <w:p w14:paraId="71222062" w14:textId="0A44F2F6" w:rsidR="00E6514F" w:rsidRPr="00BA452A" w:rsidRDefault="00E6514F" w:rsidP="00E6514F">
            <w:pPr>
              <w:rPr>
                <w:rFonts w:ascii="Times New Roman" w:hAnsi="Times New Roman" w:cs="Times New Roman"/>
                <w:b/>
                <w:bCs/>
                <w:sz w:val="40"/>
                <w:szCs w:val="40"/>
              </w:rPr>
            </w:pPr>
            <w:r w:rsidRPr="00BA452A">
              <w:rPr>
                <w:rFonts w:ascii="Times New Roman" w:hAnsi="Times New Roman" w:cs="Times New Roman"/>
                <w:b/>
                <w:bCs/>
                <w:sz w:val="40"/>
                <w:szCs w:val="40"/>
              </w:rPr>
              <w:t xml:space="preserve">    Class:</w:t>
            </w:r>
          </w:p>
        </w:tc>
        <w:tc>
          <w:tcPr>
            <w:tcW w:w="6531" w:type="dxa"/>
          </w:tcPr>
          <w:p w14:paraId="141D6422" w14:textId="77777777" w:rsidR="00E6514F" w:rsidRPr="00BA452A" w:rsidRDefault="00E6514F" w:rsidP="00E6514F">
            <w:pPr>
              <w:rPr>
                <w:rFonts w:ascii="Times New Roman" w:hAnsi="Times New Roman" w:cs="Times New Roman"/>
                <w:b/>
                <w:bCs/>
                <w:sz w:val="40"/>
                <w:szCs w:val="40"/>
              </w:rPr>
            </w:pPr>
          </w:p>
          <w:p w14:paraId="4541501B" w14:textId="03F35BAF" w:rsidR="00E6514F" w:rsidRPr="00BA452A" w:rsidRDefault="00E6514F" w:rsidP="00E6514F">
            <w:pPr>
              <w:rPr>
                <w:rFonts w:ascii="Times New Roman" w:hAnsi="Times New Roman" w:cs="Times New Roman"/>
                <w:b/>
                <w:bCs/>
                <w:sz w:val="40"/>
                <w:szCs w:val="40"/>
              </w:rPr>
            </w:pPr>
            <w:r w:rsidRPr="00BA452A">
              <w:rPr>
                <w:rFonts w:ascii="Times New Roman" w:hAnsi="Times New Roman" w:cs="Times New Roman"/>
                <w:b/>
                <w:bCs/>
                <w:sz w:val="40"/>
                <w:szCs w:val="40"/>
              </w:rPr>
              <w:t>BCE-3A</w:t>
            </w:r>
          </w:p>
        </w:tc>
      </w:tr>
      <w:tr w:rsidR="00E6514F" w:rsidRPr="00BA452A" w14:paraId="4057C54C" w14:textId="77777777" w:rsidTr="00BA452A">
        <w:trPr>
          <w:trHeight w:val="1638"/>
        </w:trPr>
        <w:tc>
          <w:tcPr>
            <w:tcW w:w="2899" w:type="dxa"/>
          </w:tcPr>
          <w:p w14:paraId="37D5D30D" w14:textId="47B23BAE" w:rsidR="00E6514F" w:rsidRPr="00BA452A" w:rsidRDefault="00E6514F" w:rsidP="00E6514F">
            <w:pPr>
              <w:rPr>
                <w:rFonts w:ascii="Times New Roman" w:hAnsi="Times New Roman" w:cs="Times New Roman"/>
                <w:b/>
                <w:bCs/>
                <w:sz w:val="40"/>
                <w:szCs w:val="40"/>
              </w:rPr>
            </w:pPr>
            <w:r w:rsidRPr="00BA452A">
              <w:rPr>
                <w:rFonts w:ascii="Times New Roman" w:hAnsi="Times New Roman" w:cs="Times New Roman"/>
                <w:b/>
                <w:bCs/>
                <w:sz w:val="40"/>
                <w:szCs w:val="40"/>
              </w:rPr>
              <w:t xml:space="preserve">    Lab     Instructor:</w:t>
            </w:r>
          </w:p>
        </w:tc>
        <w:tc>
          <w:tcPr>
            <w:tcW w:w="6531" w:type="dxa"/>
          </w:tcPr>
          <w:p w14:paraId="6B57113A" w14:textId="77777777" w:rsidR="00E6514F" w:rsidRPr="00BA452A" w:rsidRDefault="00E6514F" w:rsidP="00E6514F">
            <w:pPr>
              <w:rPr>
                <w:rFonts w:ascii="Times New Roman" w:hAnsi="Times New Roman" w:cs="Times New Roman"/>
                <w:b/>
                <w:bCs/>
                <w:sz w:val="40"/>
                <w:szCs w:val="40"/>
              </w:rPr>
            </w:pPr>
          </w:p>
          <w:p w14:paraId="210E657A" w14:textId="4E9C7C1F" w:rsidR="00E6514F" w:rsidRPr="00BA452A" w:rsidRDefault="00E6514F" w:rsidP="00E6514F">
            <w:pPr>
              <w:rPr>
                <w:rFonts w:ascii="Times New Roman" w:hAnsi="Times New Roman" w:cs="Times New Roman"/>
                <w:b/>
                <w:bCs/>
                <w:sz w:val="40"/>
                <w:szCs w:val="40"/>
              </w:rPr>
            </w:pPr>
            <w:r w:rsidRPr="00BA452A">
              <w:rPr>
                <w:rFonts w:ascii="Times New Roman" w:hAnsi="Times New Roman" w:cs="Times New Roman"/>
                <w:b/>
                <w:bCs/>
                <w:sz w:val="40"/>
                <w:szCs w:val="40"/>
              </w:rPr>
              <w:t xml:space="preserve">Dr. </w:t>
            </w:r>
            <w:r w:rsidR="00BA452A">
              <w:rPr>
                <w:rFonts w:ascii="Times New Roman" w:hAnsi="Times New Roman" w:cs="Times New Roman"/>
                <w:b/>
                <w:bCs/>
                <w:sz w:val="40"/>
                <w:szCs w:val="40"/>
              </w:rPr>
              <w:t>Ali Mustafa</w:t>
            </w:r>
          </w:p>
        </w:tc>
      </w:tr>
    </w:tbl>
    <w:p w14:paraId="72C81565" w14:textId="66C5C9A7" w:rsidR="00E6514F" w:rsidRPr="00BA452A" w:rsidRDefault="00E6514F" w:rsidP="00E6514F">
      <w:pPr>
        <w:rPr>
          <w:rFonts w:ascii="Times New Roman" w:hAnsi="Times New Roman" w:cs="Times New Roman"/>
          <w:b/>
          <w:bCs/>
          <w:sz w:val="40"/>
          <w:szCs w:val="40"/>
        </w:rPr>
      </w:pPr>
    </w:p>
    <w:p w14:paraId="401725D9" w14:textId="5313D61D" w:rsidR="00E6514F" w:rsidRPr="00E6514F" w:rsidRDefault="00E6514F" w:rsidP="00E6514F">
      <w:pPr>
        <w:jc w:val="center"/>
        <w:rPr>
          <w:rFonts w:ascii="Times New Roman" w:hAnsi="Times New Roman" w:cs="Times New Roman"/>
          <w:b/>
          <w:bCs/>
          <w:sz w:val="40"/>
          <w:szCs w:val="40"/>
        </w:rPr>
      </w:pPr>
      <w:r w:rsidRPr="00E6514F">
        <w:rPr>
          <w:rFonts w:ascii="Times New Roman" w:hAnsi="Times New Roman" w:cs="Times New Roman"/>
          <w:b/>
          <w:bCs/>
          <w:sz w:val="40"/>
          <w:szCs w:val="40"/>
        </w:rPr>
        <w:lastRenderedPageBreak/>
        <w:t>Lab 01</w:t>
      </w:r>
    </w:p>
    <w:p w14:paraId="4CD5EB6D" w14:textId="3B0A0009" w:rsidR="00E6514F" w:rsidRDefault="00E6514F" w:rsidP="00E6514F">
      <w:pPr>
        <w:jc w:val="center"/>
        <w:rPr>
          <w:rFonts w:ascii="Times New Roman" w:hAnsi="Times New Roman" w:cs="Times New Roman"/>
          <w:b/>
          <w:bCs/>
          <w:sz w:val="40"/>
          <w:szCs w:val="40"/>
        </w:rPr>
      </w:pPr>
      <w:r w:rsidRPr="00E6514F">
        <w:rPr>
          <w:rFonts w:ascii="Times New Roman" w:hAnsi="Times New Roman" w:cs="Times New Roman"/>
          <w:b/>
          <w:bCs/>
          <w:sz w:val="40"/>
          <w:szCs w:val="40"/>
        </w:rPr>
        <w:t>Revision of programming concepts of C language</w:t>
      </w:r>
    </w:p>
    <w:p w14:paraId="5E13F335" w14:textId="77777777" w:rsidR="00E6514F" w:rsidRPr="00DB0931" w:rsidRDefault="00E6514F" w:rsidP="00E6514F">
      <w:pPr>
        <w:autoSpaceDE w:val="0"/>
        <w:autoSpaceDN w:val="0"/>
        <w:adjustRightInd w:val="0"/>
        <w:spacing w:after="0" w:line="240" w:lineRule="auto"/>
        <w:rPr>
          <w:rFonts w:ascii="Times New Roman" w:hAnsi="Times New Roman" w:cs="Times New Roman"/>
          <w:sz w:val="28"/>
          <w:szCs w:val="28"/>
        </w:rPr>
      </w:pPr>
    </w:p>
    <w:p w14:paraId="730E4414" w14:textId="77777777" w:rsidR="00E6514F" w:rsidRPr="00DB0931" w:rsidRDefault="00E6514F" w:rsidP="00E6514F">
      <w:pPr>
        <w:autoSpaceDE w:val="0"/>
        <w:autoSpaceDN w:val="0"/>
        <w:adjustRightInd w:val="0"/>
        <w:spacing w:after="0" w:line="240" w:lineRule="auto"/>
        <w:rPr>
          <w:rFonts w:ascii="Times New Roman" w:hAnsi="Times New Roman" w:cs="Times New Roman"/>
          <w:b/>
          <w:bCs/>
          <w:sz w:val="28"/>
          <w:szCs w:val="28"/>
        </w:rPr>
      </w:pPr>
      <w:r w:rsidRPr="00DB0931">
        <w:rPr>
          <w:rFonts w:ascii="Times New Roman" w:hAnsi="Times New Roman" w:cs="Times New Roman"/>
          <w:b/>
          <w:bCs/>
          <w:sz w:val="28"/>
          <w:szCs w:val="28"/>
        </w:rPr>
        <w:t>In-Lab Task 2:</w:t>
      </w:r>
    </w:p>
    <w:p w14:paraId="54BE5D36" w14:textId="77777777" w:rsidR="00DB0931" w:rsidRDefault="00DB0931" w:rsidP="00E6514F">
      <w:pPr>
        <w:autoSpaceDE w:val="0"/>
        <w:autoSpaceDN w:val="0"/>
        <w:adjustRightInd w:val="0"/>
        <w:spacing w:after="0" w:line="240" w:lineRule="auto"/>
        <w:rPr>
          <w:rFonts w:ascii="Times New Roman" w:hAnsi="Times New Roman" w:cs="Times New Roman"/>
          <w:sz w:val="24"/>
          <w:szCs w:val="24"/>
        </w:rPr>
      </w:pPr>
    </w:p>
    <w:p w14:paraId="4E2E0D40" w14:textId="73BA7F9B" w:rsidR="00DB0931" w:rsidRPr="00DB0931" w:rsidRDefault="00DB0931" w:rsidP="00E6514F">
      <w:pPr>
        <w:autoSpaceDE w:val="0"/>
        <w:autoSpaceDN w:val="0"/>
        <w:adjustRightInd w:val="0"/>
        <w:spacing w:after="0" w:line="240" w:lineRule="auto"/>
        <w:rPr>
          <w:rFonts w:ascii="Times New Roman" w:hAnsi="Times New Roman" w:cs="Times New Roman"/>
          <w:b/>
          <w:bCs/>
          <w:sz w:val="28"/>
          <w:szCs w:val="28"/>
        </w:rPr>
      </w:pPr>
      <w:r w:rsidRPr="00DB0931">
        <w:rPr>
          <w:rFonts w:ascii="Times New Roman" w:hAnsi="Times New Roman" w:cs="Times New Roman"/>
          <w:b/>
          <w:bCs/>
          <w:sz w:val="28"/>
          <w:szCs w:val="28"/>
        </w:rPr>
        <w:t>Program:</w:t>
      </w:r>
    </w:p>
    <w:p w14:paraId="69CBEAF0" w14:textId="5AA7471F" w:rsidR="00BA452A" w:rsidRDefault="00DB0931" w:rsidP="00E6514F">
      <w:pPr>
        <w:autoSpaceDE w:val="0"/>
        <w:autoSpaceDN w:val="0"/>
        <w:adjustRightInd w:val="0"/>
        <w:spacing w:after="0" w:line="240" w:lineRule="auto"/>
        <w:rPr>
          <w:rFonts w:ascii="Times New Roman" w:hAnsi="Times New Roman" w:cs="Times New Roman"/>
          <w:sz w:val="24"/>
          <w:szCs w:val="24"/>
        </w:rPr>
      </w:pPr>
      <w:r w:rsidRPr="00DB0931">
        <w:rPr>
          <w:rFonts w:ascii="Times New Roman" w:hAnsi="Times New Roman" w:cs="Times New Roman"/>
          <w:sz w:val="24"/>
          <w:szCs w:val="24"/>
        </w:rPr>
        <w:drawing>
          <wp:inline distT="0" distB="0" distL="0" distR="0" wp14:anchorId="5E605DBB" wp14:editId="739DAE99">
            <wp:extent cx="5943600" cy="1511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11935"/>
                    </a:xfrm>
                    <a:prstGeom prst="rect">
                      <a:avLst/>
                    </a:prstGeom>
                  </pic:spPr>
                </pic:pic>
              </a:graphicData>
            </a:graphic>
          </wp:inline>
        </w:drawing>
      </w:r>
    </w:p>
    <w:p w14:paraId="64E77341" w14:textId="77777777" w:rsidR="00E6514F" w:rsidRPr="00E6514F" w:rsidRDefault="00E6514F" w:rsidP="00E6514F">
      <w:pPr>
        <w:autoSpaceDE w:val="0"/>
        <w:autoSpaceDN w:val="0"/>
        <w:adjustRightInd w:val="0"/>
        <w:spacing w:after="0" w:line="240" w:lineRule="auto"/>
        <w:rPr>
          <w:rFonts w:ascii="Times New Roman" w:hAnsi="Times New Roman" w:cs="Times New Roman"/>
          <w:sz w:val="24"/>
          <w:szCs w:val="24"/>
        </w:rPr>
      </w:pPr>
    </w:p>
    <w:p w14:paraId="6D1E90E5" w14:textId="48A9A4C4" w:rsidR="00E6514F" w:rsidRPr="00DB0931" w:rsidRDefault="00E6514F" w:rsidP="00E6514F">
      <w:pPr>
        <w:autoSpaceDE w:val="0"/>
        <w:autoSpaceDN w:val="0"/>
        <w:adjustRightInd w:val="0"/>
        <w:spacing w:after="0" w:line="240" w:lineRule="auto"/>
        <w:rPr>
          <w:rFonts w:ascii="Times New Roman" w:hAnsi="Times New Roman" w:cs="Times New Roman"/>
          <w:b/>
          <w:bCs/>
          <w:sz w:val="28"/>
          <w:szCs w:val="28"/>
        </w:rPr>
      </w:pPr>
      <w:r w:rsidRPr="00DB0931">
        <w:rPr>
          <w:rFonts w:ascii="Times New Roman" w:hAnsi="Times New Roman" w:cs="Times New Roman"/>
          <w:b/>
          <w:bCs/>
          <w:sz w:val="28"/>
          <w:szCs w:val="28"/>
        </w:rPr>
        <w:t>In-Lab Task 3:</w:t>
      </w:r>
    </w:p>
    <w:p w14:paraId="72BBF734" w14:textId="7730360F" w:rsidR="00E6514F" w:rsidRPr="00DB0931" w:rsidRDefault="00E6514F" w:rsidP="00E6514F">
      <w:pPr>
        <w:autoSpaceDE w:val="0"/>
        <w:autoSpaceDN w:val="0"/>
        <w:adjustRightInd w:val="0"/>
        <w:spacing w:after="0" w:line="240" w:lineRule="auto"/>
        <w:rPr>
          <w:rFonts w:ascii="Times New Roman" w:hAnsi="Times New Roman" w:cs="Times New Roman"/>
          <w:b/>
          <w:bCs/>
          <w:sz w:val="28"/>
          <w:szCs w:val="28"/>
        </w:rPr>
      </w:pPr>
    </w:p>
    <w:p w14:paraId="04FBE80B" w14:textId="2DF9F5B9" w:rsidR="00DB0931" w:rsidRDefault="00DB0931" w:rsidP="00E6514F">
      <w:pPr>
        <w:autoSpaceDE w:val="0"/>
        <w:autoSpaceDN w:val="0"/>
        <w:adjustRightInd w:val="0"/>
        <w:spacing w:after="0" w:line="240" w:lineRule="auto"/>
        <w:rPr>
          <w:rFonts w:ascii="Times New Roman" w:hAnsi="Times New Roman" w:cs="Times New Roman"/>
          <w:b/>
          <w:bCs/>
          <w:sz w:val="28"/>
          <w:szCs w:val="28"/>
        </w:rPr>
      </w:pPr>
      <w:r w:rsidRPr="00DB0931">
        <w:rPr>
          <w:rFonts w:ascii="Times New Roman" w:hAnsi="Times New Roman" w:cs="Times New Roman"/>
          <w:b/>
          <w:bCs/>
          <w:sz w:val="28"/>
          <w:szCs w:val="28"/>
        </w:rPr>
        <w:t>Program:</w:t>
      </w:r>
    </w:p>
    <w:p w14:paraId="6954801D" w14:textId="0B4658EC" w:rsidR="00DB0931" w:rsidRPr="00DB0931" w:rsidRDefault="00DB0931" w:rsidP="00E6514F">
      <w:pPr>
        <w:autoSpaceDE w:val="0"/>
        <w:autoSpaceDN w:val="0"/>
        <w:adjustRightInd w:val="0"/>
        <w:spacing w:after="0" w:line="240" w:lineRule="auto"/>
        <w:rPr>
          <w:rFonts w:ascii="Times New Roman" w:hAnsi="Times New Roman" w:cs="Times New Roman"/>
          <w:b/>
          <w:bCs/>
          <w:sz w:val="28"/>
          <w:szCs w:val="28"/>
        </w:rPr>
      </w:pPr>
      <w:r w:rsidRPr="00DB0931">
        <w:rPr>
          <w:rFonts w:ascii="Times New Roman" w:hAnsi="Times New Roman" w:cs="Times New Roman"/>
          <w:b/>
          <w:bCs/>
          <w:sz w:val="28"/>
          <w:szCs w:val="28"/>
        </w:rPr>
        <w:drawing>
          <wp:inline distT="0" distB="0" distL="0" distR="0" wp14:anchorId="24CE199F" wp14:editId="11B9B1F8">
            <wp:extent cx="5830114" cy="2648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0114" cy="2648320"/>
                    </a:xfrm>
                    <a:prstGeom prst="rect">
                      <a:avLst/>
                    </a:prstGeom>
                  </pic:spPr>
                </pic:pic>
              </a:graphicData>
            </a:graphic>
          </wp:inline>
        </w:drawing>
      </w:r>
    </w:p>
    <w:p w14:paraId="342690C3" w14:textId="77777777" w:rsidR="00E6514F" w:rsidRPr="00E6514F" w:rsidRDefault="00E6514F" w:rsidP="00E6514F">
      <w:pPr>
        <w:autoSpaceDE w:val="0"/>
        <w:autoSpaceDN w:val="0"/>
        <w:adjustRightInd w:val="0"/>
        <w:spacing w:after="0" w:line="240" w:lineRule="auto"/>
        <w:rPr>
          <w:rFonts w:ascii="Times New Roman" w:hAnsi="Times New Roman" w:cs="Times New Roman"/>
          <w:sz w:val="24"/>
          <w:szCs w:val="24"/>
        </w:rPr>
      </w:pPr>
    </w:p>
    <w:p w14:paraId="300782F2" w14:textId="0ED395E9" w:rsidR="00E6514F" w:rsidRDefault="00E6514F" w:rsidP="00E6514F">
      <w:pPr>
        <w:autoSpaceDE w:val="0"/>
        <w:autoSpaceDN w:val="0"/>
        <w:adjustRightInd w:val="0"/>
        <w:spacing w:after="0" w:line="240" w:lineRule="auto"/>
        <w:rPr>
          <w:rFonts w:ascii="Times New Roman" w:hAnsi="Times New Roman" w:cs="Times New Roman"/>
          <w:b/>
          <w:bCs/>
          <w:sz w:val="28"/>
          <w:szCs w:val="28"/>
        </w:rPr>
      </w:pPr>
      <w:r w:rsidRPr="00DB0931">
        <w:rPr>
          <w:rFonts w:ascii="Times New Roman" w:hAnsi="Times New Roman" w:cs="Times New Roman"/>
          <w:b/>
          <w:bCs/>
          <w:sz w:val="28"/>
          <w:szCs w:val="28"/>
        </w:rPr>
        <w:t>Post-Lab Task:</w:t>
      </w:r>
    </w:p>
    <w:p w14:paraId="662AD6F2" w14:textId="77777777" w:rsidR="00DB0931" w:rsidRPr="00DB0931" w:rsidRDefault="00DB0931" w:rsidP="00E6514F">
      <w:pPr>
        <w:autoSpaceDE w:val="0"/>
        <w:autoSpaceDN w:val="0"/>
        <w:adjustRightInd w:val="0"/>
        <w:spacing w:after="0" w:line="240" w:lineRule="auto"/>
        <w:rPr>
          <w:rFonts w:ascii="Times New Roman" w:hAnsi="Times New Roman" w:cs="Times New Roman"/>
          <w:b/>
          <w:bCs/>
          <w:sz w:val="28"/>
          <w:szCs w:val="28"/>
        </w:rPr>
      </w:pPr>
    </w:p>
    <w:p w14:paraId="4741F016" w14:textId="527287E1" w:rsidR="00DB0931" w:rsidRPr="00DB0931" w:rsidRDefault="00DB0931" w:rsidP="00E6514F">
      <w:pPr>
        <w:autoSpaceDE w:val="0"/>
        <w:autoSpaceDN w:val="0"/>
        <w:adjustRightInd w:val="0"/>
        <w:spacing w:after="0" w:line="240" w:lineRule="auto"/>
        <w:rPr>
          <w:rFonts w:ascii="Times New Roman" w:hAnsi="Times New Roman" w:cs="Times New Roman"/>
          <w:b/>
          <w:bCs/>
          <w:sz w:val="28"/>
          <w:szCs w:val="28"/>
        </w:rPr>
      </w:pPr>
      <w:r w:rsidRPr="00DB0931">
        <w:rPr>
          <w:rFonts w:ascii="Times New Roman" w:hAnsi="Times New Roman" w:cs="Times New Roman"/>
          <w:b/>
          <w:bCs/>
          <w:sz w:val="28"/>
          <w:szCs w:val="28"/>
        </w:rPr>
        <w:t>Program:</w:t>
      </w:r>
    </w:p>
    <w:p w14:paraId="09B02985" w14:textId="325AD370" w:rsidR="00E6514F" w:rsidRDefault="00DB0931" w:rsidP="00E6514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4BDA48" wp14:editId="10B63272">
            <wp:extent cx="6044540" cy="15838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9893" cy="1585204"/>
                    </a:xfrm>
                    <a:prstGeom prst="rect">
                      <a:avLst/>
                    </a:prstGeom>
                    <a:noFill/>
                  </pic:spPr>
                </pic:pic>
              </a:graphicData>
            </a:graphic>
          </wp:inline>
        </w:drawing>
      </w:r>
    </w:p>
    <w:p w14:paraId="616E452E" w14:textId="4C36C64B" w:rsidR="00DB0931" w:rsidRDefault="00564B86" w:rsidP="00E6514F">
      <w:pPr>
        <w:rPr>
          <w:rFonts w:ascii="Times New Roman" w:hAnsi="Times New Roman" w:cs="Times New Roman"/>
          <w:b/>
          <w:bCs/>
          <w:sz w:val="28"/>
          <w:szCs w:val="28"/>
        </w:rPr>
      </w:pPr>
      <w:r w:rsidRPr="00564B86">
        <w:rPr>
          <w:rFonts w:ascii="Times New Roman" w:hAnsi="Times New Roman" w:cs="Times New Roman"/>
          <w:b/>
          <w:bCs/>
          <w:sz w:val="28"/>
          <w:szCs w:val="28"/>
        </w:rPr>
        <w:t>Critical Analysis:</w:t>
      </w:r>
    </w:p>
    <w:p w14:paraId="3AD9032C" w14:textId="7FBA1CB6" w:rsidR="00B66A1E" w:rsidRPr="00B66A1E" w:rsidRDefault="00B66A1E" w:rsidP="00B66A1E">
      <w:pPr>
        <w:rPr>
          <w:rFonts w:ascii="Times New Roman" w:hAnsi="Times New Roman" w:cs="Times New Roman"/>
          <w:sz w:val="24"/>
          <w:szCs w:val="24"/>
        </w:rPr>
      </w:pPr>
      <w:r>
        <w:rPr>
          <w:rFonts w:ascii="Times New Roman" w:hAnsi="Times New Roman" w:cs="Times New Roman"/>
          <w:sz w:val="24"/>
          <w:szCs w:val="24"/>
        </w:rPr>
        <w:t>T</w:t>
      </w:r>
      <w:r w:rsidRPr="00B66A1E">
        <w:rPr>
          <w:rFonts w:ascii="Times New Roman" w:hAnsi="Times New Roman" w:cs="Times New Roman"/>
          <w:sz w:val="24"/>
          <w:szCs w:val="24"/>
        </w:rPr>
        <w:t>h</w:t>
      </w:r>
      <w:r>
        <w:rPr>
          <w:rFonts w:ascii="Times New Roman" w:hAnsi="Times New Roman" w:cs="Times New Roman"/>
          <w:sz w:val="24"/>
          <w:szCs w:val="24"/>
        </w:rPr>
        <w:t>is</w:t>
      </w:r>
      <w:r w:rsidRPr="00B66A1E">
        <w:rPr>
          <w:rFonts w:ascii="Times New Roman" w:hAnsi="Times New Roman" w:cs="Times New Roman"/>
          <w:sz w:val="24"/>
          <w:szCs w:val="24"/>
        </w:rPr>
        <w:t xml:space="preserve"> lab covers the definition and declaration of structures in C. The explanations provided are clear and concise, making it easy for participants to understand the concept. The lab exercises allow for hands-on practice, ensuring that students are proficient in using structures.</w:t>
      </w:r>
    </w:p>
    <w:p w14:paraId="7C749A22" w14:textId="003300AB" w:rsidR="00B66A1E" w:rsidRPr="00B66A1E" w:rsidRDefault="00B66A1E" w:rsidP="00B66A1E">
      <w:pPr>
        <w:rPr>
          <w:rFonts w:ascii="Times New Roman" w:hAnsi="Times New Roman" w:cs="Times New Roman"/>
          <w:sz w:val="24"/>
          <w:szCs w:val="24"/>
        </w:rPr>
      </w:pPr>
      <w:r w:rsidRPr="00B66A1E">
        <w:rPr>
          <w:rFonts w:ascii="Times New Roman" w:hAnsi="Times New Roman" w:cs="Times New Roman"/>
          <w:sz w:val="24"/>
          <w:szCs w:val="24"/>
        </w:rPr>
        <w:t>The lab's treatment of pointers in C is particularly commendable. It offers a thorough review of pointer concepts and demonstrates how they can be used effectively with structures. The practical exercises provide ample opportunities to work with pointers, reinforcing their understanding.</w:t>
      </w:r>
    </w:p>
    <w:p w14:paraId="6C62127F" w14:textId="2049F713" w:rsidR="001B3B62" w:rsidRPr="001B3B62" w:rsidRDefault="00B66A1E" w:rsidP="00B66A1E">
      <w:pPr>
        <w:rPr>
          <w:rFonts w:ascii="Times New Roman" w:hAnsi="Times New Roman" w:cs="Times New Roman"/>
          <w:sz w:val="24"/>
          <w:szCs w:val="24"/>
        </w:rPr>
      </w:pPr>
      <w:r w:rsidRPr="00B66A1E">
        <w:rPr>
          <w:rFonts w:ascii="Times New Roman" w:hAnsi="Times New Roman" w:cs="Times New Roman"/>
          <w:sz w:val="24"/>
          <w:szCs w:val="24"/>
        </w:rPr>
        <w:t>One of the highlights of this lab is its emphasis on file handling. Students learn how to read from and write to files using structure arrays. This real-world application of programming skills is invaluable for preparing students for practical programming tasks. The lab exercises in this section are well-structured and progressively challenging.</w:t>
      </w:r>
    </w:p>
    <w:sectPr w:rsidR="001B3B62" w:rsidRPr="001B3B62" w:rsidSect="00DB093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C5"/>
    <w:rsid w:val="001B3B62"/>
    <w:rsid w:val="00564B86"/>
    <w:rsid w:val="00720C66"/>
    <w:rsid w:val="00864E40"/>
    <w:rsid w:val="009E54B7"/>
    <w:rsid w:val="00B66A1E"/>
    <w:rsid w:val="00BA452A"/>
    <w:rsid w:val="00DB0931"/>
    <w:rsid w:val="00E400C5"/>
    <w:rsid w:val="00E65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334E"/>
  <w15:chartTrackingRefBased/>
  <w15:docId w15:val="{5CCD490F-6151-4CDB-B29C-6F07FAC2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5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8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World</dc:creator>
  <cp:keywords/>
  <dc:description/>
  <cp:lastModifiedBy>bint-e- saif</cp:lastModifiedBy>
  <cp:revision>4</cp:revision>
  <dcterms:created xsi:type="dcterms:W3CDTF">2022-10-15T12:46:00Z</dcterms:created>
  <dcterms:modified xsi:type="dcterms:W3CDTF">2023-09-21T19:58:00Z</dcterms:modified>
</cp:coreProperties>
</file>