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E6742" w14:textId="1599C928" w:rsidR="008A11B8" w:rsidRPr="00070593" w:rsidRDefault="00A07613" w:rsidP="00A47353">
      <w:pPr>
        <w:pStyle w:val="Heading1"/>
        <w:pBdr>
          <w:bottom w:val="none" w:sz="0" w:space="0" w:color="auto"/>
        </w:pBdr>
        <w:jc w:val="center"/>
        <w:rPr>
          <w:sz w:val="28"/>
          <w:szCs w:val="28"/>
        </w:rPr>
      </w:pPr>
      <w:r w:rsidRPr="00070593">
        <w:rPr>
          <w:sz w:val="28"/>
          <w:szCs w:val="28"/>
        </w:rPr>
        <w:t>D</w:t>
      </w:r>
      <w:r w:rsidR="00641E2A" w:rsidRPr="00070593">
        <w:rPr>
          <w:sz w:val="28"/>
          <w:szCs w:val="28"/>
        </w:rPr>
        <w:t>ata Mining and Decision Tree Analysis for Diabetes Prediction: An Exploration of Preprocessing, EDA, and Classification Models</w:t>
      </w:r>
    </w:p>
    <w:p w14:paraId="7BCD466D" w14:textId="77777777" w:rsidR="00943834" w:rsidRPr="00070593" w:rsidRDefault="00943834" w:rsidP="00A47353">
      <w:pPr>
        <w:sectPr w:rsidR="00943834" w:rsidRPr="00070593" w:rsidSect="00A47353">
          <w:pgSz w:w="11906" w:h="16838"/>
          <w:pgMar w:top="567" w:right="720" w:bottom="720" w:left="720" w:header="709" w:footer="709" w:gutter="0"/>
          <w:pgNumType w:start="0"/>
          <w:cols w:space="708"/>
          <w:titlePg/>
          <w:docGrid w:linePitch="360"/>
        </w:sectPr>
      </w:pPr>
    </w:p>
    <w:p w14:paraId="7AB07D5B" w14:textId="77777777" w:rsidR="00943834" w:rsidRPr="00070593" w:rsidRDefault="00641E2A" w:rsidP="00A47353">
      <w:pPr>
        <w:jc w:val="center"/>
      </w:pPr>
      <w:r w:rsidRPr="00070593">
        <w:t>Student Number: 100611584</w:t>
      </w:r>
      <w:bookmarkStart w:id="0" w:name="_Toc193116486"/>
      <w:r w:rsidR="00943834" w:rsidRPr="00070593">
        <w:tab/>
      </w:r>
      <w:r w:rsidR="00943834" w:rsidRPr="00070593">
        <w:tab/>
      </w:r>
      <w:r w:rsidR="00943834" w:rsidRPr="00070593">
        <w:tab/>
      </w:r>
      <w:r w:rsidR="00943834" w:rsidRPr="00070593">
        <w:tab/>
        <w:t>Module: Data Mining and Foundations of AI</w:t>
      </w:r>
    </w:p>
    <w:p w14:paraId="043BA679" w14:textId="5E2946F9" w:rsidR="00F80970" w:rsidRPr="00070593" w:rsidRDefault="00F80970" w:rsidP="00A47353">
      <w:pPr>
        <w:sectPr w:rsidR="00F80970" w:rsidRPr="00070593" w:rsidSect="00943834">
          <w:type w:val="continuous"/>
          <w:pgSz w:w="11906" w:h="16838"/>
          <w:pgMar w:top="1440" w:right="1440" w:bottom="1440" w:left="1440" w:header="708" w:footer="708" w:gutter="0"/>
          <w:pgNumType w:start="0"/>
          <w:cols w:space="708"/>
          <w:titlePg/>
          <w:docGrid w:linePitch="360"/>
        </w:sectPr>
      </w:pPr>
    </w:p>
    <w:p w14:paraId="48934370" w14:textId="23C533A6" w:rsidR="00641E2A" w:rsidRPr="00070593" w:rsidRDefault="00641E2A" w:rsidP="00A47353">
      <w:pPr>
        <w:pStyle w:val="Heading1"/>
        <w:numPr>
          <w:ilvl w:val="0"/>
          <w:numId w:val="6"/>
        </w:numPr>
      </w:pPr>
      <w:r w:rsidRPr="00070593">
        <w:t>Introduction</w:t>
      </w:r>
      <w:bookmarkEnd w:id="0"/>
    </w:p>
    <w:p w14:paraId="0F92A34D" w14:textId="70A974A9" w:rsidR="00641E2A" w:rsidRPr="00070593" w:rsidRDefault="009D68EE" w:rsidP="00A47353">
      <w:pPr>
        <w:pStyle w:val="Heading2"/>
      </w:pPr>
      <w:r w:rsidRPr="00070593">
        <w:t>Project Overview</w:t>
      </w:r>
    </w:p>
    <w:p w14:paraId="7BC3BFC2" w14:textId="4FE77B3B" w:rsidR="00641E2A" w:rsidRPr="00070593" w:rsidRDefault="009D68EE" w:rsidP="00A47353">
      <w:r w:rsidRPr="00070593">
        <w:t>This project aims to predict whether a person had diabetes using machine learning algorithms. Diabetes is a chronic disease that affects millions globally and early prediction is crucial for effective management. Predictive models can help healthcare professionals identify high-risk individuals and take preventive actions</w:t>
      </w:r>
    </w:p>
    <w:p w14:paraId="104080F4" w14:textId="4DA8F226" w:rsidR="009D68EE" w:rsidRPr="00070593" w:rsidRDefault="009D68EE" w:rsidP="00A47353">
      <w:pPr>
        <w:pStyle w:val="Heading2"/>
      </w:pPr>
      <w:r w:rsidRPr="00070593">
        <w:t>Dataset Description</w:t>
      </w:r>
    </w:p>
    <w:p w14:paraId="74CE215C" w14:textId="0CA9811C" w:rsidR="009D68EE" w:rsidRPr="00070593" w:rsidRDefault="009D68EE" w:rsidP="00A47353">
      <w:r w:rsidRPr="00070593">
        <w:t xml:space="preserve">The dataset used for this project is the “Healthcare Diabetes Dataset” available on Kaggle. </w:t>
      </w:r>
      <w:r w:rsidR="0043123E" w:rsidRPr="00070593">
        <w:t>It contains data from a variety of health-related features, including age, BMI, blood pressure, glucose levels and more. The target variable is binary which indicates whether an individual had diabetes (1) or not (0).</w:t>
      </w:r>
    </w:p>
    <w:p w14:paraId="367FD1A7" w14:textId="609AD0BA" w:rsidR="00641E2A" w:rsidRPr="00070593" w:rsidRDefault="00641E2A" w:rsidP="00A47353">
      <w:pPr>
        <w:pStyle w:val="Heading2"/>
      </w:pPr>
      <w:bookmarkStart w:id="1" w:name="_Toc193116488"/>
      <w:r w:rsidRPr="00070593">
        <w:t>Problem definition and objective</w:t>
      </w:r>
      <w:bookmarkEnd w:id="1"/>
    </w:p>
    <w:p w14:paraId="5CEAAB3E" w14:textId="4FC3ED1E" w:rsidR="00641E2A" w:rsidRPr="00070593" w:rsidRDefault="0043123E" w:rsidP="00A47353">
      <w:r w:rsidRPr="00070593">
        <w:t xml:space="preserve">The main goal and problem definition is to predict the likelihood of diabetes based on a patient’s health metrics. By building a predictive model we can achieve this </w:t>
      </w:r>
      <w:r w:rsidR="00915A57" w:rsidRPr="00070593">
        <w:t>and</w:t>
      </w:r>
      <w:r w:rsidRPr="00070593">
        <w:t xml:space="preserve"> evaluate different machine learning algorithms </w:t>
      </w:r>
      <w:r w:rsidR="006238DD" w:rsidRPr="00070593">
        <w:t>to</w:t>
      </w:r>
      <w:r w:rsidRPr="00070593">
        <w:t xml:space="preserve"> select the best-performing model for accurate predictions</w:t>
      </w:r>
      <w:r w:rsidR="006238DD" w:rsidRPr="00070593">
        <w:t>.</w:t>
      </w:r>
    </w:p>
    <w:p w14:paraId="24EC1788" w14:textId="053B6367" w:rsidR="00641E2A" w:rsidRPr="00070593" w:rsidRDefault="00641E2A" w:rsidP="00A47353">
      <w:pPr>
        <w:pStyle w:val="Heading1"/>
        <w:numPr>
          <w:ilvl w:val="0"/>
          <w:numId w:val="6"/>
        </w:numPr>
      </w:pPr>
      <w:bookmarkStart w:id="2" w:name="_Toc193116489"/>
      <w:r w:rsidRPr="00070593">
        <w:t>Exploratory Data Analysis</w:t>
      </w:r>
      <w:bookmarkEnd w:id="2"/>
    </w:p>
    <w:p w14:paraId="0BA158AC" w14:textId="77777777" w:rsidR="00641E2A" w:rsidRPr="00070593" w:rsidRDefault="00641E2A" w:rsidP="00A47353">
      <w:pPr>
        <w:pStyle w:val="Heading2"/>
      </w:pPr>
      <w:bookmarkStart w:id="3" w:name="_Toc193116490"/>
      <w:r w:rsidRPr="00070593">
        <w:t>Data Summary and Initial Observations</w:t>
      </w:r>
      <w:bookmarkEnd w:id="3"/>
    </w:p>
    <w:p w14:paraId="174D187F" w14:textId="4F538CB8" w:rsidR="00641E2A" w:rsidRPr="00070593" w:rsidRDefault="006238DD" w:rsidP="00A47353">
      <w:r w:rsidRPr="00070593">
        <w:t>Upon inspecting the dataset, it was apparent that the data only contains numerical features</w:t>
      </w:r>
      <w:r w:rsidR="00B80537" w:rsidRPr="00070593">
        <w:t xml:space="preserve">. </w:t>
      </w:r>
      <w:r w:rsidR="00F80970" w:rsidRPr="00070593">
        <w:t>A preliminary examination identified missing values, outliers and inconsistencies. It was clear that some features contained zero values where they were not logically possible and caused a skewedness in the data, such as BMI and blood pressure which required data imputation.</w:t>
      </w:r>
    </w:p>
    <w:p w14:paraId="47D3825F" w14:textId="407BE69E" w:rsidR="00641E2A" w:rsidRPr="00070593" w:rsidRDefault="00641E2A" w:rsidP="00A47353">
      <w:pPr>
        <w:pStyle w:val="Heading2"/>
      </w:pPr>
      <w:bookmarkStart w:id="4" w:name="_Toc193116491"/>
      <w:r w:rsidRPr="00070593">
        <w:t xml:space="preserve">Visualization Techniques </w:t>
      </w:r>
      <w:bookmarkEnd w:id="4"/>
    </w:p>
    <w:p w14:paraId="493D04C0" w14:textId="7D4DA5BE" w:rsidR="00641E2A" w:rsidRPr="00070593" w:rsidRDefault="00B80537" w:rsidP="00A47353">
      <w:r w:rsidRPr="00070593">
        <w:t xml:space="preserve">Visualisations were used to understand the distribution of key variables. </w:t>
      </w:r>
      <w:r w:rsidR="00F80970" w:rsidRPr="00070593">
        <w:t xml:space="preserve">Histograms provided insight into the distribution of key variables like BMI, glucose, and insulin levels. Boxplots were used to identify and </w:t>
      </w:r>
      <w:r w:rsidR="00F80970" w:rsidRPr="00070593">
        <w:t>analyse</w:t>
      </w:r>
      <w:r w:rsidR="00F80970" w:rsidRPr="00070593">
        <w:t xml:space="preserve"> outliers. A correlation matrix was generated to assess relationships between features and diabetes occurrence.</w:t>
      </w:r>
    </w:p>
    <w:p w14:paraId="41A83847" w14:textId="26FF2699" w:rsidR="00070593" w:rsidRPr="00070593" w:rsidRDefault="00070593" w:rsidP="00A47353">
      <w:r w:rsidRPr="00070593">
        <mc:AlternateContent>
          <mc:Choice Requires="wps">
            <w:drawing>
              <wp:inline distT="0" distB="0" distL="0" distR="0" wp14:anchorId="420E7423" wp14:editId="3F8A28B3">
                <wp:extent cx="3075305" cy="1404620"/>
                <wp:effectExtent l="0" t="0" r="10795" b="10160"/>
                <wp:docPr id="1269602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404620"/>
                        </a:xfrm>
                        <a:prstGeom prst="rect">
                          <a:avLst/>
                        </a:prstGeom>
                        <a:solidFill>
                          <a:srgbClr val="FFFFFF"/>
                        </a:solidFill>
                        <a:ln w="9525">
                          <a:solidFill>
                            <a:srgbClr val="000000"/>
                          </a:solidFill>
                          <a:miter lim="800000"/>
                          <a:headEnd/>
                          <a:tailEnd/>
                        </a:ln>
                      </wps:spPr>
                      <wps:txbx>
                        <w:txbxContent>
                          <w:p w14:paraId="1F9749DD" w14:textId="5CE92E1D" w:rsidR="00070593" w:rsidRPr="00070593" w:rsidRDefault="00070593" w:rsidP="00070593">
                            <w:r w:rsidRPr="00070593">
                              <w:t>**</w:t>
                            </w:r>
                            <w:r>
                              <w:t xml:space="preserve"> V</w:t>
                            </w:r>
                            <w:r w:rsidRPr="00070593">
                              <w:t>isualisations</w:t>
                            </w:r>
                            <w:r>
                              <w:t xml:space="preserve"> pre-pre-processing</w:t>
                            </w:r>
                            <w:r>
                              <w:t xml:space="preserve"> </w:t>
                            </w:r>
                            <w:r w:rsidRPr="00070593">
                              <w:t>**</w:t>
                            </w:r>
                          </w:p>
                        </w:txbxContent>
                      </wps:txbx>
                      <wps:bodyPr rot="0" vert="horz" wrap="square" lIns="91440" tIns="45720" rIns="91440" bIns="45720" anchor="t" anchorCtr="0">
                        <a:spAutoFit/>
                      </wps:bodyPr>
                    </wps:wsp>
                  </a:graphicData>
                </a:graphic>
              </wp:inline>
            </w:drawing>
          </mc:Choice>
          <mc:Fallback>
            <w:pict>
              <v:shapetype w14:anchorId="420E7423" id="_x0000_t202" coordsize="21600,21600" o:spt="202" path="m,l,21600r21600,l21600,xe">
                <v:stroke joinstyle="miter"/>
                <v:path gradientshapeok="t" o:connecttype="rect"/>
              </v:shapetype>
              <v:shape id="Text Box 2" o:spid="_x0000_s1026" type="#_x0000_t202" style="width:24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">
                <v:textbox style="mso-fit-shape-to-text:t">
                  <w:txbxContent>
                    <w:p w14:paraId="1F9749DD" w14:textId="5CE92E1D" w:rsidR="00070593" w:rsidRPr="00070593" w:rsidRDefault="00070593" w:rsidP="00070593">
                      <w:r w:rsidRPr="00070593">
                        <w:t>**</w:t>
                      </w:r>
                      <w:r>
                        <w:t xml:space="preserve"> V</w:t>
                      </w:r>
                      <w:r w:rsidRPr="00070593">
                        <w:t>isualisations</w:t>
                      </w:r>
                      <w:r>
                        <w:t xml:space="preserve"> pre-pre-processing</w:t>
                      </w:r>
                      <w:r>
                        <w:t xml:space="preserve"> </w:t>
                      </w:r>
                      <w:r w:rsidRPr="00070593">
                        <w:t>**</w:t>
                      </w:r>
                    </w:p>
                  </w:txbxContent>
                </v:textbox>
                <w10:anchorlock/>
              </v:shape>
            </w:pict>
          </mc:Fallback>
        </mc:AlternateContent>
      </w:r>
    </w:p>
    <w:p w14:paraId="0F707627" w14:textId="359B750F" w:rsidR="00F80970" w:rsidRPr="00070593" w:rsidRDefault="00641E2A" w:rsidP="00A47353">
      <w:pPr>
        <w:pStyle w:val="Heading2"/>
      </w:pPr>
      <w:bookmarkStart w:id="5" w:name="_Toc193116492"/>
      <w:r w:rsidRPr="00070593">
        <w:t>Correlation Analysis</w:t>
      </w:r>
      <w:bookmarkStart w:id="6" w:name="_Toc193116493"/>
      <w:bookmarkEnd w:id="5"/>
    </w:p>
    <w:p w14:paraId="35B59671" w14:textId="0005635D" w:rsidR="00F80970" w:rsidRPr="00070593" w:rsidRDefault="00F80970" w:rsidP="00A47353">
      <w:r w:rsidRPr="00070593">
        <w:t xml:space="preserve">The heatmap of the correlation matrix revealed that Glucose had the strongest correlation with diabetes, followed by BMI and Age, aligning with established medical </w:t>
      </w:r>
      <w:r w:rsidRPr="00070593">
        <w:t xml:space="preserve">research. </w:t>
      </w:r>
    </w:p>
    <w:p w14:paraId="2A3B42EB" w14:textId="6826DB3D" w:rsidR="00641E2A" w:rsidRPr="00070593" w:rsidRDefault="00F80970" w:rsidP="00A47353">
      <w:pPr>
        <w:pStyle w:val="Heading1"/>
        <w:numPr>
          <w:ilvl w:val="0"/>
          <w:numId w:val="6"/>
        </w:numPr>
      </w:pPr>
      <w:r w:rsidRPr="00070593">
        <w:t>Data</w:t>
      </w:r>
      <w:r w:rsidR="00641E2A" w:rsidRPr="00070593">
        <w:t xml:space="preserve"> Preprocessing</w:t>
      </w:r>
      <w:bookmarkEnd w:id="6"/>
    </w:p>
    <w:p w14:paraId="366EAAE5" w14:textId="0F362C91" w:rsidR="00641E2A" w:rsidRPr="00070593" w:rsidRDefault="00641E2A" w:rsidP="00A47353">
      <w:pPr>
        <w:pStyle w:val="Heading2"/>
      </w:pPr>
      <w:bookmarkStart w:id="7" w:name="_Toc193116494"/>
      <w:r w:rsidRPr="00070593">
        <w:t>Handling Missing Data</w:t>
      </w:r>
      <w:bookmarkEnd w:id="7"/>
    </w:p>
    <w:p w14:paraId="3F7BDF2A" w14:textId="77777777" w:rsidR="00070593" w:rsidRDefault="00A47353" w:rsidP="00A47353">
      <w:pPr>
        <w:rPr>
          <w:noProof/>
        </w:rPr>
      </w:pPr>
      <w:r w:rsidRPr="00070593">
        <w:t>Median imputation was applied to skewed variables such as Insulin and DiabetesPedigreeFunction. Mean imputation was used for normally distributed variables like Blood Pressure, Glucose, and BMI.</w:t>
      </w:r>
      <w:r w:rsidR="00070593" w:rsidRPr="00070593">
        <w:rPr>
          <w:noProof/>
        </w:rPr>
        <w:t xml:space="preserve"> </w:t>
      </w:r>
    </w:p>
    <w:p w14:paraId="68E6669A" w14:textId="7F3C1844" w:rsidR="00070593" w:rsidRPr="00070593" w:rsidRDefault="00070593" w:rsidP="00A47353">
      <w:r>
        <w:rPr>
          <w:noProof/>
        </w:rPr>
        <mc:AlternateContent>
          <mc:Choice Requires="wps">
            <w:drawing>
              <wp:inline distT="0" distB="0" distL="0" distR="0" wp14:anchorId="1C23F238" wp14:editId="1DB76B5E">
                <wp:extent cx="3075305" cy="615941"/>
                <wp:effectExtent l="0" t="0" r="10795" b="13335"/>
                <wp:docPr id="1771564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615941"/>
                        </a:xfrm>
                        <a:prstGeom prst="rect">
                          <a:avLst/>
                        </a:prstGeom>
                        <a:solidFill>
                          <a:srgbClr val="FFFFFF"/>
                        </a:solidFill>
                        <a:ln w="9525">
                          <a:solidFill>
                            <a:srgbClr val="000000"/>
                          </a:solidFill>
                          <a:miter lim="800000"/>
                          <a:headEnd/>
                          <a:tailEnd/>
                        </a:ln>
                      </wps:spPr>
                      <wps:txbx>
                        <w:txbxContent>
                          <w:p w14:paraId="241D9D99" w14:textId="4C6FB7DA" w:rsidR="00070593" w:rsidRDefault="00070593" w:rsidP="00070593">
                            <w:pPr>
                              <w:rPr>
                                <w:lang w:val="en-US"/>
                              </w:rPr>
                            </w:pPr>
                            <w:r>
                              <w:rPr>
                                <w:lang w:val="en-US"/>
                              </w:rPr>
                              <w:t>**</w:t>
                            </w:r>
                            <w:r>
                              <w:rPr>
                                <w:lang w:val="en-US"/>
                              </w:rPr>
                              <w:t xml:space="preserve"> </w:t>
                            </w:r>
                            <w:r>
                              <w:rPr>
                                <w:lang w:val="en-US"/>
                              </w:rPr>
                              <w:t xml:space="preserve">Code snippet </w:t>
                            </w:r>
                            <w:r>
                              <w:rPr>
                                <w:lang w:val="en-US"/>
                              </w:rPr>
                              <w:t xml:space="preserve">handling missing values </w:t>
                            </w:r>
                            <w:r>
                              <w:rPr>
                                <w:lang w:val="en-US"/>
                              </w:rPr>
                              <w:t>**</w:t>
                            </w:r>
                          </w:p>
                          <w:p w14:paraId="4BAA68FB" w14:textId="6D2A5B4B" w:rsidR="00070593" w:rsidRPr="00A158DB" w:rsidRDefault="00070593" w:rsidP="00070593">
                            <w:pPr>
                              <w:rPr>
                                <w:lang w:val="en-US"/>
                              </w:rPr>
                            </w:pPr>
                            <w:r>
                              <w:rPr>
                                <w:lang w:val="en-US"/>
                              </w:rPr>
                              <w:t>** Visualization after handling **</w:t>
                            </w:r>
                          </w:p>
                        </w:txbxContent>
                      </wps:txbx>
                      <wps:bodyPr rot="0" vert="horz" wrap="square" lIns="91440" tIns="45720" rIns="91440" bIns="45720" anchor="t" anchorCtr="0">
                        <a:noAutofit/>
                      </wps:bodyPr>
                    </wps:wsp>
                  </a:graphicData>
                </a:graphic>
              </wp:inline>
            </w:drawing>
          </mc:Choice>
          <mc:Fallback>
            <w:pict>
              <v:shape w14:anchorId="1C23F238" id="_x0000_s1027" type="#_x0000_t202" style="width:242.15pt;height: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">
                <v:textbox>
                  <w:txbxContent>
                    <w:p w14:paraId="241D9D99" w14:textId="4C6FB7DA" w:rsidR="00070593" w:rsidRDefault="00070593" w:rsidP="00070593">
                      <w:pPr>
                        <w:rPr>
                          <w:lang w:val="en-US"/>
                        </w:rPr>
                      </w:pPr>
                      <w:r>
                        <w:rPr>
                          <w:lang w:val="en-US"/>
                        </w:rPr>
                        <w:t>**</w:t>
                      </w:r>
                      <w:r>
                        <w:rPr>
                          <w:lang w:val="en-US"/>
                        </w:rPr>
                        <w:t xml:space="preserve"> </w:t>
                      </w:r>
                      <w:r>
                        <w:rPr>
                          <w:lang w:val="en-US"/>
                        </w:rPr>
                        <w:t xml:space="preserve">Code snippet </w:t>
                      </w:r>
                      <w:r>
                        <w:rPr>
                          <w:lang w:val="en-US"/>
                        </w:rPr>
                        <w:t xml:space="preserve">handling missing values </w:t>
                      </w:r>
                      <w:r>
                        <w:rPr>
                          <w:lang w:val="en-US"/>
                        </w:rPr>
                        <w:t>**</w:t>
                      </w:r>
                    </w:p>
                    <w:p w14:paraId="4BAA68FB" w14:textId="6D2A5B4B" w:rsidR="00070593" w:rsidRPr="00A158DB" w:rsidRDefault="00070593" w:rsidP="00070593">
                      <w:pPr>
                        <w:rPr>
                          <w:lang w:val="en-US"/>
                        </w:rPr>
                      </w:pPr>
                      <w:r>
                        <w:rPr>
                          <w:lang w:val="en-US"/>
                        </w:rPr>
                        <w:t>** Visualization after handling **</w:t>
                      </w:r>
                    </w:p>
                  </w:txbxContent>
                </v:textbox>
                <w10:anchorlock/>
              </v:shape>
            </w:pict>
          </mc:Fallback>
        </mc:AlternateContent>
      </w:r>
    </w:p>
    <w:p w14:paraId="34483EF8" w14:textId="77154C68" w:rsidR="00641E2A" w:rsidRPr="00070593" w:rsidRDefault="00641E2A" w:rsidP="00A47353">
      <w:pPr>
        <w:pStyle w:val="Heading2"/>
      </w:pPr>
      <w:bookmarkStart w:id="8" w:name="_Toc193116496"/>
      <w:r w:rsidRPr="00070593">
        <w:t>Outlier Detection and Removal</w:t>
      </w:r>
      <w:bookmarkEnd w:id="8"/>
    </w:p>
    <w:p w14:paraId="7E0EA332" w14:textId="0C4AD23C" w:rsidR="00A47353" w:rsidRDefault="00A47353" w:rsidP="00A47353">
      <w:r w:rsidRPr="00070593">
        <w:t>Winsori</w:t>
      </w:r>
      <w:r w:rsidR="00070593">
        <w:t>z</w:t>
      </w:r>
      <w:r w:rsidRPr="00070593">
        <w:t>ation was employed to cap extreme values in Blood Pressure, BMI, and Skin Thickness. Log transformation was applied to Insulin and DiabetesPedigreeFunction to reduce skewness.</w:t>
      </w:r>
    </w:p>
    <w:p w14:paraId="2522E849" w14:textId="6811D080" w:rsidR="00070593" w:rsidRPr="00070593" w:rsidRDefault="00070593" w:rsidP="00A47353">
      <w:r>
        <w:rPr>
          <w:noProof/>
        </w:rPr>
        <mc:AlternateContent>
          <mc:Choice Requires="wps">
            <w:drawing>
              <wp:inline distT="0" distB="0" distL="0" distR="0" wp14:anchorId="0E78BC88" wp14:editId="48E574D0">
                <wp:extent cx="3075305" cy="615941"/>
                <wp:effectExtent l="0" t="0" r="10795" b="13335"/>
                <wp:docPr id="1521657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615941"/>
                        </a:xfrm>
                        <a:prstGeom prst="rect">
                          <a:avLst/>
                        </a:prstGeom>
                        <a:solidFill>
                          <a:srgbClr val="FFFFFF"/>
                        </a:solidFill>
                        <a:ln w="9525">
                          <a:solidFill>
                            <a:srgbClr val="000000"/>
                          </a:solidFill>
                          <a:miter lim="800000"/>
                          <a:headEnd/>
                          <a:tailEnd/>
                        </a:ln>
                      </wps:spPr>
                      <wps:txbx>
                        <w:txbxContent>
                          <w:p w14:paraId="4735F822" w14:textId="5AE89FC6" w:rsidR="00070593" w:rsidRDefault="00070593" w:rsidP="00070593">
                            <w:pPr>
                              <w:rPr>
                                <w:lang w:val="en-US"/>
                              </w:rPr>
                            </w:pPr>
                            <w:r>
                              <w:rPr>
                                <w:lang w:val="en-US"/>
                              </w:rPr>
                              <w:t xml:space="preserve">** Code snippet handling </w:t>
                            </w:r>
                            <w:r>
                              <w:rPr>
                                <w:lang w:val="en-US"/>
                              </w:rPr>
                              <w:t>outlier</w:t>
                            </w:r>
                            <w:r>
                              <w:rPr>
                                <w:lang w:val="en-US"/>
                              </w:rPr>
                              <w:t xml:space="preserve"> values</w:t>
                            </w:r>
                            <w:r>
                              <w:rPr>
                                <w:lang w:val="en-US"/>
                              </w:rPr>
                              <w:t>/removal</w:t>
                            </w:r>
                            <w:r>
                              <w:rPr>
                                <w:lang w:val="en-US"/>
                              </w:rPr>
                              <w:t xml:space="preserve"> **</w:t>
                            </w:r>
                          </w:p>
                          <w:p w14:paraId="7C7D125B" w14:textId="5CE00B9E" w:rsidR="00070593" w:rsidRPr="00A158DB" w:rsidRDefault="00070593" w:rsidP="00070593">
                            <w:pPr>
                              <w:rPr>
                                <w:lang w:val="en-US"/>
                              </w:rPr>
                            </w:pPr>
                            <w:r>
                              <w:rPr>
                                <w:lang w:val="en-US"/>
                              </w:rPr>
                              <w:t xml:space="preserve">** </w:t>
                            </w:r>
                            <w:r>
                              <w:rPr>
                                <w:lang w:val="en-US"/>
                              </w:rPr>
                              <w:t>V</w:t>
                            </w:r>
                            <w:r>
                              <w:rPr>
                                <w:lang w:val="en-US"/>
                              </w:rPr>
                              <w:t>isualization after handling **</w:t>
                            </w:r>
                          </w:p>
                        </w:txbxContent>
                      </wps:txbx>
                      <wps:bodyPr rot="0" vert="horz" wrap="square" lIns="91440" tIns="45720" rIns="91440" bIns="45720" anchor="t" anchorCtr="0">
                        <a:noAutofit/>
                      </wps:bodyPr>
                    </wps:wsp>
                  </a:graphicData>
                </a:graphic>
              </wp:inline>
            </w:drawing>
          </mc:Choice>
          <mc:Fallback>
            <w:pict>
              <v:shape w14:anchorId="0E78BC88" id="_x0000_s1028" type="#_x0000_t202" style="width:242.15pt;height: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">
                <v:textbox>
                  <w:txbxContent>
                    <w:p w14:paraId="4735F822" w14:textId="5AE89FC6" w:rsidR="00070593" w:rsidRDefault="00070593" w:rsidP="00070593">
                      <w:pPr>
                        <w:rPr>
                          <w:lang w:val="en-US"/>
                        </w:rPr>
                      </w:pPr>
                      <w:r>
                        <w:rPr>
                          <w:lang w:val="en-US"/>
                        </w:rPr>
                        <w:t xml:space="preserve">** Code snippet handling </w:t>
                      </w:r>
                      <w:r>
                        <w:rPr>
                          <w:lang w:val="en-US"/>
                        </w:rPr>
                        <w:t>outlier</w:t>
                      </w:r>
                      <w:r>
                        <w:rPr>
                          <w:lang w:val="en-US"/>
                        </w:rPr>
                        <w:t xml:space="preserve"> values</w:t>
                      </w:r>
                      <w:r>
                        <w:rPr>
                          <w:lang w:val="en-US"/>
                        </w:rPr>
                        <w:t>/removal</w:t>
                      </w:r>
                      <w:r>
                        <w:rPr>
                          <w:lang w:val="en-US"/>
                        </w:rPr>
                        <w:t xml:space="preserve"> **</w:t>
                      </w:r>
                    </w:p>
                    <w:p w14:paraId="7C7D125B" w14:textId="5CE00B9E" w:rsidR="00070593" w:rsidRPr="00A158DB" w:rsidRDefault="00070593" w:rsidP="00070593">
                      <w:pPr>
                        <w:rPr>
                          <w:lang w:val="en-US"/>
                        </w:rPr>
                      </w:pPr>
                      <w:r>
                        <w:rPr>
                          <w:lang w:val="en-US"/>
                        </w:rPr>
                        <w:t xml:space="preserve">** </w:t>
                      </w:r>
                      <w:r>
                        <w:rPr>
                          <w:lang w:val="en-US"/>
                        </w:rPr>
                        <w:t>V</w:t>
                      </w:r>
                      <w:r>
                        <w:rPr>
                          <w:lang w:val="en-US"/>
                        </w:rPr>
                        <w:t>isualization after handling **</w:t>
                      </w:r>
                    </w:p>
                  </w:txbxContent>
                </v:textbox>
                <w10:anchorlock/>
              </v:shape>
            </w:pict>
          </mc:Fallback>
        </mc:AlternateContent>
      </w:r>
    </w:p>
    <w:p w14:paraId="1CBF6775" w14:textId="1297A470" w:rsidR="00641E2A" w:rsidRPr="00070593" w:rsidRDefault="00A47353" w:rsidP="00A47353">
      <w:r w:rsidRPr="00070593">
        <w:t>Following these preprocessing steps, histograms and boxplots were used to verify data consistency.</w:t>
      </w:r>
    </w:p>
    <w:p w14:paraId="6446B407" w14:textId="05967889" w:rsidR="00030ED5" w:rsidRPr="00070593" w:rsidRDefault="00030ED5" w:rsidP="00A47353">
      <w:pPr>
        <w:pStyle w:val="Heading1"/>
        <w:numPr>
          <w:ilvl w:val="0"/>
          <w:numId w:val="6"/>
        </w:numPr>
      </w:pPr>
      <w:bookmarkStart w:id="9" w:name="_Toc193116497"/>
      <w:r w:rsidRPr="00070593">
        <w:t>Model Selection and Implementation</w:t>
      </w:r>
      <w:bookmarkEnd w:id="9"/>
    </w:p>
    <w:p w14:paraId="0DCFD73C" w14:textId="752D4573" w:rsidR="00641E2A" w:rsidRPr="00070593" w:rsidRDefault="00030ED5" w:rsidP="00A47353">
      <w:pPr>
        <w:pStyle w:val="Heading2"/>
      </w:pPr>
      <w:bookmarkStart w:id="10" w:name="_Toc193116498"/>
      <w:r w:rsidRPr="00070593">
        <w:t>Logistic Regression</w:t>
      </w:r>
      <w:bookmarkEnd w:id="10"/>
    </w:p>
    <w:p w14:paraId="2CBE9B6A" w14:textId="15D634CE" w:rsidR="00641E2A" w:rsidRDefault="00A14F55" w:rsidP="00A47353">
      <w:r w:rsidRPr="00070593">
        <w:t>Logistic regression was selected as a baseline model due to its simplicity and interpretability. It’s a statistical method that models the probability of an outcome based on input features. Since the dataset involves binary classification, Logistic Regression provides a straightforward way to estimate the likelihood of diabetes. Despite its linear nature, it offers valuable insights by determining feature importance through coefficient values.</w:t>
      </w:r>
    </w:p>
    <w:p w14:paraId="3F829603" w14:textId="65F801CE" w:rsidR="00070593" w:rsidRPr="00070593" w:rsidRDefault="00070593" w:rsidP="00A47353">
      <w:r>
        <w:rPr>
          <w:noProof/>
        </w:rPr>
        <mc:AlternateContent>
          <mc:Choice Requires="wps">
            <w:drawing>
              <wp:inline distT="0" distB="0" distL="0" distR="0" wp14:anchorId="766A21F6" wp14:editId="48680B19">
                <wp:extent cx="3075305" cy="361666"/>
                <wp:effectExtent l="0" t="0" r="10795" b="19685"/>
                <wp:docPr id="1181494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61666"/>
                        </a:xfrm>
                        <a:prstGeom prst="rect">
                          <a:avLst/>
                        </a:prstGeom>
                        <a:solidFill>
                          <a:srgbClr val="FFFFFF"/>
                        </a:solidFill>
                        <a:ln w="9525">
                          <a:solidFill>
                            <a:srgbClr val="000000"/>
                          </a:solidFill>
                          <a:miter lim="800000"/>
                          <a:headEnd/>
                          <a:tailEnd/>
                        </a:ln>
                      </wps:spPr>
                      <wps:txbx>
                        <w:txbxContent>
                          <w:p w14:paraId="0FC1BEF2" w14:textId="1B295BD5" w:rsidR="00070593" w:rsidRDefault="00070593" w:rsidP="00070593">
                            <w:pPr>
                              <w:rPr>
                                <w:lang w:val="en-US"/>
                              </w:rPr>
                            </w:pPr>
                            <w:r>
                              <w:rPr>
                                <w:lang w:val="en-US"/>
                              </w:rPr>
                              <w:t xml:space="preserve">** </w:t>
                            </w:r>
                            <w:r>
                              <w:rPr>
                                <w:lang w:val="en-US"/>
                              </w:rPr>
                              <w:t>Example results</w:t>
                            </w:r>
                            <w:r>
                              <w:rPr>
                                <w:lang w:val="en-US"/>
                              </w:rPr>
                              <w:t xml:space="preserve"> **</w:t>
                            </w:r>
                          </w:p>
                          <w:p w14:paraId="16C6F2D4" w14:textId="7EC01F38" w:rsidR="00070593" w:rsidRPr="00A158DB" w:rsidRDefault="00070593" w:rsidP="00070593">
                            <w:pPr>
                              <w:rPr>
                                <w:lang w:val="en-US"/>
                              </w:rPr>
                            </w:pPr>
                          </w:p>
                        </w:txbxContent>
                      </wps:txbx>
                      <wps:bodyPr rot="0" vert="horz" wrap="square" lIns="91440" tIns="45720" rIns="91440" bIns="45720" anchor="t" anchorCtr="0">
                        <a:noAutofit/>
                      </wps:bodyPr>
                    </wps:wsp>
                  </a:graphicData>
                </a:graphic>
              </wp:inline>
            </w:drawing>
          </mc:Choice>
          <mc:Fallback>
            <w:pict>
              <v:shape w14:anchorId="766A21F6" id="_x0000_s1029" type="#_x0000_t202" style="width:242.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">
                <v:textbox>
                  <w:txbxContent>
                    <w:p w14:paraId="0FC1BEF2" w14:textId="1B295BD5" w:rsidR="00070593" w:rsidRDefault="00070593" w:rsidP="00070593">
                      <w:pPr>
                        <w:rPr>
                          <w:lang w:val="en-US"/>
                        </w:rPr>
                      </w:pPr>
                      <w:r>
                        <w:rPr>
                          <w:lang w:val="en-US"/>
                        </w:rPr>
                        <w:t xml:space="preserve">** </w:t>
                      </w:r>
                      <w:r>
                        <w:rPr>
                          <w:lang w:val="en-US"/>
                        </w:rPr>
                        <w:t>Example results</w:t>
                      </w:r>
                      <w:r>
                        <w:rPr>
                          <w:lang w:val="en-US"/>
                        </w:rPr>
                        <w:t xml:space="preserve"> **</w:t>
                      </w:r>
                    </w:p>
                    <w:p w14:paraId="16C6F2D4" w14:textId="7EC01F38" w:rsidR="00070593" w:rsidRPr="00A158DB" w:rsidRDefault="00070593" w:rsidP="00070593">
                      <w:pPr>
                        <w:rPr>
                          <w:lang w:val="en-US"/>
                        </w:rPr>
                      </w:pPr>
                    </w:p>
                  </w:txbxContent>
                </v:textbox>
                <w10:anchorlock/>
              </v:shape>
            </w:pict>
          </mc:Fallback>
        </mc:AlternateContent>
      </w:r>
    </w:p>
    <w:p w14:paraId="7980CB38" w14:textId="053FFADB" w:rsidR="00641E2A" w:rsidRPr="00070593" w:rsidRDefault="00030ED5" w:rsidP="00A47353">
      <w:pPr>
        <w:pStyle w:val="Heading2"/>
      </w:pPr>
      <w:bookmarkStart w:id="11" w:name="_Toc193116499"/>
      <w:r w:rsidRPr="00070593">
        <w:t>Decision Trees</w:t>
      </w:r>
      <w:bookmarkEnd w:id="11"/>
    </w:p>
    <w:p w14:paraId="2CB69D66" w14:textId="5C6082FF" w:rsidR="00641E2A" w:rsidRDefault="00A158DB" w:rsidP="00A47353">
      <w:r w:rsidRPr="00070593">
        <w:t>Decision Trees were implemented to capture non-linear relationships between features and diabetes occurrence. The model splits the dataset into hierarchical decision rules to make it easier to interpret. While able to handle both categorical and numerical data without feature scaling, decision trees are prone to overfitting which was mitigated in this implementation by applying pruning techniques and setting depth constraints.</w:t>
      </w:r>
    </w:p>
    <w:p w14:paraId="6BD5303F" w14:textId="3F95235B" w:rsidR="00070593" w:rsidRPr="00070593" w:rsidRDefault="00070593" w:rsidP="00A47353">
      <w:r>
        <w:rPr>
          <w:noProof/>
        </w:rPr>
        <w:lastRenderedPageBreak/>
        <mc:AlternateContent>
          <mc:Choice Requires="wps">
            <w:drawing>
              <wp:inline distT="0" distB="0" distL="0" distR="0" wp14:anchorId="577A34A5" wp14:editId="52048AF5">
                <wp:extent cx="3075305" cy="342900"/>
                <wp:effectExtent l="0" t="0" r="10795" b="19050"/>
                <wp:docPr id="152531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42900"/>
                        </a:xfrm>
                        <a:prstGeom prst="rect">
                          <a:avLst/>
                        </a:prstGeom>
                        <a:solidFill>
                          <a:srgbClr val="FFFFFF"/>
                        </a:solidFill>
                        <a:ln w="9525">
                          <a:solidFill>
                            <a:srgbClr val="000000"/>
                          </a:solidFill>
                          <a:miter lim="800000"/>
                          <a:headEnd/>
                          <a:tailEnd/>
                        </a:ln>
                      </wps:spPr>
                      <wps:txbx>
                        <w:txbxContent>
                          <w:p w14:paraId="2468B158" w14:textId="7CD745F9" w:rsidR="00070593" w:rsidRPr="00A158DB" w:rsidRDefault="00070593" w:rsidP="00070593">
                            <w:pPr>
                              <w:rPr>
                                <w:lang w:val="en-US"/>
                              </w:rPr>
                            </w:pPr>
                            <w:r>
                              <w:rPr>
                                <w:lang w:val="en-US"/>
                              </w:rPr>
                              <w:t>** Example Results **</w:t>
                            </w:r>
                          </w:p>
                        </w:txbxContent>
                      </wps:txbx>
                      <wps:bodyPr rot="0" vert="horz" wrap="square" lIns="91440" tIns="45720" rIns="91440" bIns="45720" anchor="t" anchorCtr="0">
                        <a:noAutofit/>
                      </wps:bodyPr>
                    </wps:wsp>
                  </a:graphicData>
                </a:graphic>
              </wp:inline>
            </w:drawing>
          </mc:Choice>
          <mc:Fallback>
            <w:pict>
              <v:shape w14:anchorId="577A34A5" id="_x0000_s1030" type="#_x0000_t202" style="width:242.1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">
                <v:textbox>
                  <w:txbxContent>
                    <w:p w14:paraId="2468B158" w14:textId="7CD745F9" w:rsidR="00070593" w:rsidRPr="00A158DB" w:rsidRDefault="00070593" w:rsidP="00070593">
                      <w:pPr>
                        <w:rPr>
                          <w:lang w:val="en-US"/>
                        </w:rPr>
                      </w:pPr>
                      <w:r>
                        <w:rPr>
                          <w:lang w:val="en-US"/>
                        </w:rPr>
                        <w:t>** Example Results **</w:t>
                      </w:r>
                    </w:p>
                  </w:txbxContent>
                </v:textbox>
                <w10:anchorlock/>
              </v:shape>
            </w:pict>
          </mc:Fallback>
        </mc:AlternateContent>
      </w:r>
    </w:p>
    <w:p w14:paraId="56B4FD07" w14:textId="7542A2C5" w:rsidR="00A158DB" w:rsidRPr="00070593" w:rsidRDefault="00A158DB" w:rsidP="00A158DB">
      <w:pPr>
        <w:pStyle w:val="Heading2"/>
      </w:pPr>
      <w:r w:rsidRPr="00070593">
        <w:t>Model Training and Evaluation</w:t>
      </w:r>
    </w:p>
    <w:p w14:paraId="69FDFD9E" w14:textId="2132D39A" w:rsidR="00A158DB" w:rsidRPr="00070593" w:rsidRDefault="00A158DB" w:rsidP="00A158DB">
      <w:r w:rsidRPr="00070593">
        <w:t xml:space="preserve">The dataset was split into 80% training and 20% testing, with feature scaling to standardise variables. Hyperparameter tuning was also applied </w:t>
      </w:r>
      <w:r w:rsidR="00070593" w:rsidRPr="00070593">
        <w:t>to</w:t>
      </w:r>
      <w:r w:rsidRPr="00070593">
        <w:t xml:space="preserve"> optimise the performance of the models.</w:t>
      </w:r>
    </w:p>
    <w:p w14:paraId="3D781C5B" w14:textId="04692EBF" w:rsidR="00A158DB" w:rsidRPr="00070593" w:rsidRDefault="00070593" w:rsidP="00A158DB">
      <w:r w:rsidRPr="00070593">
        <mc:AlternateContent>
          <mc:Choice Requires="wps">
            <w:drawing>
              <wp:inline distT="0" distB="0" distL="0" distR="0" wp14:anchorId="52330929" wp14:editId="0AF35771">
                <wp:extent cx="3075305" cy="1404620"/>
                <wp:effectExtent l="0" t="0" r="1079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404620"/>
                        </a:xfrm>
                        <a:prstGeom prst="rect">
                          <a:avLst/>
                        </a:prstGeom>
                        <a:solidFill>
                          <a:srgbClr val="FFFFFF"/>
                        </a:solidFill>
                        <a:ln w="9525">
                          <a:solidFill>
                            <a:srgbClr val="000000"/>
                          </a:solidFill>
                          <a:miter lim="800000"/>
                          <a:headEnd/>
                          <a:tailEnd/>
                        </a:ln>
                      </wps:spPr>
                      <wps:txbx>
                        <w:txbxContent>
                          <w:p w14:paraId="710914A0" w14:textId="178D9188" w:rsidR="00070593" w:rsidRPr="00070593" w:rsidRDefault="00070593" w:rsidP="00070593">
                            <w:r w:rsidRPr="00070593">
                              <w:t>**</w:t>
                            </w:r>
                            <w:r>
                              <w:t xml:space="preserve"> </w:t>
                            </w:r>
                            <w:r w:rsidRPr="00070593">
                              <w:t>Code snippet to add for model training</w:t>
                            </w:r>
                            <w:r>
                              <w:t xml:space="preserve"> </w:t>
                            </w:r>
                            <w:r w:rsidRPr="00070593">
                              <w:t>**</w:t>
                            </w:r>
                          </w:p>
                        </w:txbxContent>
                      </wps:txbx>
                      <wps:bodyPr rot="0" vert="horz" wrap="square" lIns="91440" tIns="45720" rIns="91440" bIns="45720" anchor="t" anchorCtr="0">
                        <a:spAutoFit/>
                      </wps:bodyPr>
                    </wps:wsp>
                  </a:graphicData>
                </a:graphic>
              </wp:inline>
            </w:drawing>
          </mc:Choice>
          <mc:Fallback>
            <w:pict>
              <v:shape w14:anchorId="52330929" id="_x0000_s1031" type="#_x0000_t202" style="width:24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">
                <v:textbox style="mso-fit-shape-to-text:t">
                  <w:txbxContent>
                    <w:p w14:paraId="710914A0" w14:textId="178D9188" w:rsidR="00070593" w:rsidRPr="00070593" w:rsidRDefault="00070593" w:rsidP="00070593">
                      <w:r w:rsidRPr="00070593">
                        <w:t>**</w:t>
                      </w:r>
                      <w:r>
                        <w:t xml:space="preserve"> </w:t>
                      </w:r>
                      <w:r w:rsidRPr="00070593">
                        <w:t>Code snippet to add for model training</w:t>
                      </w:r>
                      <w:r>
                        <w:t xml:space="preserve"> </w:t>
                      </w:r>
                      <w:r w:rsidRPr="00070593">
                        <w:t>**</w:t>
                      </w:r>
                    </w:p>
                  </w:txbxContent>
                </v:textbox>
                <w10:anchorlock/>
              </v:shape>
            </w:pict>
          </mc:Fallback>
        </mc:AlternateContent>
      </w:r>
    </w:p>
    <w:p w14:paraId="2EEB1766" w14:textId="0D8E1E96" w:rsidR="00641E2A" w:rsidRPr="00070593" w:rsidRDefault="00641E2A" w:rsidP="00A47353">
      <w:pPr>
        <w:pStyle w:val="Heading1"/>
        <w:numPr>
          <w:ilvl w:val="0"/>
          <w:numId w:val="6"/>
        </w:numPr>
      </w:pPr>
      <w:bookmarkStart w:id="12" w:name="_Toc193116500"/>
      <w:r w:rsidRPr="00070593">
        <w:t>Results and Evaluation</w:t>
      </w:r>
      <w:bookmarkEnd w:id="12"/>
    </w:p>
    <w:p w14:paraId="4CCD8621" w14:textId="5817089D" w:rsidR="00641E2A" w:rsidRPr="00070593" w:rsidRDefault="00641E2A" w:rsidP="00A47353">
      <w:pPr>
        <w:pStyle w:val="Heading2"/>
      </w:pPr>
      <w:bookmarkStart w:id="13" w:name="_Toc193116501"/>
      <w:r w:rsidRPr="00070593">
        <w:t>Model Accuracy and Performance Metrics</w:t>
      </w:r>
      <w:bookmarkEnd w:id="13"/>
    </w:p>
    <w:p w14:paraId="5E8F0D36" w14:textId="72552BE6" w:rsidR="00641E2A" w:rsidRDefault="00C752AA" w:rsidP="00A47353">
      <w:r>
        <w:t xml:space="preserve">The performance of both Logistic Regression and Decision Tree models were evaluated using key metrics such as accuracy, precision, recall, F1-score and ROC-AUC. These provide a comprehensive understanding of the model’s ability to correctly classify instances of diabetes. </w:t>
      </w:r>
    </w:p>
    <w:p w14:paraId="706B866B" w14:textId="62E7B5AF" w:rsidR="00C752AA" w:rsidRDefault="00C752AA" w:rsidP="00A47353">
      <w:r>
        <w:t xml:space="preserve">Logistic Regression achieved competitive results, showcasing its effectiveness in capturing linear relationships between feature sand the target variable. Meanwhile, the Decision Tree model, specifically after hyperparameter tuning, showcased improved performance by capturing non-linear patterns in the data. </w:t>
      </w:r>
    </w:p>
    <w:p w14:paraId="0D673373" w14:textId="5D17AD98" w:rsidR="00C752AA" w:rsidRPr="00070593" w:rsidRDefault="00C752AA" w:rsidP="00A47353">
      <w:r>
        <w:t>The ROC-AUC scores for both models indicated their ability to distinguish between positive and negative cases effectively.</w:t>
      </w:r>
    </w:p>
    <w:p w14:paraId="039F76AF" w14:textId="77777777" w:rsidR="00641E2A" w:rsidRPr="00070593" w:rsidRDefault="00641E2A" w:rsidP="00A47353">
      <w:pPr>
        <w:pStyle w:val="Heading2"/>
      </w:pPr>
      <w:bookmarkStart w:id="14" w:name="_Toc193116502"/>
      <w:r w:rsidRPr="00070593">
        <w:t>Confusion Matrix and Classification Report</w:t>
      </w:r>
      <w:bookmarkEnd w:id="14"/>
    </w:p>
    <w:p w14:paraId="725BB392" w14:textId="26A01139" w:rsidR="00641E2A" w:rsidRDefault="002B51F5" w:rsidP="00A47353">
      <w:r>
        <w:t>To further analyse the models’ performance, confusion matrices and classification reports were generated. These provided further insights into the number of true positives, true negatives, false positives and false negatives which helped identify areas in which the models might struggle.</w:t>
      </w:r>
    </w:p>
    <w:p w14:paraId="4DE83A4F" w14:textId="742F5655" w:rsidR="002B51F5" w:rsidRPr="00070593" w:rsidRDefault="002B51F5" w:rsidP="00A47353">
      <w:r>
        <w:t>For example, the Logistic Regression model showed a higher false negative rate</w:t>
      </w:r>
      <w:r w:rsidR="002A702D">
        <w:t xml:space="preserve"> which indicates that it might have some difficulty in identifying individuals with diabetes. </w:t>
      </w:r>
      <w:r>
        <w:t xml:space="preserve"> </w:t>
      </w:r>
    </w:p>
    <w:p w14:paraId="40599824" w14:textId="5A7E8E41" w:rsidR="00641E2A" w:rsidRPr="00070593" w:rsidRDefault="00641E2A" w:rsidP="00070593">
      <w:pPr>
        <w:pStyle w:val="Heading2"/>
      </w:pPr>
      <w:bookmarkStart w:id="15" w:name="_Toc193116503"/>
      <w:r w:rsidRPr="00070593">
        <w:t>Cross-Validation Results</w:t>
      </w:r>
      <w:bookmarkEnd w:id="15"/>
    </w:p>
    <w:p w14:paraId="3CFBB547" w14:textId="77777777" w:rsidR="00070593" w:rsidRDefault="00070593" w:rsidP="00070593"/>
    <w:p w14:paraId="2DA7BB48" w14:textId="44243B17" w:rsidR="00641E2A" w:rsidRPr="00070593" w:rsidRDefault="00641E2A" w:rsidP="00A47353">
      <w:pPr>
        <w:pStyle w:val="Heading1"/>
        <w:numPr>
          <w:ilvl w:val="0"/>
          <w:numId w:val="6"/>
        </w:numPr>
      </w:pPr>
      <w:r w:rsidRPr="00070593">
        <w:t>Discussion</w:t>
      </w:r>
    </w:p>
    <w:p w14:paraId="16C87434" w14:textId="77777777" w:rsidR="00641E2A" w:rsidRPr="00070593" w:rsidRDefault="00641E2A" w:rsidP="00A47353">
      <w:pPr>
        <w:pStyle w:val="Heading2"/>
      </w:pPr>
      <w:bookmarkStart w:id="16" w:name="_Toc193116505"/>
      <w:r w:rsidRPr="00070593">
        <w:t>Key Insights from the Analysis</w:t>
      </w:r>
      <w:bookmarkEnd w:id="16"/>
    </w:p>
    <w:p w14:paraId="47926B63" w14:textId="77777777" w:rsidR="00641E2A" w:rsidRPr="00070593" w:rsidRDefault="00641E2A" w:rsidP="00A47353"/>
    <w:p w14:paraId="231EA777" w14:textId="77777777" w:rsidR="00641E2A" w:rsidRPr="00070593" w:rsidRDefault="00641E2A" w:rsidP="00A47353">
      <w:pPr>
        <w:pStyle w:val="Heading2"/>
      </w:pPr>
      <w:bookmarkStart w:id="17" w:name="_Toc193116506"/>
      <w:r w:rsidRPr="00070593">
        <w:t>Challenges Encountered and Solutions</w:t>
      </w:r>
      <w:bookmarkEnd w:id="17"/>
    </w:p>
    <w:p w14:paraId="307F82A1" w14:textId="77777777" w:rsidR="00641E2A" w:rsidRPr="00070593" w:rsidRDefault="00641E2A" w:rsidP="00A47353"/>
    <w:p w14:paraId="6A0B3906" w14:textId="77777777" w:rsidR="00641E2A" w:rsidRPr="00070593" w:rsidRDefault="00641E2A" w:rsidP="00A47353">
      <w:pPr>
        <w:pStyle w:val="Heading2"/>
      </w:pPr>
      <w:bookmarkStart w:id="18" w:name="_Toc193116507"/>
      <w:r w:rsidRPr="00070593">
        <w:t>Implications of the Results</w:t>
      </w:r>
      <w:bookmarkEnd w:id="18"/>
    </w:p>
    <w:p w14:paraId="28625BB5" w14:textId="77777777" w:rsidR="00641E2A" w:rsidRPr="00070593" w:rsidRDefault="00641E2A" w:rsidP="00A47353"/>
    <w:p w14:paraId="105F253A" w14:textId="2C848DB8" w:rsidR="00641E2A" w:rsidRPr="00070593" w:rsidRDefault="00641E2A" w:rsidP="00A47353">
      <w:pPr>
        <w:pStyle w:val="Heading1"/>
        <w:numPr>
          <w:ilvl w:val="0"/>
          <w:numId w:val="6"/>
        </w:numPr>
      </w:pPr>
      <w:r w:rsidRPr="00070593">
        <w:t>Conclusion</w:t>
      </w:r>
    </w:p>
    <w:p w14:paraId="2D23E488" w14:textId="77777777" w:rsidR="00641E2A" w:rsidRPr="00070593" w:rsidRDefault="00641E2A" w:rsidP="00A47353">
      <w:pPr>
        <w:pStyle w:val="Heading2"/>
      </w:pPr>
      <w:bookmarkStart w:id="19" w:name="_Toc193116508"/>
      <w:r w:rsidRPr="00070593">
        <w:t>Summary of Findings</w:t>
      </w:r>
      <w:bookmarkEnd w:id="19"/>
    </w:p>
    <w:p w14:paraId="1A9BA4D5" w14:textId="77777777" w:rsidR="00641E2A" w:rsidRPr="00070593" w:rsidRDefault="00641E2A" w:rsidP="00A47353"/>
    <w:p w14:paraId="550313AA" w14:textId="77777777" w:rsidR="00641E2A" w:rsidRPr="00070593" w:rsidRDefault="00641E2A" w:rsidP="00A47353">
      <w:pPr>
        <w:pStyle w:val="Heading2"/>
      </w:pPr>
      <w:bookmarkStart w:id="20" w:name="_Toc193116509"/>
      <w:r w:rsidRPr="00070593">
        <w:t>Future Work and Improvements</w:t>
      </w:r>
      <w:bookmarkEnd w:id="20"/>
    </w:p>
    <w:p w14:paraId="4332C0D1" w14:textId="77777777" w:rsidR="00641E2A" w:rsidRPr="00070593" w:rsidRDefault="00641E2A" w:rsidP="00A47353"/>
    <w:bookmarkStart w:id="21" w:name="_Toc193116510" w:displacedByCustomXml="next"/>
    <w:sdt>
      <w:sdtPr>
        <w:rPr>
          <w:rFonts w:eastAsiaTheme="minorHAnsi"/>
        </w:rPr>
        <w:id w:val="1872488305"/>
        <w:docPartObj>
          <w:docPartGallery w:val="Bibliographies"/>
          <w:docPartUnique/>
        </w:docPartObj>
      </w:sdtPr>
      <w:sdtEndPr>
        <w:rPr>
          <w:sz w:val="20"/>
          <w:szCs w:val="20"/>
        </w:rPr>
      </w:sdtEndPr>
      <w:sdtContent>
        <w:p w14:paraId="11D6958F" w14:textId="30D35E1B" w:rsidR="00641E2A" w:rsidRPr="00070593" w:rsidRDefault="00641E2A" w:rsidP="00A47353">
          <w:pPr>
            <w:pStyle w:val="Heading1"/>
          </w:pPr>
          <w:r w:rsidRPr="00070593">
            <w:t>References</w:t>
          </w:r>
          <w:bookmarkEnd w:id="21"/>
        </w:p>
        <w:sdt>
          <w:sdtPr>
            <w:id w:val="-573587230"/>
            <w:bibliography/>
          </w:sdtPr>
          <w:sdtContent>
            <w:p w14:paraId="70344D10" w14:textId="685C1D0D" w:rsidR="00641E2A" w:rsidRPr="00070593" w:rsidRDefault="00641E2A" w:rsidP="00A47353">
              <w:r w:rsidRPr="00070593">
                <w:fldChar w:fldCharType="begin"/>
              </w:r>
              <w:r w:rsidRPr="00070593">
                <w:instrText xml:space="preserve"> BIBLIOGRAPHY </w:instrText>
              </w:r>
              <w:r w:rsidRPr="00070593">
                <w:fldChar w:fldCharType="separate"/>
              </w:r>
              <w:r w:rsidRPr="00070593">
                <w:t>There are no sources in the current document.</w:t>
              </w:r>
              <w:r w:rsidRPr="00070593">
                <w:fldChar w:fldCharType="end"/>
              </w:r>
            </w:p>
          </w:sdtContent>
        </w:sdt>
      </w:sdtContent>
    </w:sdt>
    <w:p w14:paraId="01536559" w14:textId="77777777" w:rsidR="00641E2A" w:rsidRPr="00070593" w:rsidRDefault="00641E2A" w:rsidP="00A47353"/>
    <w:p w14:paraId="155DED09" w14:textId="606503F2" w:rsidR="00641E2A" w:rsidRPr="00A07613" w:rsidRDefault="00641E2A" w:rsidP="00A47353"/>
    <w:sectPr w:rsidR="00641E2A" w:rsidRPr="00A07613" w:rsidSect="006238DD">
      <w:type w:val="continuous"/>
      <w:pgSz w:w="11906" w:h="16838"/>
      <w:pgMar w:top="720" w:right="720" w:bottom="720" w:left="72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F08BA"/>
    <w:multiLevelType w:val="multilevel"/>
    <w:tmpl w:val="CD3AA2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54B56"/>
    <w:multiLevelType w:val="hybridMultilevel"/>
    <w:tmpl w:val="93DCF090"/>
    <w:lvl w:ilvl="0" w:tplc="8B8E2F9A">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253428"/>
    <w:multiLevelType w:val="multilevel"/>
    <w:tmpl w:val="204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7360E"/>
    <w:multiLevelType w:val="multilevel"/>
    <w:tmpl w:val="DF0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32C4A"/>
    <w:multiLevelType w:val="multilevel"/>
    <w:tmpl w:val="87F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F23DF"/>
    <w:multiLevelType w:val="multilevel"/>
    <w:tmpl w:val="A5C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315">
    <w:abstractNumId w:val="4"/>
  </w:num>
  <w:num w:numId="2" w16cid:durableId="1735202299">
    <w:abstractNumId w:val="3"/>
  </w:num>
  <w:num w:numId="3" w16cid:durableId="941104483">
    <w:abstractNumId w:val="5"/>
  </w:num>
  <w:num w:numId="4" w16cid:durableId="187569984">
    <w:abstractNumId w:val="0"/>
  </w:num>
  <w:num w:numId="5" w16cid:durableId="110442595">
    <w:abstractNumId w:val="2"/>
  </w:num>
  <w:num w:numId="6" w16cid:durableId="1299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DE"/>
    <w:rsid w:val="00030ED5"/>
    <w:rsid w:val="00070593"/>
    <w:rsid w:val="0009466C"/>
    <w:rsid w:val="002632EC"/>
    <w:rsid w:val="002A702D"/>
    <w:rsid w:val="002B51F5"/>
    <w:rsid w:val="0043123E"/>
    <w:rsid w:val="00620944"/>
    <w:rsid w:val="006238DD"/>
    <w:rsid w:val="006402DE"/>
    <w:rsid w:val="00641E2A"/>
    <w:rsid w:val="007650D1"/>
    <w:rsid w:val="007F5B92"/>
    <w:rsid w:val="008A11B8"/>
    <w:rsid w:val="00915A57"/>
    <w:rsid w:val="009316CE"/>
    <w:rsid w:val="00943834"/>
    <w:rsid w:val="009722FC"/>
    <w:rsid w:val="009D68EE"/>
    <w:rsid w:val="00A07613"/>
    <w:rsid w:val="00A14F55"/>
    <w:rsid w:val="00A158DB"/>
    <w:rsid w:val="00A47353"/>
    <w:rsid w:val="00B80537"/>
    <w:rsid w:val="00BE65AB"/>
    <w:rsid w:val="00C752AA"/>
    <w:rsid w:val="00D05043"/>
    <w:rsid w:val="00D53160"/>
    <w:rsid w:val="00F80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7698"/>
  <w15:chartTrackingRefBased/>
  <w15:docId w15:val="{9AC93A38-5A4D-413C-A6BE-855E1539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53"/>
    <w:rPr>
      <w:rFonts w:ascii="Times New Roman" w:hAnsi="Times New Roman" w:cs="Times New Roman"/>
      <w:sz w:val="20"/>
      <w:szCs w:val="20"/>
    </w:rPr>
  </w:style>
  <w:style w:type="paragraph" w:styleId="Heading1">
    <w:name w:val="heading 1"/>
    <w:basedOn w:val="Normal"/>
    <w:next w:val="Normal"/>
    <w:link w:val="Heading1Char"/>
    <w:uiPriority w:val="9"/>
    <w:qFormat/>
    <w:rsid w:val="00943834"/>
    <w:pPr>
      <w:keepNext/>
      <w:keepLines/>
      <w:pBdr>
        <w:bottom w:val="single" w:sz="4" w:space="1" w:color="auto"/>
      </w:pBdr>
      <w:spacing w:before="360" w:after="80"/>
      <w:outlineLvl w:val="0"/>
    </w:pPr>
    <w:rPr>
      <w:rFonts w:eastAsiaTheme="majorEastAsia"/>
      <w:sz w:val="22"/>
      <w:szCs w:val="22"/>
    </w:rPr>
  </w:style>
  <w:style w:type="paragraph" w:styleId="Heading2">
    <w:name w:val="heading 2"/>
    <w:basedOn w:val="Normal"/>
    <w:next w:val="Normal"/>
    <w:link w:val="Heading2Char"/>
    <w:uiPriority w:val="9"/>
    <w:unhideWhenUsed/>
    <w:qFormat/>
    <w:rsid w:val="00943834"/>
    <w:pPr>
      <w:keepNext/>
      <w:keepLines/>
      <w:spacing w:before="160" w:after="80"/>
      <w:outlineLvl w:val="1"/>
    </w:pPr>
    <w:rPr>
      <w:rFonts w:eastAsiaTheme="majorEastAsia"/>
      <w:b/>
      <w:bCs/>
    </w:rPr>
  </w:style>
  <w:style w:type="paragraph" w:styleId="Heading3">
    <w:name w:val="heading 3"/>
    <w:basedOn w:val="Normal"/>
    <w:next w:val="Normal"/>
    <w:link w:val="Heading3Char"/>
    <w:uiPriority w:val="9"/>
    <w:semiHidden/>
    <w:unhideWhenUsed/>
    <w:qFormat/>
    <w:rsid w:val="00640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834"/>
    <w:rPr>
      <w:rFonts w:ascii="Times New Roman" w:eastAsiaTheme="majorEastAsia" w:hAnsi="Times New Roman" w:cs="Times New Roman"/>
      <w:sz w:val="22"/>
      <w:szCs w:val="22"/>
    </w:rPr>
  </w:style>
  <w:style w:type="character" w:customStyle="1" w:styleId="Heading2Char">
    <w:name w:val="Heading 2 Char"/>
    <w:basedOn w:val="DefaultParagraphFont"/>
    <w:link w:val="Heading2"/>
    <w:uiPriority w:val="9"/>
    <w:rsid w:val="00943834"/>
    <w:rPr>
      <w:rFonts w:ascii="Times New Roman" w:eastAsiaTheme="majorEastAsia" w:hAnsi="Times New Roman" w:cs="Times New Roman"/>
      <w:b/>
      <w:bCs/>
      <w:sz w:val="20"/>
      <w:szCs w:val="20"/>
    </w:rPr>
  </w:style>
  <w:style w:type="character" w:customStyle="1" w:styleId="Heading3Char">
    <w:name w:val="Heading 3 Char"/>
    <w:basedOn w:val="DefaultParagraphFont"/>
    <w:link w:val="Heading3"/>
    <w:uiPriority w:val="9"/>
    <w:semiHidden/>
    <w:rsid w:val="00640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2DE"/>
    <w:rPr>
      <w:rFonts w:eastAsiaTheme="majorEastAsia" w:cstheme="majorBidi"/>
      <w:color w:val="272727" w:themeColor="text1" w:themeTint="D8"/>
    </w:rPr>
  </w:style>
  <w:style w:type="paragraph" w:styleId="Title">
    <w:name w:val="Title"/>
    <w:basedOn w:val="Normal"/>
    <w:next w:val="Normal"/>
    <w:link w:val="TitleChar"/>
    <w:uiPriority w:val="10"/>
    <w:qFormat/>
    <w:rsid w:val="00640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2DE"/>
    <w:pPr>
      <w:spacing w:before="160"/>
      <w:jc w:val="center"/>
    </w:pPr>
    <w:rPr>
      <w:i/>
      <w:iCs/>
      <w:color w:val="404040" w:themeColor="text1" w:themeTint="BF"/>
    </w:rPr>
  </w:style>
  <w:style w:type="character" w:customStyle="1" w:styleId="QuoteChar">
    <w:name w:val="Quote Char"/>
    <w:basedOn w:val="DefaultParagraphFont"/>
    <w:link w:val="Quote"/>
    <w:uiPriority w:val="29"/>
    <w:rsid w:val="006402DE"/>
    <w:rPr>
      <w:i/>
      <w:iCs/>
      <w:color w:val="404040" w:themeColor="text1" w:themeTint="BF"/>
    </w:rPr>
  </w:style>
  <w:style w:type="paragraph" w:styleId="ListParagraph">
    <w:name w:val="List Paragraph"/>
    <w:basedOn w:val="Normal"/>
    <w:uiPriority w:val="34"/>
    <w:qFormat/>
    <w:rsid w:val="006402DE"/>
    <w:pPr>
      <w:ind w:left="720"/>
      <w:contextualSpacing/>
    </w:pPr>
  </w:style>
  <w:style w:type="character" w:styleId="IntenseEmphasis">
    <w:name w:val="Intense Emphasis"/>
    <w:basedOn w:val="DefaultParagraphFont"/>
    <w:uiPriority w:val="21"/>
    <w:qFormat/>
    <w:rsid w:val="006402DE"/>
    <w:rPr>
      <w:i/>
      <w:iCs/>
      <w:color w:val="0F4761" w:themeColor="accent1" w:themeShade="BF"/>
    </w:rPr>
  </w:style>
  <w:style w:type="paragraph" w:styleId="IntenseQuote">
    <w:name w:val="Intense Quote"/>
    <w:basedOn w:val="Normal"/>
    <w:next w:val="Normal"/>
    <w:link w:val="IntenseQuoteChar"/>
    <w:uiPriority w:val="30"/>
    <w:qFormat/>
    <w:rsid w:val="00640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2DE"/>
    <w:rPr>
      <w:i/>
      <w:iCs/>
      <w:color w:val="0F4761" w:themeColor="accent1" w:themeShade="BF"/>
    </w:rPr>
  </w:style>
  <w:style w:type="character" w:styleId="IntenseReference">
    <w:name w:val="Intense Reference"/>
    <w:basedOn w:val="DefaultParagraphFont"/>
    <w:uiPriority w:val="32"/>
    <w:qFormat/>
    <w:rsid w:val="006402DE"/>
    <w:rPr>
      <w:b/>
      <w:bCs/>
      <w:smallCaps/>
      <w:color w:val="0F4761" w:themeColor="accent1" w:themeShade="BF"/>
      <w:spacing w:val="5"/>
    </w:rPr>
  </w:style>
  <w:style w:type="paragraph" w:styleId="NoSpacing">
    <w:name w:val="No Spacing"/>
    <w:link w:val="NoSpacingChar"/>
    <w:uiPriority w:val="1"/>
    <w:qFormat/>
    <w:rsid w:val="009722F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722F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A11B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41E2A"/>
    <w:pPr>
      <w:spacing w:after="100"/>
    </w:pPr>
  </w:style>
  <w:style w:type="character" w:styleId="Hyperlink">
    <w:name w:val="Hyperlink"/>
    <w:basedOn w:val="DefaultParagraphFont"/>
    <w:uiPriority w:val="99"/>
    <w:unhideWhenUsed/>
    <w:rsid w:val="00641E2A"/>
    <w:rPr>
      <w:color w:val="467886" w:themeColor="hyperlink"/>
      <w:u w:val="single"/>
    </w:rPr>
  </w:style>
  <w:style w:type="paragraph" w:styleId="TOC2">
    <w:name w:val="toc 2"/>
    <w:basedOn w:val="Normal"/>
    <w:next w:val="Normal"/>
    <w:autoRedefine/>
    <w:uiPriority w:val="39"/>
    <w:unhideWhenUsed/>
    <w:rsid w:val="00030E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51985">
      <w:bodyDiv w:val="1"/>
      <w:marLeft w:val="0"/>
      <w:marRight w:val="0"/>
      <w:marTop w:val="0"/>
      <w:marBottom w:val="0"/>
      <w:divBdr>
        <w:top w:val="none" w:sz="0" w:space="0" w:color="auto"/>
        <w:left w:val="none" w:sz="0" w:space="0" w:color="auto"/>
        <w:bottom w:val="none" w:sz="0" w:space="0" w:color="auto"/>
        <w:right w:val="none" w:sz="0" w:space="0" w:color="auto"/>
      </w:divBdr>
    </w:div>
    <w:div w:id="345518526">
      <w:bodyDiv w:val="1"/>
      <w:marLeft w:val="0"/>
      <w:marRight w:val="0"/>
      <w:marTop w:val="0"/>
      <w:marBottom w:val="0"/>
      <w:divBdr>
        <w:top w:val="none" w:sz="0" w:space="0" w:color="auto"/>
        <w:left w:val="none" w:sz="0" w:space="0" w:color="auto"/>
        <w:bottom w:val="none" w:sz="0" w:space="0" w:color="auto"/>
        <w:right w:val="none" w:sz="0" w:space="0" w:color="auto"/>
      </w:divBdr>
    </w:div>
    <w:div w:id="963269829">
      <w:bodyDiv w:val="1"/>
      <w:marLeft w:val="0"/>
      <w:marRight w:val="0"/>
      <w:marTop w:val="0"/>
      <w:marBottom w:val="0"/>
      <w:divBdr>
        <w:top w:val="none" w:sz="0" w:space="0" w:color="auto"/>
        <w:left w:val="none" w:sz="0" w:space="0" w:color="auto"/>
        <w:bottom w:val="none" w:sz="0" w:space="0" w:color="auto"/>
        <w:right w:val="none" w:sz="0" w:space="0" w:color="auto"/>
      </w:divBdr>
    </w:div>
    <w:div w:id="1277525628">
      <w:bodyDiv w:val="1"/>
      <w:marLeft w:val="0"/>
      <w:marRight w:val="0"/>
      <w:marTop w:val="0"/>
      <w:marBottom w:val="0"/>
      <w:divBdr>
        <w:top w:val="none" w:sz="0" w:space="0" w:color="auto"/>
        <w:left w:val="none" w:sz="0" w:space="0" w:color="auto"/>
        <w:bottom w:val="none" w:sz="0" w:space="0" w:color="auto"/>
        <w:right w:val="none" w:sz="0" w:space="0" w:color="auto"/>
      </w:divBdr>
    </w:div>
    <w:div w:id="1498038209">
      <w:bodyDiv w:val="1"/>
      <w:marLeft w:val="0"/>
      <w:marRight w:val="0"/>
      <w:marTop w:val="0"/>
      <w:marBottom w:val="0"/>
      <w:divBdr>
        <w:top w:val="none" w:sz="0" w:space="0" w:color="auto"/>
        <w:left w:val="none" w:sz="0" w:space="0" w:color="auto"/>
        <w:bottom w:val="none" w:sz="0" w:space="0" w:color="auto"/>
        <w:right w:val="none" w:sz="0" w:space="0" w:color="auto"/>
      </w:divBdr>
    </w:div>
    <w:div w:id="17839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D4B00-478D-4577-8E70-189FB5F3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Data Mining and Decision Tree Analysis for Diabetes Prediction: An Exploration of Preprocessing, EDA, and Classification Models</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and Decision Tree Analysis for Diabetes Prediction: An Exploration of Preprocessing, EDA, and Classification Models</dc:title>
  <dc:subject/>
  <dc:creator/>
  <cp:keywords/>
  <dc:description/>
  <cp:lastModifiedBy>Tayyeba Sadaq</cp:lastModifiedBy>
  <cp:revision>7</cp:revision>
  <dcterms:created xsi:type="dcterms:W3CDTF">2025-03-17T14:44:00Z</dcterms:created>
  <dcterms:modified xsi:type="dcterms:W3CDTF">2025-03-19T17:12:00Z</dcterms:modified>
</cp:coreProperties>
</file>