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7F" w:rsidRPr="005D357F" w:rsidRDefault="005D357F" w:rsidP="005D35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66"/>
          <w:sz w:val="24"/>
          <w:szCs w:val="24"/>
        </w:rPr>
      </w:pPr>
      <w:r w:rsidRPr="005D357F">
        <w:rPr>
          <w:rFonts w:eastAsia="Times New Roman" w:cstheme="minorHAnsi"/>
          <w:b/>
          <w:bCs/>
          <w:color w:val="000066"/>
          <w:sz w:val="24"/>
          <w:szCs w:val="24"/>
        </w:rPr>
        <w:t>Punjab University college of Information Technology,       Lahore</w:t>
      </w:r>
    </w:p>
    <w:p w:rsidR="00B0586A" w:rsidRDefault="005D357F" w:rsidP="00DF6143">
      <w:pPr>
        <w:pStyle w:val="Heading2"/>
        <w:jc w:val="center"/>
        <w:rPr>
          <w:sz w:val="32"/>
          <w:szCs w:val="32"/>
        </w:rPr>
      </w:pPr>
      <w:r w:rsidRPr="00317278">
        <w:rPr>
          <w:sz w:val="32"/>
          <w:szCs w:val="32"/>
        </w:rPr>
        <w:t xml:space="preserve">Software </w:t>
      </w:r>
      <w:r w:rsidR="00B0586A">
        <w:rPr>
          <w:sz w:val="32"/>
          <w:szCs w:val="32"/>
        </w:rPr>
        <w:t>Engineering</w:t>
      </w:r>
    </w:p>
    <w:p w:rsidR="005D357F" w:rsidRDefault="005D357F" w:rsidP="00DD432E">
      <w:pPr>
        <w:pStyle w:val="Heading2"/>
      </w:pPr>
      <w:r w:rsidRPr="00466675">
        <w:rPr>
          <w:color w:val="FF0000"/>
          <w:sz w:val="32"/>
          <w:szCs w:val="32"/>
        </w:rPr>
        <w:t xml:space="preserve">Deadline: </w:t>
      </w:r>
      <w:r w:rsidR="00B0586A" w:rsidRPr="00466675">
        <w:rPr>
          <w:color w:val="FF0000"/>
          <w:sz w:val="32"/>
          <w:szCs w:val="32"/>
        </w:rPr>
        <w:t>6</w:t>
      </w:r>
      <w:r w:rsidRPr="00466675">
        <w:rPr>
          <w:color w:val="FF0000"/>
          <w:sz w:val="32"/>
          <w:szCs w:val="32"/>
        </w:rPr>
        <w:t xml:space="preserve"> </w:t>
      </w:r>
      <w:r w:rsidR="00B0586A" w:rsidRPr="00466675">
        <w:rPr>
          <w:color w:val="FF0000"/>
          <w:sz w:val="32"/>
          <w:szCs w:val="32"/>
        </w:rPr>
        <w:t>Oct</w:t>
      </w:r>
      <w:r w:rsidRPr="00F306D9">
        <w:rPr>
          <w:color w:val="FF0000"/>
          <w:sz w:val="32"/>
          <w:szCs w:val="32"/>
        </w:rPr>
        <w:t>, 201</w:t>
      </w:r>
      <w:r w:rsidR="00E801E2" w:rsidRPr="00F306D9">
        <w:rPr>
          <w:color w:val="FF0000"/>
          <w:sz w:val="32"/>
          <w:szCs w:val="32"/>
        </w:rPr>
        <w:t>5</w:t>
      </w:r>
      <w:r w:rsidR="00DD432E">
        <w:rPr>
          <w:sz w:val="32"/>
          <w:szCs w:val="32"/>
        </w:rPr>
        <w:t xml:space="preserve"> </w:t>
      </w:r>
      <w:r w:rsidR="00DD432E">
        <w:rPr>
          <w:sz w:val="32"/>
          <w:szCs w:val="32"/>
        </w:rPr>
        <w:tab/>
      </w:r>
      <w:r w:rsidR="00DD432E">
        <w:rPr>
          <w:sz w:val="32"/>
          <w:szCs w:val="32"/>
        </w:rPr>
        <w:tab/>
      </w:r>
      <w:r w:rsidR="00DD432E">
        <w:rPr>
          <w:sz w:val="32"/>
          <w:szCs w:val="32"/>
        </w:rPr>
        <w:tab/>
      </w:r>
      <w:r w:rsidR="00DD432E">
        <w:rPr>
          <w:sz w:val="32"/>
          <w:szCs w:val="32"/>
        </w:rPr>
        <w:tab/>
      </w:r>
      <w:r w:rsidR="00DD432E">
        <w:rPr>
          <w:sz w:val="32"/>
          <w:szCs w:val="32"/>
        </w:rPr>
        <w:tab/>
      </w:r>
      <w:r w:rsidR="00DD432E">
        <w:rPr>
          <w:sz w:val="32"/>
          <w:szCs w:val="32"/>
        </w:rPr>
        <w:tab/>
        <w:t>Marks</w:t>
      </w:r>
      <w:proofErr w:type="gramStart"/>
      <w:r w:rsidR="00DD432E">
        <w:rPr>
          <w:sz w:val="32"/>
          <w:szCs w:val="32"/>
        </w:rPr>
        <w:t>:</w:t>
      </w:r>
      <w:r w:rsidR="007A5E26">
        <w:t>10</w:t>
      </w:r>
      <w:proofErr w:type="gramEnd"/>
    </w:p>
    <w:p w:rsidR="009125AC" w:rsidRPr="00DD432E" w:rsidRDefault="009125AC" w:rsidP="009125A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Status</w:t>
      </w:r>
      <w:r w:rsidRPr="009125AC">
        <w:rPr>
          <w:sz w:val="32"/>
          <w:szCs w:val="32"/>
        </w:rPr>
        <w:t>: Group</w:t>
      </w:r>
    </w:p>
    <w:p w:rsidR="009125AC" w:rsidRDefault="009125AC" w:rsidP="00DF614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DF6143" w:rsidRPr="00DF6143" w:rsidRDefault="00DF6143" w:rsidP="00DF614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Objective</w:t>
      </w:r>
    </w:p>
    <w:p w:rsidR="00DF6143" w:rsidRPr="00DF6143" w:rsidRDefault="00DF6143" w:rsidP="00C74DF3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color w:val="000000"/>
          <w:sz w:val="24"/>
          <w:szCs w:val="24"/>
        </w:rPr>
        <w:t>The objective of this assignment is to make students familiar with the application of software process models.</w:t>
      </w:r>
    </w:p>
    <w:p w:rsidR="00DF6143" w:rsidRPr="00DF6143" w:rsidRDefault="00DF6143" w:rsidP="00DF614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Activities</w:t>
      </w:r>
    </w:p>
    <w:p w:rsidR="00DF6143" w:rsidRPr="00DF6143" w:rsidRDefault="00DF6143" w:rsidP="00C74DF3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color w:val="000000"/>
          <w:sz w:val="24"/>
          <w:szCs w:val="24"/>
        </w:rPr>
        <w:t xml:space="preserve">Students are expected to browse the various websites on Soft Process Model for the relevant material and look for the critical views on this domain. </w:t>
      </w:r>
    </w:p>
    <w:p w:rsidR="00DF6143" w:rsidRPr="00DF6143" w:rsidRDefault="00DF6143" w:rsidP="00C74DF3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color w:val="000000"/>
          <w:sz w:val="24"/>
          <w:szCs w:val="24"/>
        </w:rPr>
        <w:t>Students will extend their study by referring to the books present in the library on Software Engineering and process and will make their answers detailed and defect free.</w:t>
      </w:r>
    </w:p>
    <w:p w:rsidR="00DF6143" w:rsidRPr="00DF6143" w:rsidRDefault="00DF6143" w:rsidP="00C74DF3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color w:val="000000"/>
          <w:sz w:val="24"/>
          <w:szCs w:val="24"/>
        </w:rPr>
        <w:t xml:space="preserve">It is compulsory for group leader to distribute workload of assignment in balanced way among the group members and </w:t>
      </w:r>
      <w:r w:rsidRPr="00914975">
        <w:rPr>
          <w:rFonts w:ascii="Verdana" w:eastAsia="Times New Roman" w:hAnsi="Verdana" w:cs="Times New Roman"/>
          <w:color w:val="FF0000"/>
          <w:sz w:val="24"/>
          <w:szCs w:val="24"/>
        </w:rPr>
        <w:t>do mention about work done by group members</w:t>
      </w:r>
      <w:r w:rsidRPr="00DF6143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F6143" w:rsidRPr="00DF6143" w:rsidRDefault="00DF6143" w:rsidP="00C74DF3">
      <w:pPr>
        <w:jc w:val="both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Submission Format</w:t>
      </w:r>
    </w:p>
    <w:p w:rsidR="00DF6143" w:rsidRPr="00DF6143" w:rsidRDefault="00DF6143" w:rsidP="00C74DF3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color w:val="000000"/>
          <w:sz w:val="24"/>
          <w:szCs w:val="24"/>
        </w:rPr>
        <w:t xml:space="preserve">Assignment </w:t>
      </w:r>
      <w:proofErr w:type="gramStart"/>
      <w:r w:rsidR="00466675">
        <w:rPr>
          <w:rFonts w:ascii="Verdana" w:eastAsia="Times New Roman" w:hAnsi="Verdana" w:cs="Times New Roman"/>
          <w:color w:val="000000"/>
          <w:sz w:val="24"/>
          <w:szCs w:val="24"/>
        </w:rPr>
        <w:t>Must</w:t>
      </w:r>
      <w:proofErr w:type="gramEnd"/>
      <w:r w:rsidR="00466675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submitted using the guidelines provided on last page.</w:t>
      </w:r>
    </w:p>
    <w:p w:rsidR="00DF6143" w:rsidRPr="00DF6143" w:rsidRDefault="00D80EBC" w:rsidP="00D80EBC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Every question must provide</w:t>
      </w:r>
      <w:r w:rsidR="00DF6143" w:rsidRPr="00DF6143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headings of “Stated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Problem</w:t>
      </w:r>
      <w:r w:rsidR="00DF6143" w:rsidRPr="00DF6143">
        <w:rPr>
          <w:rFonts w:ascii="Verdana" w:eastAsia="Times New Roman" w:hAnsi="Verdana" w:cs="Times New Roman"/>
          <w:color w:val="000000"/>
          <w:sz w:val="24"/>
          <w:szCs w:val="24"/>
        </w:rPr>
        <w:t>”, “Assumptions”, “Selected Process Model”, “Reasons”, and “Project Working”.</w:t>
      </w:r>
    </w:p>
    <w:p w:rsidR="00914975" w:rsidRDefault="00914975" w:rsidP="00DF614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14975" w:rsidRDefault="00914975" w:rsidP="00DF614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14975" w:rsidRDefault="00914975" w:rsidP="00DF614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DF6143" w:rsidRPr="00DF6143" w:rsidRDefault="00DF6143" w:rsidP="00DF6143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F614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Assignment Questions</w:t>
      </w:r>
    </w:p>
    <w:p w:rsidR="00DF6143" w:rsidRPr="00DF6143" w:rsidRDefault="00C016AF" w:rsidP="00DF614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pict>
          <v:line id="_x0000_s1027" style="position:absolute;z-index:251660288" from="0,8.35pt" to="6in,8.35pt" strokeweight="2pt"/>
        </w:pict>
      </w:r>
    </w:p>
    <w:p w:rsidR="001277E4" w:rsidRDefault="001277E4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5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</w:t>
      </w:r>
    </w:p>
    <w:p w:rsidR="001277E4" w:rsidRDefault="001277E4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 xml:space="preserve">Provide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two</w:t>
      </w: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 xml:space="preserve"> examples of software projects that would be amenable to the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linear sequential </w:t>
      </w: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>model. Be specific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527DA" w:rsidRDefault="00D527DA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>Amenable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6"/>
        <w:gridCol w:w="6"/>
      </w:tblGrid>
      <w:tr w:rsidR="00B9426F" w:rsidRPr="00B9426F" w:rsidTr="00B9426F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26F" w:rsidRPr="00B9426F" w:rsidRDefault="00B9426F" w:rsidP="00D527DA">
            <w:pPr>
              <w:pStyle w:val="NoSpacing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gramStart"/>
            <w:r w:rsidRPr="00B9426F">
              <w:rPr>
                <w:rFonts w:eastAsia="Times New Roman"/>
              </w:rPr>
              <w:t>open</w:t>
            </w:r>
            <w:proofErr w:type="gramEnd"/>
            <w:r w:rsidRPr="00B9426F">
              <w:rPr>
                <w:rFonts w:eastAsia="Times New Roman"/>
              </w:rPr>
              <w:t xml:space="preserve"> and responsive to suggestion; easily persuaded or controlled.</w:t>
            </w:r>
            <w:r w:rsidR="00D527DA" w:rsidRPr="00B9426F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6F" w:rsidRPr="00B9426F" w:rsidRDefault="00B9426F" w:rsidP="00D527DA">
            <w:pPr>
              <w:pStyle w:val="NoSpacing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9426F" w:rsidRPr="00B9426F" w:rsidRDefault="00B9426F" w:rsidP="00D527DA">
      <w:pPr>
        <w:pStyle w:val="NoSpacing"/>
        <w:numPr>
          <w:ilvl w:val="0"/>
          <w:numId w:val="6"/>
        </w:numPr>
        <w:rPr>
          <w:rFonts w:eastAsia="Times New Roman"/>
        </w:rPr>
      </w:pPr>
      <w:proofErr w:type="gramStart"/>
      <w:r w:rsidRPr="00B9426F">
        <w:rPr>
          <w:rFonts w:eastAsia="Times New Roman"/>
        </w:rPr>
        <w:t>capable</w:t>
      </w:r>
      <w:proofErr w:type="gramEnd"/>
      <w:r w:rsidRPr="00B9426F">
        <w:rPr>
          <w:rFonts w:eastAsia="Times New Roman"/>
        </w:rPr>
        <w:t xml:space="preserve"> of being acted upon in a particular way; susceptible.</w:t>
      </w:r>
    </w:p>
    <w:p w:rsidR="001277E4" w:rsidRDefault="001277E4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277E4" w:rsidRDefault="001277E4" w:rsidP="001277E4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E35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</w:t>
      </w:r>
    </w:p>
    <w:p w:rsidR="001277E4" w:rsidRPr="005C7F63" w:rsidRDefault="0090524C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Provide two</w:t>
      </w:r>
      <w:r w:rsidR="001277E4" w:rsidRPr="005C7F63">
        <w:rPr>
          <w:rFonts w:ascii="Verdana" w:eastAsia="Times New Roman" w:hAnsi="Verdana" w:cs="Times New Roman"/>
          <w:color w:val="000000"/>
          <w:sz w:val="24"/>
          <w:szCs w:val="24"/>
        </w:rPr>
        <w:t xml:space="preserve"> examples of software projects that would be amenable to the prototyping model. Be specific.</w:t>
      </w:r>
    </w:p>
    <w:p w:rsidR="001277E4" w:rsidRDefault="00B64F69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Difficult: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Cloud computing applications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Semantic web mining applications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Amenable: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.... anything that has logic.</w:t>
      </w:r>
    </w:p>
    <w:p w:rsidR="001277E4" w:rsidRDefault="001277E4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5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</w:t>
      </w:r>
    </w:p>
    <w:p w:rsidR="001277E4" w:rsidRDefault="001277E4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 xml:space="preserve">Provide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two</w:t>
      </w: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 xml:space="preserve"> examples of software projects that would be amenable to the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RAD </w:t>
      </w: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>model. Be specific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277E4" w:rsidRDefault="001277E4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277E4" w:rsidRDefault="001277E4" w:rsidP="001277E4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E35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</w:t>
      </w:r>
    </w:p>
    <w:p w:rsidR="001277E4" w:rsidRPr="005C7F63" w:rsidRDefault="0090524C" w:rsidP="001277E4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Provide two</w:t>
      </w:r>
      <w:r w:rsidR="001277E4" w:rsidRPr="005C7F63">
        <w:rPr>
          <w:rFonts w:ascii="Verdana" w:eastAsia="Times New Roman" w:hAnsi="Verdana" w:cs="Times New Roman"/>
          <w:color w:val="000000"/>
          <w:sz w:val="24"/>
          <w:szCs w:val="24"/>
        </w:rPr>
        <w:t xml:space="preserve"> examples of software projects that</w:t>
      </w:r>
      <w:r w:rsidR="001277E4">
        <w:rPr>
          <w:rFonts w:ascii="Verdana" w:eastAsia="Times New Roman" w:hAnsi="Verdana" w:cs="Times New Roman"/>
          <w:color w:val="000000"/>
          <w:sz w:val="24"/>
          <w:szCs w:val="24"/>
        </w:rPr>
        <w:t xml:space="preserve"> would be amenable to the Spiral</w:t>
      </w:r>
      <w:r w:rsidR="001277E4" w:rsidRPr="005C7F63">
        <w:rPr>
          <w:rFonts w:ascii="Verdana" w:eastAsia="Times New Roman" w:hAnsi="Verdana" w:cs="Times New Roman"/>
          <w:color w:val="000000"/>
          <w:sz w:val="24"/>
          <w:szCs w:val="24"/>
        </w:rPr>
        <w:t xml:space="preserve"> model. Be specific.</w:t>
      </w:r>
    </w:p>
    <w:p w:rsidR="001277E4" w:rsidRDefault="001277E4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7C7591" w:rsidRDefault="007C7591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E35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 w:rsidR="00E35E0C" w:rsidRPr="00E35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Question </w:t>
      </w:r>
      <w:r w:rsidR="001277E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5</w:t>
      </w:r>
    </w:p>
    <w:p w:rsidR="00EA3866" w:rsidRDefault="00C74DF3" w:rsidP="005C7F63">
      <w:pPr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 xml:space="preserve">Provide </w:t>
      </w:r>
      <w:r w:rsidR="00F07C8A">
        <w:rPr>
          <w:rFonts w:ascii="Verdana" w:eastAsia="Times New Roman" w:hAnsi="Verdana" w:cs="Times New Roman"/>
          <w:color w:val="000000"/>
          <w:sz w:val="24"/>
          <w:szCs w:val="24"/>
        </w:rPr>
        <w:t>two</w:t>
      </w: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 xml:space="preserve"> examples of software projects that would be amenable to the incremental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74DF3">
        <w:rPr>
          <w:rFonts w:ascii="Verdana" w:eastAsia="Times New Roman" w:hAnsi="Verdana" w:cs="Times New Roman"/>
          <w:color w:val="000000"/>
          <w:sz w:val="24"/>
          <w:szCs w:val="24"/>
        </w:rPr>
        <w:t>model. Be specific</w:t>
      </w:r>
      <w:r w:rsidR="00EA3866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5C7F63" w:rsidRDefault="005C7F63" w:rsidP="00F07C8A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C7591" w:rsidRDefault="007C7591" w:rsidP="00F07C8A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 w:type="page"/>
      </w:r>
    </w:p>
    <w:p w:rsidR="00317278" w:rsidRDefault="00317278" w:rsidP="003172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TO SUBMIT: </w:t>
      </w:r>
    </w:p>
    <w:p w:rsidR="00317278" w:rsidRDefault="00317278" w:rsidP="00317278">
      <w:pPr>
        <w:rPr>
          <w:sz w:val="28"/>
          <w:szCs w:val="28"/>
        </w:rPr>
      </w:pPr>
      <w:r>
        <w:rPr>
          <w:sz w:val="28"/>
          <w:szCs w:val="28"/>
        </w:rPr>
        <w:t>Create a student account.</w:t>
      </w:r>
    </w:p>
    <w:p w:rsidR="00317278" w:rsidRDefault="00317278" w:rsidP="00317278">
      <w:pPr>
        <w:rPr>
          <w:sz w:val="28"/>
          <w:szCs w:val="28"/>
        </w:rPr>
      </w:pPr>
      <w:r>
        <w:rPr>
          <w:sz w:val="28"/>
          <w:szCs w:val="28"/>
        </w:rPr>
        <w:t>https://www.turnitin.com</w:t>
      </w:r>
    </w:p>
    <w:p w:rsidR="00317278" w:rsidRDefault="00317278" w:rsidP="00317278">
      <w:r>
        <w:t xml:space="preserve">Class ID: </w:t>
      </w:r>
      <w:r w:rsidR="00615640">
        <w:rPr>
          <w:rFonts w:ascii="Arial" w:hAnsi="Arial" w:cs="Arial"/>
          <w:b/>
          <w:bCs/>
          <w:color w:val="444444"/>
          <w:sz w:val="23"/>
          <w:szCs w:val="23"/>
          <w:shd w:val="clear" w:color="auto" w:fill="EEEEEE"/>
        </w:rPr>
        <w:t>11022475</w:t>
      </w:r>
    </w:p>
    <w:p w:rsidR="00317278" w:rsidRDefault="00317278" w:rsidP="00A47B35">
      <w:r w:rsidRPr="00D80204">
        <w:t>Class enrollment password</w:t>
      </w:r>
      <w:r>
        <w:t xml:space="preserve">: </w:t>
      </w:r>
      <w:r w:rsidR="00A47B35" w:rsidRPr="00A47B35">
        <w:rPr>
          <w:rFonts w:ascii="Arial" w:hAnsi="Arial" w:cs="Arial"/>
          <w:b/>
          <w:bCs/>
          <w:color w:val="444444"/>
          <w:shd w:val="clear" w:color="auto" w:fill="EEEEEE"/>
        </w:rPr>
        <w:t>PUCITSE</w:t>
      </w:r>
    </w:p>
    <w:p w:rsidR="00317278" w:rsidRPr="006216D5" w:rsidRDefault="00317278" w:rsidP="007F6D9A">
      <w:pPr>
        <w:rPr>
          <w:b/>
          <w:bCs/>
          <w:sz w:val="28"/>
          <w:szCs w:val="28"/>
        </w:rPr>
      </w:pPr>
      <w:r w:rsidRPr="006216D5">
        <w:rPr>
          <w:b/>
          <w:bCs/>
          <w:sz w:val="28"/>
          <w:szCs w:val="28"/>
        </w:rPr>
        <w:t xml:space="preserve">Submission title </w:t>
      </w:r>
      <w:r>
        <w:rPr>
          <w:b/>
          <w:bCs/>
          <w:sz w:val="28"/>
          <w:szCs w:val="28"/>
        </w:rPr>
        <w:t>MUST</w:t>
      </w:r>
      <w:r w:rsidRPr="006216D5">
        <w:rPr>
          <w:b/>
          <w:bCs/>
          <w:sz w:val="28"/>
          <w:szCs w:val="28"/>
        </w:rPr>
        <w:t xml:space="preserve"> be your roll number</w:t>
      </w:r>
      <w:r w:rsidR="007F6D9A">
        <w:rPr>
          <w:b/>
          <w:bCs/>
          <w:sz w:val="28"/>
          <w:szCs w:val="28"/>
        </w:rPr>
        <w:t xml:space="preserve"> (i.e. </w:t>
      </w:r>
      <w:r w:rsidR="00E801E2" w:rsidRPr="00E801E2">
        <w:rPr>
          <w:b/>
          <w:bCs/>
          <w:sz w:val="28"/>
          <w:szCs w:val="28"/>
        </w:rPr>
        <w:t>BCSF11A062</w:t>
      </w:r>
      <w:r w:rsidR="00E801E2">
        <w:rPr>
          <w:b/>
          <w:bCs/>
          <w:sz w:val="28"/>
          <w:szCs w:val="28"/>
        </w:rPr>
        <w:t>)</w:t>
      </w:r>
      <w:r w:rsidRPr="006216D5">
        <w:rPr>
          <w:b/>
          <w:bCs/>
          <w:sz w:val="28"/>
          <w:szCs w:val="28"/>
        </w:rPr>
        <w:t>.</w:t>
      </w:r>
      <w:r w:rsidR="00E801E2">
        <w:rPr>
          <w:b/>
          <w:bCs/>
          <w:sz w:val="28"/>
          <w:szCs w:val="28"/>
        </w:rPr>
        <w:t xml:space="preserve"> Otherwise assignment may not be graded. </w:t>
      </w:r>
    </w:p>
    <w:p w:rsidR="00317278" w:rsidRDefault="00317278" w:rsidP="00317278">
      <w:pPr>
        <w:rPr>
          <w:sz w:val="28"/>
          <w:szCs w:val="28"/>
        </w:rPr>
      </w:pPr>
    </w:p>
    <w:p w:rsidR="00317278" w:rsidRPr="00260503" w:rsidRDefault="00317278" w:rsidP="00317278">
      <w:pPr>
        <w:rPr>
          <w:b/>
          <w:bCs/>
          <w:i/>
          <w:color w:val="FF0000"/>
          <w:sz w:val="28"/>
          <w:szCs w:val="28"/>
        </w:rPr>
      </w:pPr>
      <w:r w:rsidRPr="002267B5">
        <w:rPr>
          <w:color w:val="FF0000"/>
          <w:sz w:val="28"/>
          <w:szCs w:val="28"/>
        </w:rPr>
        <w:t xml:space="preserve">NOTE: </w:t>
      </w:r>
      <w:r>
        <w:rPr>
          <w:color w:val="FF0000"/>
          <w:sz w:val="28"/>
          <w:szCs w:val="28"/>
        </w:rPr>
        <w:t xml:space="preserve">You need to answer all the questions in </w:t>
      </w:r>
      <w:r w:rsidRPr="008C5B70">
        <w:rPr>
          <w:b/>
          <w:i/>
          <w:color w:val="FF0000"/>
          <w:sz w:val="28"/>
          <w:szCs w:val="28"/>
          <w:u w:val="single"/>
        </w:rPr>
        <w:t>your own words</w:t>
      </w:r>
      <w:r>
        <w:rPr>
          <w:color w:val="FF0000"/>
          <w:sz w:val="28"/>
          <w:szCs w:val="28"/>
        </w:rPr>
        <w:t xml:space="preserve">. </w:t>
      </w:r>
      <w:r w:rsidRPr="00696490">
        <w:rPr>
          <w:b/>
          <w:bCs/>
          <w:i/>
          <w:color w:val="FF0000"/>
          <w:sz w:val="28"/>
          <w:szCs w:val="28"/>
        </w:rPr>
        <w:t xml:space="preserve">Copying the assignment from any other student </w:t>
      </w:r>
      <w:r w:rsidR="00CF2EC4">
        <w:rPr>
          <w:b/>
          <w:bCs/>
          <w:i/>
          <w:color w:val="FF0000"/>
          <w:sz w:val="28"/>
          <w:szCs w:val="28"/>
        </w:rPr>
        <w:t xml:space="preserve">or website </w:t>
      </w:r>
      <w:r w:rsidRPr="00696490">
        <w:rPr>
          <w:b/>
          <w:bCs/>
          <w:i/>
          <w:color w:val="FF0000"/>
          <w:sz w:val="28"/>
          <w:szCs w:val="28"/>
        </w:rPr>
        <w:t>shall cause the</w:t>
      </w:r>
      <w:r w:rsidR="00DB0931">
        <w:rPr>
          <w:b/>
          <w:bCs/>
          <w:i/>
          <w:color w:val="FF0000"/>
          <w:sz w:val="28"/>
          <w:szCs w:val="28"/>
        </w:rPr>
        <w:t xml:space="preserve"> </w:t>
      </w:r>
      <w:r>
        <w:rPr>
          <w:b/>
          <w:bCs/>
          <w:i/>
          <w:color w:val="FF0000"/>
          <w:sz w:val="28"/>
          <w:szCs w:val="28"/>
        </w:rPr>
        <w:t>penalty</w:t>
      </w:r>
      <w:r w:rsidRPr="00696490">
        <w:rPr>
          <w:b/>
          <w:bCs/>
          <w:i/>
          <w:color w:val="FF0000"/>
          <w:sz w:val="28"/>
          <w:szCs w:val="28"/>
        </w:rPr>
        <w:t xml:space="preserve"> </w:t>
      </w:r>
      <w:r w:rsidR="008C5B70">
        <w:rPr>
          <w:b/>
          <w:bCs/>
          <w:i/>
          <w:color w:val="FF0000"/>
          <w:sz w:val="28"/>
          <w:szCs w:val="28"/>
        </w:rPr>
        <w:t xml:space="preserve">of zero marks in the assignment </w:t>
      </w:r>
      <w:r w:rsidRPr="00696490">
        <w:rPr>
          <w:b/>
          <w:bCs/>
          <w:i/>
          <w:color w:val="FF0000"/>
          <w:sz w:val="28"/>
          <w:szCs w:val="28"/>
        </w:rPr>
        <w:t>for both of the students</w:t>
      </w:r>
      <w:r>
        <w:rPr>
          <w:b/>
          <w:bCs/>
          <w:i/>
          <w:color w:val="FF0000"/>
          <w:sz w:val="28"/>
          <w:szCs w:val="28"/>
        </w:rPr>
        <w:t xml:space="preserve"> (the one providing the copy and the one copying).</w:t>
      </w:r>
    </w:p>
    <w:p w:rsidR="00317278" w:rsidRPr="001530AC" w:rsidRDefault="00317278">
      <w:pPr>
        <w:rPr>
          <w:rFonts w:cstheme="minorHAnsi"/>
          <w:sz w:val="24"/>
          <w:szCs w:val="24"/>
        </w:rPr>
      </w:pPr>
    </w:p>
    <w:sectPr w:rsidR="00317278" w:rsidRPr="001530AC" w:rsidSect="00AB266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05C" w:rsidRDefault="009B105C" w:rsidP="00E801E2">
      <w:pPr>
        <w:spacing w:after="0" w:line="240" w:lineRule="auto"/>
      </w:pPr>
      <w:r>
        <w:separator/>
      </w:r>
    </w:p>
  </w:endnote>
  <w:endnote w:type="continuationSeparator" w:id="0">
    <w:p w:rsidR="009B105C" w:rsidRDefault="009B105C" w:rsidP="00E8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19119"/>
      <w:docPartObj>
        <w:docPartGallery w:val="Page Numbers (Bottom of Page)"/>
        <w:docPartUnique/>
      </w:docPartObj>
    </w:sdtPr>
    <w:sdtContent>
      <w:p w:rsidR="00E801E2" w:rsidRDefault="00C016AF">
        <w:pPr>
          <w:pStyle w:val="Footer"/>
          <w:jc w:val="center"/>
        </w:pPr>
        <w:fldSimple w:instr=" PAGE   \* MERGEFORMAT ">
          <w:r w:rsidR="00B64F69">
            <w:rPr>
              <w:noProof/>
            </w:rPr>
            <w:t>1</w:t>
          </w:r>
        </w:fldSimple>
      </w:p>
    </w:sdtContent>
  </w:sdt>
  <w:p w:rsidR="00E801E2" w:rsidRDefault="00E801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05C" w:rsidRDefault="009B105C" w:rsidP="00E801E2">
      <w:pPr>
        <w:spacing w:after="0" w:line="240" w:lineRule="auto"/>
      </w:pPr>
      <w:r>
        <w:separator/>
      </w:r>
    </w:p>
  </w:footnote>
  <w:footnote w:type="continuationSeparator" w:id="0">
    <w:p w:rsidR="009B105C" w:rsidRDefault="009B105C" w:rsidP="00E80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E6D"/>
    <w:multiLevelType w:val="hybridMultilevel"/>
    <w:tmpl w:val="9E022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0D60C2"/>
    <w:multiLevelType w:val="multilevel"/>
    <w:tmpl w:val="9168BDE8"/>
    <w:lvl w:ilvl="0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  <w:sz w:val="20"/>
      </w:rPr>
    </w:lvl>
  </w:abstractNum>
  <w:abstractNum w:abstractNumId="2">
    <w:nsid w:val="58D06F12"/>
    <w:multiLevelType w:val="hybridMultilevel"/>
    <w:tmpl w:val="91B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E0B0F"/>
    <w:multiLevelType w:val="multilevel"/>
    <w:tmpl w:val="7F58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287B1C"/>
    <w:multiLevelType w:val="hybridMultilevel"/>
    <w:tmpl w:val="4D84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742C2"/>
    <w:multiLevelType w:val="hybridMultilevel"/>
    <w:tmpl w:val="6568E7D0"/>
    <w:lvl w:ilvl="0" w:tplc="04A8E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30AC"/>
    <w:rsid w:val="00000016"/>
    <w:rsid w:val="000F2495"/>
    <w:rsid w:val="000F3C3C"/>
    <w:rsid w:val="00122AF1"/>
    <w:rsid w:val="001277E4"/>
    <w:rsid w:val="001530AC"/>
    <w:rsid w:val="00172325"/>
    <w:rsid w:val="00181490"/>
    <w:rsid w:val="001B419C"/>
    <w:rsid w:val="001C1D3B"/>
    <w:rsid w:val="001C666A"/>
    <w:rsid w:val="001F628D"/>
    <w:rsid w:val="00295AFB"/>
    <w:rsid w:val="00311968"/>
    <w:rsid w:val="00317278"/>
    <w:rsid w:val="003F4C39"/>
    <w:rsid w:val="00430959"/>
    <w:rsid w:val="00466675"/>
    <w:rsid w:val="004A65C9"/>
    <w:rsid w:val="004B6AE8"/>
    <w:rsid w:val="004F409D"/>
    <w:rsid w:val="00580B6E"/>
    <w:rsid w:val="0059184F"/>
    <w:rsid w:val="005C7F63"/>
    <w:rsid w:val="005D357F"/>
    <w:rsid w:val="005E4753"/>
    <w:rsid w:val="00615640"/>
    <w:rsid w:val="00644BFD"/>
    <w:rsid w:val="00772F95"/>
    <w:rsid w:val="007A5E26"/>
    <w:rsid w:val="007C7591"/>
    <w:rsid w:val="007F6D9A"/>
    <w:rsid w:val="00862710"/>
    <w:rsid w:val="008C5B70"/>
    <w:rsid w:val="008C7231"/>
    <w:rsid w:val="0090524C"/>
    <w:rsid w:val="00905583"/>
    <w:rsid w:val="009125AC"/>
    <w:rsid w:val="00914975"/>
    <w:rsid w:val="009465C2"/>
    <w:rsid w:val="009B105C"/>
    <w:rsid w:val="009F71B9"/>
    <w:rsid w:val="00A47B35"/>
    <w:rsid w:val="00AB266D"/>
    <w:rsid w:val="00AF422F"/>
    <w:rsid w:val="00B0586A"/>
    <w:rsid w:val="00B21FDF"/>
    <w:rsid w:val="00B24550"/>
    <w:rsid w:val="00B64F69"/>
    <w:rsid w:val="00B9426F"/>
    <w:rsid w:val="00BC0004"/>
    <w:rsid w:val="00C016AF"/>
    <w:rsid w:val="00C326D9"/>
    <w:rsid w:val="00C6280A"/>
    <w:rsid w:val="00C74DF3"/>
    <w:rsid w:val="00CF2EC4"/>
    <w:rsid w:val="00D135D5"/>
    <w:rsid w:val="00D527DA"/>
    <w:rsid w:val="00D80EBC"/>
    <w:rsid w:val="00DB0931"/>
    <w:rsid w:val="00DD432E"/>
    <w:rsid w:val="00DF6143"/>
    <w:rsid w:val="00E35E0C"/>
    <w:rsid w:val="00E801E2"/>
    <w:rsid w:val="00E85226"/>
    <w:rsid w:val="00EA3866"/>
    <w:rsid w:val="00EB4556"/>
    <w:rsid w:val="00F02F37"/>
    <w:rsid w:val="00F07C8A"/>
    <w:rsid w:val="00F306D9"/>
    <w:rsid w:val="00F62AB3"/>
    <w:rsid w:val="00F9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6D"/>
  </w:style>
  <w:style w:type="paragraph" w:styleId="Heading2">
    <w:name w:val="heading 2"/>
    <w:basedOn w:val="Normal"/>
    <w:link w:val="Heading2Char"/>
    <w:uiPriority w:val="9"/>
    <w:qFormat/>
    <w:rsid w:val="00153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30AC"/>
  </w:style>
  <w:style w:type="paragraph" w:styleId="Header">
    <w:name w:val="header"/>
    <w:basedOn w:val="Normal"/>
    <w:link w:val="HeaderChar"/>
    <w:uiPriority w:val="99"/>
    <w:semiHidden/>
    <w:unhideWhenUsed/>
    <w:rsid w:val="00E80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1E2"/>
  </w:style>
  <w:style w:type="paragraph" w:styleId="Footer">
    <w:name w:val="footer"/>
    <w:basedOn w:val="Normal"/>
    <w:link w:val="FooterChar"/>
    <w:uiPriority w:val="99"/>
    <w:unhideWhenUsed/>
    <w:rsid w:val="00E80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E2"/>
  </w:style>
  <w:style w:type="character" w:styleId="Hyperlink">
    <w:name w:val="Hyperlink"/>
    <w:basedOn w:val="DefaultParagraphFont"/>
    <w:uiPriority w:val="99"/>
    <w:semiHidden/>
    <w:unhideWhenUsed/>
    <w:rsid w:val="00B942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426F"/>
    <w:pPr>
      <w:ind w:left="720"/>
      <w:contextualSpacing/>
    </w:pPr>
  </w:style>
  <w:style w:type="paragraph" w:styleId="NoSpacing">
    <w:name w:val="No Spacing"/>
    <w:uiPriority w:val="1"/>
    <w:qFormat/>
    <w:rsid w:val="00D527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45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708725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04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LENOVO</cp:lastModifiedBy>
  <cp:revision>22</cp:revision>
  <dcterms:created xsi:type="dcterms:W3CDTF">2015-10-27T08:29:00Z</dcterms:created>
  <dcterms:modified xsi:type="dcterms:W3CDTF">2015-10-30T22:15:00Z</dcterms:modified>
</cp:coreProperties>
</file>