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5EA8" w14:textId="77777777" w:rsidR="00E44CCA" w:rsidRPr="00E44CCA" w:rsidRDefault="00E44CCA" w:rsidP="00E44CC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44CCA">
        <w:rPr>
          <w:rFonts w:ascii="Arial" w:eastAsia="Times New Roman" w:hAnsi="Arial" w:cs="Arial"/>
          <w:color w:val="1F1F1F"/>
          <w:sz w:val="36"/>
          <w:szCs w:val="36"/>
        </w:rPr>
        <w:t>More About Cloud Providers</w:t>
      </w:r>
    </w:p>
    <w:p w14:paraId="2EB60CF4" w14:textId="77777777" w:rsidR="00E44CCA" w:rsidRPr="00E44CCA" w:rsidRDefault="00E44CCA" w:rsidP="00E44CC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44CCA">
        <w:rPr>
          <w:rFonts w:ascii="Helvetica" w:eastAsia="Times New Roman" w:hAnsi="Helvetica" w:cs="Helvetica"/>
          <w:color w:val="1F1F1F"/>
          <w:sz w:val="21"/>
          <w:szCs w:val="21"/>
        </w:rPr>
        <w:pict w14:anchorId="59223119">
          <v:rect id="_x0000_i1025" style="width:0;height:.75pt" o:hralign="center" o:hrstd="t" o:hr="t" fillcolor="#a0a0a0" stroked="f"/>
        </w:pict>
      </w:r>
    </w:p>
    <w:p w14:paraId="191BAFC7" w14:textId="77777777" w:rsidR="00E44CCA" w:rsidRPr="00E44CCA" w:rsidRDefault="00E44CCA" w:rsidP="00E44C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CCA">
        <w:rPr>
          <w:rFonts w:ascii="Arial" w:eastAsia="Times New Roman" w:hAnsi="Arial" w:cs="Arial"/>
          <w:color w:val="1F1F1F"/>
          <w:sz w:val="21"/>
          <w:szCs w:val="21"/>
        </w:rPr>
        <w:t>Here are some links to some common Quotas you’ll find in various cloud providers</w:t>
      </w:r>
    </w:p>
    <w:p w14:paraId="5633358A" w14:textId="77777777" w:rsidR="00E44CCA" w:rsidRPr="00E44CCA" w:rsidRDefault="00E44CCA" w:rsidP="00E44CC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anchor="understanding_vm_cpu_and_ip_address_quotas" w:tgtFrame="_blank" w:history="1">
        <w:r w:rsidRPr="00E44CC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https://cloud.google.com/compute/quotas#understanding_vm_cpu_and_ip_address_quotas</w:t>
        </w:r>
      </w:hyperlink>
    </w:p>
    <w:p w14:paraId="0599DD95" w14:textId="77777777" w:rsidR="00E44CCA" w:rsidRPr="00E44CCA" w:rsidRDefault="00E44CCA" w:rsidP="00E44CC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E44CC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https://docs.aws.amazon.com/general/latest/gr/aws_service_limits.html</w:t>
        </w:r>
      </w:hyperlink>
    </w:p>
    <w:p w14:paraId="7AD64690" w14:textId="77777777" w:rsidR="00E44CCA" w:rsidRPr="00E44CCA" w:rsidRDefault="00E44CCA" w:rsidP="00E44CC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anchor="service-specific-limits" w:tgtFrame="_blank" w:history="1">
        <w:r w:rsidRPr="00E44CC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https://docs.microsoft.com/en-us/azure/azure-subscription-service-limits#service-specific-limits</w:t>
        </w:r>
      </w:hyperlink>
    </w:p>
    <w:p w14:paraId="1813DA8B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E33CE"/>
    <w:multiLevelType w:val="multilevel"/>
    <w:tmpl w:val="3BB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CA"/>
    <w:rsid w:val="00414D9C"/>
    <w:rsid w:val="00E4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AE35"/>
  <w15:chartTrackingRefBased/>
  <w15:docId w15:val="{2395A839-4886-4E9E-BC53-ACAA5CA8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C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subscription-service-li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aws_service_limits.html" TargetMode="External"/><Relationship Id="rId5" Type="http://schemas.openxmlformats.org/officeDocument/2006/relationships/hyperlink" Target="https://cloud.google.com/compute/quo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2020-07-10T07:08:00Z</dcterms:created>
  <dcterms:modified xsi:type="dcterms:W3CDTF">2020-07-10T07:08:00Z</dcterms:modified>
</cp:coreProperties>
</file>