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EBBE" w14:textId="77777777" w:rsidR="009842B0" w:rsidRPr="009842B0" w:rsidRDefault="009842B0" w:rsidP="009842B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842B0">
        <w:rPr>
          <w:rFonts w:ascii="Arial" w:eastAsia="Times New Roman" w:hAnsi="Arial" w:cs="Arial"/>
          <w:color w:val="1F1F1F"/>
          <w:sz w:val="36"/>
          <w:szCs w:val="36"/>
        </w:rPr>
        <w:t>A Few More Turtle Methods and Observations</w:t>
      </w:r>
    </w:p>
    <w:p w14:paraId="535AC8F1" w14:textId="77777777" w:rsidR="009842B0" w:rsidRPr="009842B0" w:rsidRDefault="009842B0" w:rsidP="009842B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842B0">
        <w:rPr>
          <w:rFonts w:ascii="Helvetica" w:eastAsia="Times New Roman" w:hAnsi="Helvetica" w:cs="Helvetica"/>
          <w:color w:val="1F1F1F"/>
          <w:sz w:val="21"/>
          <w:szCs w:val="21"/>
        </w:rPr>
        <w:pict w14:anchorId="78621169">
          <v:rect id="_x0000_i1025" style="width:0;height:.75pt" o:hralign="center" o:hrstd="t" o:hr="t" fillcolor="#a0a0a0" stroked="f"/>
        </w:pict>
      </w:r>
    </w:p>
    <w:p w14:paraId="5CDB9520" w14:textId="77777777" w:rsidR="009842B0" w:rsidRPr="009842B0" w:rsidRDefault="009842B0" w:rsidP="009842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842B0">
        <w:rPr>
          <w:rFonts w:ascii="Arial" w:eastAsia="Times New Roman" w:hAnsi="Arial" w:cs="Arial"/>
          <w:b/>
          <w:bCs/>
          <w:color w:val="1F1F1F"/>
          <w:sz w:val="21"/>
          <w:szCs w:val="21"/>
        </w:rPr>
        <w:t>More Turtle Methods</w:t>
      </w:r>
    </w:p>
    <w:p w14:paraId="6EF4C2B7" w14:textId="77777777" w:rsidR="009842B0" w:rsidRPr="009842B0" w:rsidRDefault="009842B0" w:rsidP="009842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842B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 Few More Turtle Methods and Observations</w:t>
        </w:r>
      </w:hyperlink>
    </w:p>
    <w:p w14:paraId="1649A924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B0"/>
    <w:rsid w:val="009842B0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6F0"/>
  <w15:chartTrackingRefBased/>
  <w15:docId w15:val="{6B37911F-96B5-45F1-B60F-C5E01B9D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2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AFewMoreturtleMethodsandObserv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2020-06-23T11:41:00Z</dcterms:created>
  <dcterms:modified xsi:type="dcterms:W3CDTF">2020-06-23T11:41:00Z</dcterms:modified>
</cp:coreProperties>
</file>