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11A0" w14:textId="77777777" w:rsidR="00B13F96" w:rsidRPr="00B13F96" w:rsidRDefault="00B13F96" w:rsidP="00B13F9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13F96">
        <w:rPr>
          <w:rFonts w:ascii="Arial" w:eastAsia="Times New Roman" w:hAnsi="Arial" w:cs="Arial"/>
          <w:b/>
          <w:bCs/>
          <w:color w:val="333333"/>
          <w:sz w:val="36"/>
          <w:szCs w:val="36"/>
        </w:rPr>
        <w:t>HTML</w:t>
      </w:r>
    </w:p>
    <w:p w14:paraId="07DF0EFB" w14:textId="77777777" w:rsidR="00B13F96" w:rsidRPr="00B13F96" w:rsidRDefault="00B13F96" w:rsidP="00B13F9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13F9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134E5D39" w14:textId="77777777" w:rsidR="00B13F96" w:rsidRPr="00B13F96" w:rsidRDefault="00B13F96" w:rsidP="00B13F9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13F9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05B035D" w14:textId="77777777" w:rsidR="00B13F96" w:rsidRPr="00B13F96" w:rsidRDefault="00B13F96" w:rsidP="00B13F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In HTML, HT stands for:</w:t>
      </w:r>
    </w:p>
    <w:p w14:paraId="7E9CCE57" w14:textId="5314DF5F" w:rsidR="00B13F96" w:rsidRPr="00B13F96" w:rsidRDefault="00B13F96" w:rsidP="00B1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  <w:bookmarkStart w:id="0" w:name="_GoBack"/>
      <w:bookmarkEnd w:id="0"/>
    </w:p>
    <w:p w14:paraId="60A4CB5A" w14:textId="1955B0F3" w:rsidR="00B13F96" w:rsidRPr="00B13F96" w:rsidRDefault="00B13F96" w:rsidP="00B13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D57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</w:p>
    <w:p w14:paraId="2D1A1D54" w14:textId="77777777" w:rsidR="00B13F96" w:rsidRPr="00B13F96" w:rsidRDefault="00B13F96" w:rsidP="00B13F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Hypertext</w:t>
      </w:r>
    </w:p>
    <w:p w14:paraId="5DE3ECFD" w14:textId="43498F18" w:rsidR="00B13F96" w:rsidRPr="00B13F96" w:rsidRDefault="00B13F96" w:rsidP="00B1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13F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7D984C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</w:p>
    <w:p w14:paraId="0C079F13" w14:textId="77777777" w:rsidR="00B13F96" w:rsidRPr="00B13F96" w:rsidRDefault="00B13F96" w:rsidP="00B13F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High throughput</w:t>
      </w:r>
    </w:p>
    <w:p w14:paraId="1B6E445E" w14:textId="77777777" w:rsidR="00B13F96" w:rsidRPr="00B13F96" w:rsidRDefault="00B13F96" w:rsidP="00B13F9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13F9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04180EB" w14:textId="77777777" w:rsidR="00B13F96" w:rsidRPr="00B13F96" w:rsidRDefault="00B13F96" w:rsidP="00B13F9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Yes - hypertext documents can be connected together with hyperlinks.</w:t>
      </w:r>
    </w:p>
    <w:p w14:paraId="1BFBAF1C" w14:textId="77777777" w:rsidR="00B13F96" w:rsidRPr="00B13F96" w:rsidRDefault="00B13F96" w:rsidP="00B13F9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13F9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17982D7" w14:textId="77777777" w:rsidR="00B13F96" w:rsidRPr="00B13F96" w:rsidRDefault="00B13F96" w:rsidP="00B13F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In HTML, ML stands for:</w:t>
      </w:r>
    </w:p>
    <w:p w14:paraId="4D9D3863" w14:textId="694FF07F" w:rsidR="00B13F96" w:rsidRPr="00B13F96" w:rsidRDefault="00B13F96" w:rsidP="00B1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23891658" w14:textId="560FCFB1" w:rsidR="00B13F96" w:rsidRPr="00B13F96" w:rsidRDefault="00B13F96" w:rsidP="00B13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489479">
          <v:shape id="_x0000_i1040" type="#_x0000_t75" style="width:18pt;height:15.6pt" o:ole="">
            <v:imagedata r:id="rId4" o:title=""/>
          </v:shape>
          <w:control r:id="rId7" w:name="DefaultOcxName2" w:shapeid="_x0000_i1040"/>
        </w:object>
      </w:r>
    </w:p>
    <w:p w14:paraId="5D2AE26B" w14:textId="77777777" w:rsidR="00B13F96" w:rsidRPr="00B13F96" w:rsidRDefault="00B13F96" w:rsidP="00B13F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Markup language</w:t>
      </w:r>
    </w:p>
    <w:p w14:paraId="513D0267" w14:textId="13E6F16D" w:rsidR="00B13F96" w:rsidRPr="00B13F96" w:rsidRDefault="00B13F96" w:rsidP="00B1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13F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7498FC">
          <v:shape id="_x0000_i1039" type="#_x0000_t75" style="width:18pt;height:15.6pt" o:ole="">
            <v:imagedata r:id="rId4" o:title=""/>
          </v:shape>
          <w:control r:id="rId8" w:name="DefaultOcxName3" w:shapeid="_x0000_i1039"/>
        </w:object>
      </w:r>
    </w:p>
    <w:p w14:paraId="2C9219F6" w14:textId="77777777" w:rsidR="00B13F96" w:rsidRPr="00B13F96" w:rsidRDefault="00B13F96" w:rsidP="00B13F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Media language</w:t>
      </w:r>
    </w:p>
    <w:p w14:paraId="7BFAC576" w14:textId="77777777" w:rsidR="00B13F96" w:rsidRPr="00B13F96" w:rsidRDefault="00B13F96" w:rsidP="00B13F9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13F9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E762A90" w14:textId="77777777" w:rsidR="00B13F96" w:rsidRPr="00B13F96" w:rsidRDefault="00B13F96" w:rsidP="00B13F9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Yes - the idea is that you mark up the information in the page with tags</w:t>
      </w:r>
    </w:p>
    <w:p w14:paraId="764BC953" w14:textId="77777777" w:rsidR="00B13F96" w:rsidRPr="00B13F96" w:rsidRDefault="00B13F96" w:rsidP="00B13F9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13F9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4776E63" w14:textId="77777777" w:rsidR="00B13F96" w:rsidRPr="00B13F96" w:rsidRDefault="00B13F96" w:rsidP="00B13F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True or False: The browser parses the HTML and decides how to display the page?</w:t>
      </w:r>
    </w:p>
    <w:p w14:paraId="04D2A1E9" w14:textId="3BECE716" w:rsidR="00B13F96" w:rsidRPr="00B13F96" w:rsidRDefault="00B13F96" w:rsidP="00B1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Ans:True</w:t>
      </w:r>
      <w:proofErr w:type="spellEnd"/>
      <w:proofErr w:type="gramEnd"/>
    </w:p>
    <w:p w14:paraId="1F9A283C" w14:textId="7EA20F20" w:rsidR="00B13F96" w:rsidRPr="00B13F96" w:rsidRDefault="00B13F96" w:rsidP="00B13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1DC9C5">
          <v:shape id="_x0000_i1038" type="#_x0000_t75" style="width:18pt;height:15.6pt" o:ole="">
            <v:imagedata r:id="rId4" o:title=""/>
          </v:shape>
          <w:control r:id="rId9" w:name="DefaultOcxName4" w:shapeid="_x0000_i1038"/>
        </w:object>
      </w:r>
    </w:p>
    <w:p w14:paraId="78064F4C" w14:textId="77777777" w:rsidR="00B13F96" w:rsidRPr="00B13F96" w:rsidRDefault="00B13F96" w:rsidP="00B13F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251D1E15" w14:textId="45EC02B2" w:rsidR="00B13F96" w:rsidRPr="00B13F96" w:rsidRDefault="00B13F96" w:rsidP="00B1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13F9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D27CB0">
          <v:shape id="_x0000_i1037" type="#_x0000_t75" style="width:18pt;height:15.6pt" o:ole="">
            <v:imagedata r:id="rId4" o:title=""/>
          </v:shape>
          <w:control r:id="rId10" w:name="DefaultOcxName5" w:shapeid="_x0000_i1037"/>
        </w:object>
      </w:r>
    </w:p>
    <w:p w14:paraId="6917CEB0" w14:textId="77777777" w:rsidR="00B13F96" w:rsidRPr="00B13F96" w:rsidRDefault="00B13F96" w:rsidP="00B13F9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51612594" w14:textId="77777777" w:rsidR="00B13F96" w:rsidRPr="00B13F96" w:rsidRDefault="00B13F96" w:rsidP="00B13F9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13F9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6EB9155" w14:textId="77777777" w:rsidR="00B13F96" w:rsidRPr="00B13F96" w:rsidRDefault="00B13F96" w:rsidP="00B13F9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3F96">
        <w:rPr>
          <w:rFonts w:ascii="Arial" w:eastAsia="Times New Roman" w:hAnsi="Arial" w:cs="Arial"/>
          <w:color w:val="333333"/>
          <w:sz w:val="21"/>
          <w:szCs w:val="21"/>
        </w:rPr>
        <w:lastRenderedPageBreak/>
        <w:t>That's right - parsing is when a computer reads something, and the web browser decides how to display the content in your HTML document.</w:t>
      </w:r>
    </w:p>
    <w:p w14:paraId="0BF6B369" w14:textId="77777777" w:rsidR="00F65B0B" w:rsidRDefault="00F65B0B"/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96"/>
    <w:rsid w:val="00B13F96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1BCE"/>
  <w15:chartTrackingRefBased/>
  <w15:docId w15:val="{A25FE260-D09B-4052-B5FD-7E82FBA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F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13F96"/>
  </w:style>
  <w:style w:type="paragraph" w:customStyle="1" w:styleId="rc-formpartsquestionquestionnumber">
    <w:name w:val="rc-formpartsquestion__questionnumber"/>
    <w:basedOn w:val="Normal"/>
    <w:rsid w:val="00B1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13F96"/>
  </w:style>
  <w:style w:type="paragraph" w:styleId="NormalWeb">
    <w:name w:val="Normal (Web)"/>
    <w:basedOn w:val="Normal"/>
    <w:uiPriority w:val="99"/>
    <w:semiHidden/>
    <w:unhideWhenUsed/>
    <w:rsid w:val="00B1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13F96"/>
  </w:style>
  <w:style w:type="character" w:customStyle="1" w:styleId="bc4egv">
    <w:name w:val="_bc4egv"/>
    <w:basedOn w:val="DefaultParagraphFont"/>
    <w:rsid w:val="00B13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8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2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70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3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7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423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36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9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042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0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8053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1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6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21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10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81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41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4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9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3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46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3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42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1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049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4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9008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5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6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733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61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8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2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1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5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818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0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7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88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2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9601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0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8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561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73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5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2020-07-14T05:22:00Z</dcterms:created>
  <dcterms:modified xsi:type="dcterms:W3CDTF">2020-07-14T05:24:00Z</dcterms:modified>
</cp:coreProperties>
</file>