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A7D12" w14:textId="77777777" w:rsidR="00107F67" w:rsidRDefault="00107F67" w:rsidP="00FB0323">
      <w:pPr>
        <w:pStyle w:val="NoSpacing"/>
        <w:jc w:val="center"/>
        <w:rPr>
          <w:rFonts w:ascii="Times New Roman" w:hAnsi="Times New Roman" w:cs="Times New Roman"/>
          <w:sz w:val="24"/>
          <w:szCs w:val="24"/>
        </w:rPr>
      </w:pPr>
    </w:p>
    <w:p w14:paraId="00E023D2" w14:textId="77777777" w:rsidR="00107F67" w:rsidRDefault="00107F67" w:rsidP="00FB0323">
      <w:pPr>
        <w:pStyle w:val="NoSpacing"/>
        <w:jc w:val="center"/>
        <w:rPr>
          <w:rFonts w:ascii="Times New Roman" w:hAnsi="Times New Roman" w:cs="Times New Roman"/>
          <w:sz w:val="24"/>
          <w:szCs w:val="24"/>
        </w:rPr>
      </w:pPr>
    </w:p>
    <w:p w14:paraId="4DC69DC2" w14:textId="77777777" w:rsidR="00107F67" w:rsidRDefault="00107F67" w:rsidP="00FB0323">
      <w:pPr>
        <w:pStyle w:val="NoSpacing"/>
        <w:jc w:val="center"/>
        <w:rPr>
          <w:rFonts w:ascii="Times New Roman" w:hAnsi="Times New Roman" w:cs="Times New Roman"/>
          <w:sz w:val="24"/>
          <w:szCs w:val="24"/>
        </w:rPr>
      </w:pPr>
    </w:p>
    <w:p w14:paraId="080C4804" w14:textId="77777777" w:rsidR="00107F67" w:rsidRDefault="00107F67" w:rsidP="00FB0323">
      <w:pPr>
        <w:pStyle w:val="NoSpacing"/>
        <w:jc w:val="center"/>
        <w:rPr>
          <w:rFonts w:ascii="Times New Roman" w:hAnsi="Times New Roman" w:cs="Times New Roman"/>
          <w:sz w:val="24"/>
          <w:szCs w:val="24"/>
        </w:rPr>
      </w:pPr>
    </w:p>
    <w:p w14:paraId="0102F831" w14:textId="77777777" w:rsidR="00107F67" w:rsidRDefault="00107F67" w:rsidP="00FB0323">
      <w:pPr>
        <w:pStyle w:val="NoSpacing"/>
        <w:jc w:val="center"/>
        <w:rPr>
          <w:rFonts w:ascii="Times New Roman" w:hAnsi="Times New Roman" w:cs="Times New Roman"/>
          <w:sz w:val="24"/>
          <w:szCs w:val="24"/>
        </w:rPr>
      </w:pPr>
    </w:p>
    <w:p w14:paraId="6F402E88" w14:textId="77777777" w:rsidR="00107F67" w:rsidRDefault="00107F67" w:rsidP="00FB0323">
      <w:pPr>
        <w:pStyle w:val="NoSpacing"/>
        <w:jc w:val="center"/>
        <w:rPr>
          <w:rFonts w:ascii="Times New Roman" w:hAnsi="Times New Roman" w:cs="Times New Roman"/>
          <w:sz w:val="24"/>
          <w:szCs w:val="24"/>
        </w:rPr>
      </w:pPr>
    </w:p>
    <w:p w14:paraId="780D2D1A" w14:textId="77777777" w:rsidR="00107F67" w:rsidRDefault="00107F67" w:rsidP="00FB0323">
      <w:pPr>
        <w:pStyle w:val="NoSpacing"/>
        <w:jc w:val="center"/>
        <w:rPr>
          <w:rFonts w:ascii="Times New Roman" w:hAnsi="Times New Roman" w:cs="Times New Roman"/>
          <w:sz w:val="24"/>
          <w:szCs w:val="24"/>
        </w:rPr>
      </w:pPr>
    </w:p>
    <w:p w14:paraId="02035631" w14:textId="77777777" w:rsidR="00107F67" w:rsidRDefault="00107F67" w:rsidP="00FB0323">
      <w:pPr>
        <w:pStyle w:val="NoSpacing"/>
        <w:jc w:val="center"/>
        <w:rPr>
          <w:rFonts w:ascii="Times New Roman" w:hAnsi="Times New Roman" w:cs="Times New Roman"/>
          <w:sz w:val="24"/>
          <w:szCs w:val="24"/>
        </w:rPr>
      </w:pPr>
    </w:p>
    <w:p w14:paraId="1E9FABAB" w14:textId="77777777" w:rsidR="00107F67" w:rsidRDefault="00107F67" w:rsidP="00FB0323">
      <w:pPr>
        <w:pStyle w:val="NoSpacing"/>
        <w:jc w:val="center"/>
        <w:rPr>
          <w:rFonts w:ascii="Times New Roman" w:hAnsi="Times New Roman" w:cs="Times New Roman"/>
          <w:sz w:val="24"/>
          <w:szCs w:val="24"/>
        </w:rPr>
      </w:pPr>
    </w:p>
    <w:p w14:paraId="7C591F9A" w14:textId="77777777" w:rsidR="00107F67" w:rsidRDefault="00107F67" w:rsidP="00F52893">
      <w:pPr>
        <w:pStyle w:val="NoSpacing"/>
        <w:rPr>
          <w:rFonts w:ascii="Times New Roman" w:hAnsi="Times New Roman" w:cs="Times New Roman"/>
          <w:sz w:val="24"/>
          <w:szCs w:val="24"/>
        </w:rPr>
      </w:pPr>
    </w:p>
    <w:p w14:paraId="10065EB1" w14:textId="50AF9E4F" w:rsidR="00334CE0" w:rsidRDefault="00DB4A32" w:rsidP="00FB0323">
      <w:pPr>
        <w:pStyle w:val="NoSpacing"/>
        <w:jc w:val="center"/>
        <w:rPr>
          <w:rFonts w:ascii="Times New Roman" w:hAnsi="Times New Roman" w:cs="Times New Roman"/>
          <w:sz w:val="24"/>
          <w:szCs w:val="24"/>
        </w:rPr>
      </w:pPr>
      <w:r>
        <w:rPr>
          <w:rFonts w:ascii="Times New Roman" w:hAnsi="Times New Roman" w:cs="Times New Roman"/>
          <w:sz w:val="24"/>
          <w:szCs w:val="24"/>
        </w:rPr>
        <w:t>Tyler Kim</w:t>
      </w:r>
    </w:p>
    <w:p w14:paraId="4DD4773A" w14:textId="7DE1DAC9" w:rsidR="00DB4A32" w:rsidRDefault="00FB0323" w:rsidP="00DB4A32">
      <w:pPr>
        <w:pStyle w:val="NoSpacing"/>
        <w:jc w:val="center"/>
        <w:rPr>
          <w:rFonts w:ascii="Times New Roman" w:hAnsi="Times New Roman" w:cs="Times New Roman"/>
          <w:sz w:val="24"/>
          <w:szCs w:val="24"/>
        </w:rPr>
      </w:pPr>
      <w:r>
        <w:rPr>
          <w:rFonts w:ascii="Times New Roman" w:hAnsi="Times New Roman" w:cs="Times New Roman"/>
          <w:sz w:val="24"/>
          <w:szCs w:val="24"/>
        </w:rPr>
        <w:t>Tkj9ep</w:t>
      </w:r>
    </w:p>
    <w:p w14:paraId="5C9356C4" w14:textId="63523138" w:rsidR="00FB0323" w:rsidRDefault="00FB0323" w:rsidP="00DB4A32">
      <w:pPr>
        <w:pStyle w:val="NoSpacing"/>
        <w:jc w:val="center"/>
        <w:rPr>
          <w:rFonts w:ascii="Times New Roman" w:hAnsi="Times New Roman" w:cs="Times New Roman"/>
          <w:sz w:val="24"/>
          <w:szCs w:val="24"/>
        </w:rPr>
      </w:pPr>
    </w:p>
    <w:p w14:paraId="63371525" w14:textId="7546E642" w:rsidR="00FB0323" w:rsidRPr="00FB0323" w:rsidRDefault="00FB0323" w:rsidP="00DB4A32">
      <w:pPr>
        <w:pStyle w:val="NoSpacing"/>
        <w:jc w:val="center"/>
        <w:rPr>
          <w:rFonts w:ascii="Times New Roman" w:hAnsi="Times New Roman" w:cs="Times New Roman"/>
          <w:b/>
          <w:bCs/>
          <w:sz w:val="24"/>
          <w:szCs w:val="24"/>
          <w:u w:val="single"/>
        </w:rPr>
      </w:pPr>
      <w:r w:rsidRPr="00FB0323">
        <w:rPr>
          <w:rFonts w:ascii="Times New Roman" w:hAnsi="Times New Roman" w:cs="Times New Roman"/>
          <w:b/>
          <w:bCs/>
          <w:sz w:val="24"/>
          <w:szCs w:val="24"/>
          <w:u w:val="single"/>
        </w:rPr>
        <w:t>Ethical Topic</w:t>
      </w:r>
    </w:p>
    <w:p w14:paraId="26EEED4E" w14:textId="1B747FE3" w:rsidR="00FB0323" w:rsidRDefault="00FB0323" w:rsidP="00DB4A32">
      <w:pPr>
        <w:pStyle w:val="NoSpacing"/>
        <w:jc w:val="center"/>
        <w:rPr>
          <w:rFonts w:ascii="Times New Roman" w:hAnsi="Times New Roman" w:cs="Times New Roman"/>
          <w:sz w:val="24"/>
          <w:szCs w:val="24"/>
        </w:rPr>
      </w:pPr>
      <w:r w:rsidRPr="00FB0323">
        <w:rPr>
          <w:rFonts w:ascii="Times New Roman" w:hAnsi="Times New Roman" w:cs="Times New Roman"/>
          <w:sz w:val="24"/>
          <w:szCs w:val="24"/>
        </w:rPr>
        <w:t>When is it ethical to publish information about previously unknown security techniques, tools, or vulnerabilities for the benefit of security researchers, when there is a risk of these techniques or vulnerabilities being exploited by malicious actors?</w:t>
      </w:r>
    </w:p>
    <w:p w14:paraId="5F5AE368" w14:textId="3CD2F29C" w:rsidR="00FB0323" w:rsidRDefault="00FB0323" w:rsidP="00DB4A32">
      <w:pPr>
        <w:pStyle w:val="NoSpacing"/>
        <w:jc w:val="center"/>
        <w:rPr>
          <w:rFonts w:ascii="Times New Roman" w:hAnsi="Times New Roman" w:cs="Times New Roman"/>
          <w:sz w:val="24"/>
          <w:szCs w:val="24"/>
        </w:rPr>
      </w:pPr>
    </w:p>
    <w:p w14:paraId="03B21EBF" w14:textId="1B8D31D0" w:rsidR="00FB0323" w:rsidRDefault="00FB0323" w:rsidP="00DB4A32">
      <w:pPr>
        <w:pStyle w:val="NoSpacing"/>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ChatGPT Prompt</w:t>
      </w:r>
    </w:p>
    <w:p w14:paraId="12BCA9A5" w14:textId="19F1840B" w:rsidR="005813AD" w:rsidRDefault="00F777BB" w:rsidP="00F777BB">
      <w:pPr>
        <w:pStyle w:val="NoSpacing"/>
        <w:jc w:val="center"/>
        <w:rPr>
          <w:rFonts w:ascii="Times New Roman" w:hAnsi="Times New Roman" w:cs="Times New Roman"/>
          <w:sz w:val="24"/>
          <w:szCs w:val="24"/>
        </w:rPr>
      </w:pPr>
      <w:r>
        <w:rPr>
          <w:rFonts w:ascii="Times New Roman" w:hAnsi="Times New Roman" w:cs="Times New Roman"/>
          <w:sz w:val="24"/>
          <w:szCs w:val="24"/>
        </w:rPr>
        <w:t>“</w:t>
      </w:r>
      <w:r w:rsidRPr="00FB0323">
        <w:rPr>
          <w:rFonts w:ascii="Times New Roman" w:hAnsi="Times New Roman" w:cs="Times New Roman"/>
          <w:sz w:val="24"/>
          <w:szCs w:val="24"/>
        </w:rPr>
        <w:t>When is it ethical to publish information about previously unknown security techniques, tools, or vulnerabilities for the benefit of security researchers, when there is a risk of these techniques or vulnerabilities being exploited by malicious actors?</w:t>
      </w:r>
      <w:r>
        <w:rPr>
          <w:rFonts w:ascii="Times New Roman" w:hAnsi="Times New Roman" w:cs="Times New Roman"/>
          <w:sz w:val="24"/>
          <w:szCs w:val="24"/>
        </w:rPr>
        <w:t>”</w:t>
      </w:r>
    </w:p>
    <w:p w14:paraId="61635543" w14:textId="3ACADF2E" w:rsidR="0089105F" w:rsidRDefault="0089105F" w:rsidP="00F777BB">
      <w:pPr>
        <w:pStyle w:val="NoSpacing"/>
        <w:jc w:val="center"/>
        <w:rPr>
          <w:rFonts w:ascii="Times New Roman" w:hAnsi="Times New Roman" w:cs="Times New Roman"/>
          <w:sz w:val="24"/>
          <w:szCs w:val="24"/>
        </w:rPr>
      </w:pPr>
    </w:p>
    <w:p w14:paraId="13E0BA82" w14:textId="4A9D0B59" w:rsidR="0089105F" w:rsidRDefault="0089105F" w:rsidP="00F777BB">
      <w:pPr>
        <w:pStyle w:val="NoSpacing"/>
        <w:jc w:val="center"/>
        <w:rPr>
          <w:rFonts w:ascii="Times New Roman" w:hAnsi="Times New Roman" w:cs="Times New Roman"/>
          <w:sz w:val="24"/>
          <w:szCs w:val="24"/>
        </w:rPr>
      </w:pPr>
      <w:r>
        <w:rPr>
          <w:rFonts w:ascii="Times New Roman" w:hAnsi="Times New Roman" w:cs="Times New Roman"/>
          <w:sz w:val="24"/>
          <w:szCs w:val="24"/>
        </w:rPr>
        <w:t>“make it longer”</w:t>
      </w:r>
    </w:p>
    <w:p w14:paraId="05C930C0" w14:textId="37445F8D" w:rsidR="0089105F" w:rsidRDefault="0089105F" w:rsidP="00F777BB">
      <w:pPr>
        <w:pStyle w:val="NoSpacing"/>
        <w:jc w:val="center"/>
        <w:rPr>
          <w:rFonts w:ascii="Times New Roman" w:hAnsi="Times New Roman" w:cs="Times New Roman"/>
          <w:sz w:val="24"/>
          <w:szCs w:val="24"/>
        </w:rPr>
      </w:pPr>
    </w:p>
    <w:p w14:paraId="55127751" w14:textId="2A0370DD" w:rsidR="00EA12A3" w:rsidRDefault="00EA12A3" w:rsidP="00F777BB">
      <w:pPr>
        <w:pStyle w:val="NoSpacing"/>
        <w:jc w:val="center"/>
        <w:rPr>
          <w:rFonts w:ascii="Times New Roman" w:hAnsi="Times New Roman" w:cs="Times New Roman"/>
          <w:sz w:val="24"/>
          <w:szCs w:val="24"/>
        </w:rPr>
      </w:pPr>
      <w:r>
        <w:rPr>
          <w:rFonts w:ascii="Times New Roman" w:hAnsi="Times New Roman" w:cs="Times New Roman"/>
          <w:sz w:val="24"/>
          <w:szCs w:val="24"/>
        </w:rPr>
        <w:t>“rephrase that answer using virtue ethics”</w:t>
      </w:r>
    </w:p>
    <w:p w14:paraId="2AFDA016" w14:textId="77777777" w:rsidR="00EA12A3" w:rsidRDefault="00EA12A3" w:rsidP="003F3893">
      <w:pPr>
        <w:pStyle w:val="NoSpacing"/>
        <w:rPr>
          <w:rFonts w:ascii="Times New Roman" w:hAnsi="Times New Roman" w:cs="Times New Roman"/>
          <w:sz w:val="24"/>
          <w:szCs w:val="24"/>
        </w:rPr>
      </w:pPr>
    </w:p>
    <w:p w14:paraId="0238C221" w14:textId="1C0FD96A" w:rsidR="0089105F" w:rsidRDefault="00877901" w:rsidP="00F777BB">
      <w:pPr>
        <w:pStyle w:val="NoSpacing"/>
        <w:jc w:val="center"/>
        <w:rPr>
          <w:rFonts w:ascii="Times New Roman" w:hAnsi="Times New Roman" w:cs="Times New Roman"/>
          <w:sz w:val="24"/>
          <w:szCs w:val="24"/>
        </w:rPr>
      </w:pPr>
      <w:r>
        <w:rPr>
          <w:rFonts w:ascii="Times New Roman" w:hAnsi="Times New Roman" w:cs="Times New Roman"/>
          <w:sz w:val="24"/>
          <w:szCs w:val="24"/>
        </w:rPr>
        <w:t>“rephrase that answer with deontological ethics”</w:t>
      </w:r>
    </w:p>
    <w:p w14:paraId="27148835" w14:textId="59BA24C8" w:rsidR="00BF6B67" w:rsidRDefault="00BF6B67" w:rsidP="00F777BB">
      <w:pPr>
        <w:pStyle w:val="NoSpacing"/>
        <w:jc w:val="center"/>
        <w:rPr>
          <w:rFonts w:ascii="Times New Roman" w:hAnsi="Times New Roman" w:cs="Times New Roman"/>
          <w:sz w:val="24"/>
          <w:szCs w:val="24"/>
        </w:rPr>
      </w:pPr>
    </w:p>
    <w:p w14:paraId="5521EA17" w14:textId="3556C402" w:rsidR="00BF6B67" w:rsidRDefault="00BF6B67" w:rsidP="00F777BB">
      <w:pPr>
        <w:pStyle w:val="NoSpacing"/>
        <w:jc w:val="center"/>
        <w:rPr>
          <w:rFonts w:ascii="Times New Roman" w:hAnsi="Times New Roman" w:cs="Times New Roman"/>
          <w:sz w:val="24"/>
          <w:szCs w:val="24"/>
        </w:rPr>
      </w:pPr>
      <w:r>
        <w:rPr>
          <w:rFonts w:ascii="Times New Roman" w:hAnsi="Times New Roman" w:cs="Times New Roman"/>
          <w:sz w:val="24"/>
          <w:szCs w:val="24"/>
        </w:rPr>
        <w:t>“rephrase that answer with consequentialist ethics”</w:t>
      </w:r>
    </w:p>
    <w:p w14:paraId="5CAA3FAA" w14:textId="0A594CC7" w:rsidR="007E61B9" w:rsidRDefault="007E61B9" w:rsidP="00F777BB">
      <w:pPr>
        <w:pStyle w:val="NoSpacing"/>
        <w:jc w:val="center"/>
        <w:rPr>
          <w:rFonts w:ascii="Times New Roman" w:hAnsi="Times New Roman" w:cs="Times New Roman"/>
          <w:sz w:val="24"/>
          <w:szCs w:val="24"/>
        </w:rPr>
      </w:pPr>
    </w:p>
    <w:p w14:paraId="1EE336FA" w14:textId="175602F2" w:rsidR="007E61B9" w:rsidRDefault="007E61B9" w:rsidP="00F777BB">
      <w:pPr>
        <w:pStyle w:val="NoSpacing"/>
        <w:jc w:val="center"/>
        <w:rPr>
          <w:rFonts w:ascii="Times New Roman" w:hAnsi="Times New Roman" w:cs="Times New Roman"/>
          <w:sz w:val="24"/>
          <w:szCs w:val="24"/>
        </w:rPr>
      </w:pPr>
      <w:r>
        <w:rPr>
          <w:rFonts w:ascii="Times New Roman" w:hAnsi="Times New Roman" w:cs="Times New Roman"/>
          <w:sz w:val="24"/>
          <w:szCs w:val="24"/>
        </w:rPr>
        <w:t>“make it longer”</w:t>
      </w:r>
    </w:p>
    <w:p w14:paraId="1EF90D9C" w14:textId="538BD59D" w:rsidR="00877901" w:rsidRDefault="00877901" w:rsidP="00F777BB">
      <w:pPr>
        <w:pStyle w:val="NoSpacing"/>
        <w:jc w:val="center"/>
        <w:rPr>
          <w:rFonts w:ascii="Times New Roman" w:hAnsi="Times New Roman" w:cs="Times New Roman"/>
          <w:sz w:val="24"/>
          <w:szCs w:val="24"/>
        </w:rPr>
      </w:pPr>
    </w:p>
    <w:p w14:paraId="368ECDDD" w14:textId="77777777" w:rsidR="00877901" w:rsidRDefault="00877901" w:rsidP="00F777BB">
      <w:pPr>
        <w:pStyle w:val="NoSpacing"/>
        <w:jc w:val="center"/>
        <w:rPr>
          <w:rFonts w:ascii="Times New Roman" w:hAnsi="Times New Roman" w:cs="Times New Roman"/>
          <w:sz w:val="24"/>
          <w:szCs w:val="24"/>
        </w:rPr>
      </w:pPr>
    </w:p>
    <w:p w14:paraId="4AF01C30" w14:textId="77777777" w:rsidR="005813AD" w:rsidRDefault="005813AD">
      <w:pPr>
        <w:rPr>
          <w:rFonts w:ascii="Times New Roman" w:hAnsi="Times New Roman" w:cs="Times New Roman"/>
          <w:sz w:val="24"/>
          <w:szCs w:val="24"/>
        </w:rPr>
      </w:pPr>
      <w:r>
        <w:rPr>
          <w:rFonts w:ascii="Times New Roman" w:hAnsi="Times New Roman" w:cs="Times New Roman"/>
          <w:sz w:val="24"/>
          <w:szCs w:val="24"/>
        </w:rPr>
        <w:br w:type="page"/>
      </w:r>
    </w:p>
    <w:p w14:paraId="52690237" w14:textId="44070139" w:rsidR="00FB0323" w:rsidRDefault="005813AD" w:rsidP="00F777BB">
      <w:pPr>
        <w:pStyle w:val="NoSpacing"/>
        <w:jc w:val="center"/>
        <w:rPr>
          <w:rFonts w:ascii="Times New Roman" w:hAnsi="Times New Roman" w:cs="Times New Roman"/>
          <w:sz w:val="24"/>
          <w:szCs w:val="24"/>
        </w:rPr>
      </w:pPr>
      <w:r>
        <w:rPr>
          <w:rFonts w:ascii="Times New Roman" w:hAnsi="Times New Roman" w:cs="Times New Roman"/>
          <w:b/>
          <w:bCs/>
          <w:sz w:val="24"/>
          <w:szCs w:val="24"/>
          <w:u w:val="single"/>
        </w:rPr>
        <w:lastRenderedPageBreak/>
        <w:t>ChatGPT Response</w:t>
      </w:r>
      <w:r w:rsidRPr="00EA14C2">
        <w:rPr>
          <w:rFonts w:ascii="Times New Roman" w:hAnsi="Times New Roman" w:cs="Times New Roman"/>
          <w:sz w:val="24"/>
          <w:szCs w:val="24"/>
        </w:rPr>
        <w:t xml:space="preserve"> (Word Count: </w:t>
      </w:r>
      <w:r w:rsidR="00C26145">
        <w:rPr>
          <w:rFonts w:ascii="Times New Roman" w:hAnsi="Times New Roman" w:cs="Times New Roman"/>
          <w:sz w:val="24"/>
          <w:szCs w:val="24"/>
        </w:rPr>
        <w:t>3</w:t>
      </w:r>
      <w:r w:rsidR="002A276B">
        <w:rPr>
          <w:rFonts w:ascii="Times New Roman" w:hAnsi="Times New Roman" w:cs="Times New Roman"/>
          <w:sz w:val="24"/>
          <w:szCs w:val="24"/>
        </w:rPr>
        <w:t>9</w:t>
      </w:r>
      <w:r w:rsidR="00C26145">
        <w:rPr>
          <w:rFonts w:ascii="Times New Roman" w:hAnsi="Times New Roman" w:cs="Times New Roman"/>
          <w:sz w:val="24"/>
          <w:szCs w:val="24"/>
        </w:rPr>
        <w:t>4</w:t>
      </w:r>
      <w:r w:rsidRPr="00EA14C2">
        <w:rPr>
          <w:rFonts w:ascii="Times New Roman" w:hAnsi="Times New Roman" w:cs="Times New Roman"/>
          <w:sz w:val="24"/>
          <w:szCs w:val="24"/>
        </w:rPr>
        <w:t>)</w:t>
      </w:r>
    </w:p>
    <w:p w14:paraId="367B9036" w14:textId="77777777" w:rsidR="0089105F" w:rsidRDefault="0089105F" w:rsidP="0089105F">
      <w:pPr>
        <w:pStyle w:val="NoSpacing"/>
        <w:rPr>
          <w:rFonts w:ascii="Times New Roman" w:hAnsi="Times New Roman" w:cs="Times New Roman"/>
          <w:sz w:val="24"/>
          <w:szCs w:val="24"/>
        </w:rPr>
      </w:pPr>
    </w:p>
    <w:p w14:paraId="3A976152" w14:textId="77777777" w:rsidR="00C26145" w:rsidRPr="00C26145" w:rsidRDefault="00C26145" w:rsidP="00C2614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color w:val="D1D5DB"/>
        </w:rPr>
      </w:pPr>
      <w:r w:rsidRPr="00C26145">
        <w:rPr>
          <w:color w:val="D1D5DB"/>
        </w:rPr>
        <w:t>The ethics surrounding the publication of information about security techniques, tools, or vulnerabilities can also be approached from a consequentialist perspective. In this framework, the morality of an action is evaluated based on its consequences, rather than the inherent duties and obligations it imposes.</w:t>
      </w:r>
    </w:p>
    <w:p w14:paraId="5C7D52FD" w14:textId="77777777" w:rsidR="00C26145" w:rsidRPr="00C26145" w:rsidRDefault="00C26145" w:rsidP="00C2614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rPr>
      </w:pPr>
      <w:r w:rsidRPr="00C26145">
        <w:rPr>
          <w:color w:val="D1D5DB"/>
        </w:rPr>
        <w:t>When considering the publication of information about security techniques, tools, or vulnerabilities, a consequentialist would consider the potential positive and negative consequences of the action. For example, the positive consequences may include better educating the security community on potential threats, encouraging vendors to quickly address vulnerabilities, and ultimately improving the overall security of systems and networks. On the other hand, negative consequences may include the potential exploitation of vulnerabilities by malicious actors, causing harm to individuals or organizations, and potentially compromising sensitive information.</w:t>
      </w:r>
    </w:p>
    <w:p w14:paraId="4EE5A9B2" w14:textId="77777777" w:rsidR="00C26145" w:rsidRPr="00C26145" w:rsidRDefault="00C26145" w:rsidP="00C2614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rPr>
      </w:pPr>
      <w:r w:rsidRPr="00C26145">
        <w:rPr>
          <w:color w:val="D1D5DB"/>
        </w:rPr>
        <w:t>It is important to weigh the potential consequences of the publication of information about security techniques, tools, or vulnerabilities and to act in a manner that maximizes the overall positive consequences and minimizes the overall negative consequences. This may involve giving the vendor or relevant parties time to address a vulnerability before publishing information about it, or seeking the advice of legal counsel, security experts, or other relevant stakeholders to ensure that the information is being disseminated in a responsible and ethical manner.</w:t>
      </w:r>
    </w:p>
    <w:p w14:paraId="5BAC002F" w14:textId="77777777" w:rsidR="00C26145" w:rsidRPr="00C26145" w:rsidRDefault="00C26145" w:rsidP="00C2614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rPr>
      </w:pPr>
      <w:r w:rsidRPr="00C26145">
        <w:rPr>
          <w:color w:val="D1D5DB"/>
        </w:rPr>
        <w:t>In addition, a consequentialist would also consider the potential long-term consequences of their actions. For example, the publication of information about a previously unknown vulnerability may have positive consequences in the short term by allowing security researchers to better understand and defend against potential threats. However, in the long term, if the information is used by malicious actors to exploit the vulnerability and cause harm, the overall negative consequences of the action may outweigh the positive consequences.</w:t>
      </w:r>
    </w:p>
    <w:p w14:paraId="708FE1D7" w14:textId="77777777" w:rsidR="00C26145" w:rsidRPr="00C26145" w:rsidRDefault="00C26145" w:rsidP="00C2614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rPr>
      </w:pPr>
      <w:r w:rsidRPr="00C26145">
        <w:rPr>
          <w:color w:val="D1D5DB"/>
        </w:rPr>
        <w:t>Finally, a consequentialist would also consider the potential unintended consequences of their actions. For example, the publication of information about a vulnerability may cause unintended harm to individuals or organizations that were not the intended target of the publication.</w:t>
      </w:r>
    </w:p>
    <w:p w14:paraId="5AD7DBFB" w14:textId="77777777" w:rsidR="00C26145" w:rsidRPr="00C26145" w:rsidRDefault="00C26145" w:rsidP="00C2614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color w:val="D1D5DB"/>
        </w:rPr>
      </w:pPr>
      <w:r w:rsidRPr="00C26145">
        <w:rPr>
          <w:color w:val="D1D5DB"/>
        </w:rPr>
        <w:t>In the end, a consequentialist perspective emphasizes the importance of considering the consequences of one's actions when making decisions about the publication of information about security techniques, tools, or vulnerabilities. By striving to act in a way that maximizes the overall positive consequences and minimizes the overall negative consequences, individuals can ensure that their actions are ethical and in line with the best interests of the security community.</w:t>
      </w:r>
    </w:p>
    <w:p w14:paraId="5D018E74" w14:textId="72E85D4D" w:rsidR="00013D16" w:rsidRDefault="00013D16" w:rsidP="00575284">
      <w:pPr>
        <w:rPr>
          <w:rFonts w:ascii="Times New Roman" w:hAnsi="Times New Roman" w:cs="Times New Roman"/>
          <w:sz w:val="24"/>
          <w:szCs w:val="24"/>
        </w:rPr>
      </w:pPr>
    </w:p>
    <w:p w14:paraId="57503727" w14:textId="3B60A777" w:rsidR="00575284" w:rsidRDefault="00575284" w:rsidP="00575284">
      <w:pPr>
        <w:rPr>
          <w:rFonts w:ascii="Times New Roman" w:hAnsi="Times New Roman" w:cs="Times New Roman"/>
          <w:sz w:val="24"/>
          <w:szCs w:val="24"/>
        </w:rPr>
      </w:pPr>
    </w:p>
    <w:p w14:paraId="1C6EE5A0" w14:textId="656BDBAD" w:rsidR="00575284" w:rsidRDefault="00575284" w:rsidP="00575284">
      <w:pPr>
        <w:rPr>
          <w:rFonts w:ascii="Times New Roman" w:hAnsi="Times New Roman" w:cs="Times New Roman"/>
          <w:sz w:val="24"/>
          <w:szCs w:val="24"/>
        </w:rPr>
      </w:pPr>
      <w:r>
        <w:rPr>
          <w:rFonts w:ascii="Times New Roman" w:hAnsi="Times New Roman" w:cs="Times New Roman"/>
          <w:sz w:val="24"/>
          <w:szCs w:val="24"/>
        </w:rPr>
        <w:br w:type="page"/>
      </w:r>
    </w:p>
    <w:p w14:paraId="10BEF332" w14:textId="5C558171" w:rsidR="00013D16" w:rsidRDefault="00013D16" w:rsidP="00F777BB">
      <w:pPr>
        <w:pStyle w:val="NoSpacing"/>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Analysis and Response</w:t>
      </w:r>
    </w:p>
    <w:p w14:paraId="5753AE0E" w14:textId="77777777" w:rsidR="00013D16" w:rsidRPr="00013D16" w:rsidRDefault="00013D16" w:rsidP="00F777BB">
      <w:pPr>
        <w:pStyle w:val="NoSpacing"/>
        <w:jc w:val="center"/>
        <w:rPr>
          <w:rFonts w:ascii="Times New Roman" w:hAnsi="Times New Roman" w:cs="Times New Roman"/>
          <w:sz w:val="24"/>
          <w:szCs w:val="24"/>
        </w:rPr>
      </w:pPr>
    </w:p>
    <w:sectPr w:rsidR="00013D16" w:rsidRPr="00013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A32"/>
    <w:rsid w:val="00013D16"/>
    <w:rsid w:val="00107F67"/>
    <w:rsid w:val="002A276B"/>
    <w:rsid w:val="00331B23"/>
    <w:rsid w:val="00334CE0"/>
    <w:rsid w:val="003F3893"/>
    <w:rsid w:val="00575284"/>
    <w:rsid w:val="005813AD"/>
    <w:rsid w:val="007E61B9"/>
    <w:rsid w:val="00877901"/>
    <w:rsid w:val="0089105F"/>
    <w:rsid w:val="008C60CD"/>
    <w:rsid w:val="00BF6B67"/>
    <w:rsid w:val="00C26145"/>
    <w:rsid w:val="00D57074"/>
    <w:rsid w:val="00DB4A32"/>
    <w:rsid w:val="00EA12A3"/>
    <w:rsid w:val="00EA14C2"/>
    <w:rsid w:val="00EA1D16"/>
    <w:rsid w:val="00F52893"/>
    <w:rsid w:val="00F777BB"/>
    <w:rsid w:val="00FB03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CF005"/>
  <w15:chartTrackingRefBased/>
  <w15:docId w15:val="{0A410003-01B7-4AF7-81C2-6F7450B9A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4A32"/>
    <w:pPr>
      <w:spacing w:after="0" w:line="240" w:lineRule="auto"/>
    </w:pPr>
  </w:style>
  <w:style w:type="paragraph" w:styleId="NormalWeb">
    <w:name w:val="Normal (Web)"/>
    <w:basedOn w:val="Normal"/>
    <w:uiPriority w:val="99"/>
    <w:semiHidden/>
    <w:unhideWhenUsed/>
    <w:rsid w:val="008C60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563307">
      <w:bodyDiv w:val="1"/>
      <w:marLeft w:val="0"/>
      <w:marRight w:val="0"/>
      <w:marTop w:val="0"/>
      <w:marBottom w:val="0"/>
      <w:divBdr>
        <w:top w:val="none" w:sz="0" w:space="0" w:color="auto"/>
        <w:left w:val="none" w:sz="0" w:space="0" w:color="auto"/>
        <w:bottom w:val="none" w:sz="0" w:space="0" w:color="auto"/>
        <w:right w:val="none" w:sz="0" w:space="0" w:color="auto"/>
      </w:divBdr>
    </w:div>
    <w:div w:id="1193806851">
      <w:bodyDiv w:val="1"/>
      <w:marLeft w:val="0"/>
      <w:marRight w:val="0"/>
      <w:marTop w:val="0"/>
      <w:marBottom w:val="0"/>
      <w:divBdr>
        <w:top w:val="none" w:sz="0" w:space="0" w:color="auto"/>
        <w:left w:val="none" w:sz="0" w:space="0" w:color="auto"/>
        <w:bottom w:val="none" w:sz="0" w:space="0" w:color="auto"/>
        <w:right w:val="none" w:sz="0" w:space="0" w:color="auto"/>
      </w:divBdr>
    </w:div>
    <w:div w:id="1367289303">
      <w:bodyDiv w:val="1"/>
      <w:marLeft w:val="0"/>
      <w:marRight w:val="0"/>
      <w:marTop w:val="0"/>
      <w:marBottom w:val="0"/>
      <w:divBdr>
        <w:top w:val="none" w:sz="0" w:space="0" w:color="auto"/>
        <w:left w:val="none" w:sz="0" w:space="0" w:color="auto"/>
        <w:bottom w:val="none" w:sz="0" w:space="0" w:color="auto"/>
        <w:right w:val="none" w:sz="0" w:space="0" w:color="auto"/>
      </w:divBdr>
    </w:div>
    <w:div w:id="172163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544</Words>
  <Characters>3102</Characters>
  <Application>Microsoft Office Word</Application>
  <DocSecurity>0</DocSecurity>
  <Lines>25</Lines>
  <Paragraphs>7</Paragraphs>
  <ScaleCrop>false</ScaleCrop>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Tyler Yosep (tkj9ep)</dc:creator>
  <cp:keywords/>
  <dc:description/>
  <cp:lastModifiedBy>Kim, Tyler Yosep (tkj9ep)</cp:lastModifiedBy>
  <cp:revision>21</cp:revision>
  <dcterms:created xsi:type="dcterms:W3CDTF">2023-02-07T21:47:00Z</dcterms:created>
  <dcterms:modified xsi:type="dcterms:W3CDTF">2023-02-08T05:33:00Z</dcterms:modified>
</cp:coreProperties>
</file>