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63A9" w14:textId="5EA48558" w:rsidR="00E239A7" w:rsidRPr="003A71C5" w:rsidRDefault="008B669E" w:rsidP="003A71C5">
      <w:pPr>
        <w:pStyle w:val="Heading1"/>
        <w:jc w:val="center"/>
        <w:rPr>
          <w:rStyle w:val="md-plain"/>
          <w:color w:val="FF0000"/>
        </w:rPr>
      </w:pPr>
      <w:r>
        <w:rPr>
          <w:color w:val="FF0000"/>
        </w:rPr>
        <w:t>C</w:t>
      </w:r>
      <w:r w:rsidRPr="006840A5">
        <w:rPr>
          <w:color w:val="FF0000"/>
        </w:rPr>
        <w:t xml:space="preserve">onvert this docx to PDF before submitting it </w:t>
      </w:r>
    </w:p>
    <w:p w14:paraId="5354FFA6" w14:textId="3A554640" w:rsidR="00E239A7" w:rsidRPr="003A71C5" w:rsidRDefault="003A71C5" w:rsidP="00E239A7">
      <w:pPr>
        <w:pStyle w:val="md-end-block"/>
        <w:rPr>
          <w:rStyle w:val="md-plain"/>
          <w:rFonts w:ascii="Helvetica" w:hAnsi="Helvetica" w:cs="Helvetica"/>
          <w:i/>
          <w:iCs/>
          <w:color w:val="333333"/>
        </w:rPr>
      </w:pPr>
      <w:r w:rsidRPr="003A71C5">
        <w:rPr>
          <w:rStyle w:val="md-plain"/>
          <w:rFonts w:ascii="Helvetica" w:hAnsi="Helvetica" w:cs="Helvetica"/>
          <w:i/>
          <w:iCs/>
          <w:color w:val="333333"/>
        </w:rPr>
        <w:t xml:space="preserve">Last updated: 2/1/2024 </w:t>
      </w:r>
    </w:p>
    <w:p w14:paraId="316A9771" w14:textId="6A14ED08" w:rsidR="000655EB" w:rsidRDefault="00DB20DE" w:rsidP="00DB20DE">
      <w:pPr>
        <w:pStyle w:val="Heading1"/>
      </w:pPr>
      <w:r>
        <w:t>Exception levels, out and back</w:t>
      </w:r>
    </w:p>
    <w:p w14:paraId="188162D7" w14:textId="5E5D57DA" w:rsidR="00DB20DE" w:rsidRDefault="0050542F" w:rsidP="006D7967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 w:rsidRPr="00DB20DE">
        <w:rPr>
          <w:rStyle w:val="md-plain"/>
          <w:rFonts w:ascii="Helvetica" w:hAnsi="Helvetica" w:cs="Helvetica"/>
          <w:color w:val="333333"/>
        </w:rPr>
        <w:t xml:space="preserve">(40) </w:t>
      </w:r>
      <w:r w:rsidR="000655EB" w:rsidRPr="00DB20DE">
        <w:rPr>
          <w:rStyle w:val="md-plain"/>
          <w:rFonts w:ascii="Helvetica" w:hAnsi="Helvetica" w:cs="Helvetica"/>
          <w:color w:val="333333"/>
        </w:rPr>
        <w:t xml:space="preserve">Trigger an exception at EL1, handle it at EL2, and return to EL1. Modify the kernel source </w:t>
      </w:r>
      <w:r w:rsidR="00327D2E">
        <w:rPr>
          <w:rStyle w:val="md-plain"/>
          <w:rFonts w:ascii="Helvetica" w:hAnsi="Helvetica" w:cs="Helvetica"/>
          <w:color w:val="333333"/>
        </w:rPr>
        <w:t xml:space="preserve">(all the exp3 code given to the student) </w:t>
      </w:r>
      <w:r w:rsidR="000655EB" w:rsidRPr="00DB20DE">
        <w:rPr>
          <w:rStyle w:val="md-plain"/>
          <w:rFonts w:ascii="Helvetica" w:hAnsi="Helvetica" w:cs="Helvetica"/>
          <w:color w:val="333333"/>
        </w:rPr>
        <w:t xml:space="preserve">to implement the behavior. </w:t>
      </w:r>
    </w:p>
    <w:p w14:paraId="06C812DD" w14:textId="0D06F91F" w:rsidR="009B6826" w:rsidRPr="009B6826" w:rsidRDefault="009B6826" w:rsidP="009B6826">
      <w:pPr>
        <w:pStyle w:val="md-end-block"/>
        <w:rPr>
          <w:rStyle w:val="md-plain"/>
          <w:rFonts w:ascii="Helvetica" w:hAnsi="Helvetica" w:cs="Helvetica"/>
          <w:color w:val="333333"/>
        </w:rPr>
      </w:pPr>
      <w:r w:rsidRPr="009B6826">
        <w:rPr>
          <w:rStyle w:val="md-plain"/>
          <w:rFonts w:ascii="Helvetica" w:hAnsi="Helvetica" w:cs="Helvetica"/>
          <w:b/>
          <w:bCs/>
          <w:color w:val="333333"/>
        </w:rPr>
        <w:t xml:space="preserve">Note: </w:t>
      </w:r>
      <w:r>
        <w:rPr>
          <w:rStyle w:val="md-plain"/>
          <w:rFonts w:ascii="Helvetica" w:hAnsi="Helvetica" w:cs="Helvetica"/>
          <w:color w:val="333333"/>
        </w:rPr>
        <w:t xml:space="preserve">make sure you understand </w:t>
      </w:r>
      <w:r w:rsidR="00F744C4">
        <w:rPr>
          <w:rStyle w:val="md-plain"/>
          <w:rFonts w:ascii="Helvetica" w:hAnsi="Helvetica" w:cs="Helvetica"/>
          <w:color w:val="333333"/>
        </w:rPr>
        <w:t xml:space="preserve">how </w:t>
      </w:r>
      <w:r>
        <w:rPr>
          <w:rStyle w:val="md-plain"/>
          <w:rFonts w:ascii="Helvetica" w:hAnsi="Helvetica" w:cs="Helvetica"/>
          <w:color w:val="333333"/>
        </w:rPr>
        <w:t xml:space="preserve">stack pointers (SP) </w:t>
      </w:r>
      <w:r w:rsidR="00F744C4">
        <w:rPr>
          <w:rStyle w:val="md-plain"/>
          <w:rFonts w:ascii="Helvetica" w:hAnsi="Helvetica" w:cs="Helvetica"/>
          <w:color w:val="333333"/>
        </w:rPr>
        <w:t xml:space="preserve">work </w:t>
      </w:r>
      <w:r>
        <w:rPr>
          <w:rStyle w:val="md-plain"/>
          <w:rFonts w:ascii="Helvetica" w:hAnsi="Helvetica" w:cs="Helvetica"/>
          <w:color w:val="333333"/>
        </w:rPr>
        <w:t xml:space="preserve">for EL1 </w:t>
      </w:r>
      <w:r w:rsidR="00F744C4">
        <w:rPr>
          <w:rStyle w:val="md-plain"/>
          <w:rFonts w:ascii="Helvetica" w:hAnsi="Helvetica" w:cs="Helvetica"/>
          <w:color w:val="333333"/>
        </w:rPr>
        <w:t xml:space="preserve">and for EL2. Many of the bugs are related to not having proper EL2 stack pointer.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20DE" w14:paraId="6EC6175E" w14:textId="77777777" w:rsidTr="00DB20DE">
        <w:tc>
          <w:tcPr>
            <w:tcW w:w="9350" w:type="dxa"/>
          </w:tcPr>
          <w:p w14:paraId="07A76FD7" w14:textId="01C4026B" w:rsidR="00DB20DE" w:rsidRPr="00DB20DE" w:rsidRDefault="00DB20DE" w:rsidP="00DB20DE">
            <w:pPr>
              <w:pStyle w:val="md-end-block"/>
              <w:rPr>
                <w:rStyle w:val="md-plain"/>
                <w:rFonts w:ascii="Helvetica" w:hAnsi="Helvetica" w:cs="Helvetica"/>
                <w:color w:val="333333"/>
              </w:rPr>
            </w:pPr>
            <w:r w:rsidRPr="00DB20DE">
              <w:rPr>
                <w:rStyle w:val="md-plain"/>
                <w:rFonts w:ascii="Helvetica" w:hAnsi="Helvetica" w:cs="Helvetica"/>
                <w:color w:val="333333"/>
              </w:rPr>
              <w:t xml:space="preserve">File name: </w:t>
            </w:r>
            <w:r w:rsidRPr="00DB20DE"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[computingid]-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2</w:t>
            </w:r>
            <w:r w:rsidRPr="00DB20DE"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.tar.gz.</w:t>
            </w:r>
            <w:r w:rsidRPr="00DB20DE">
              <w:rPr>
                <w:rStyle w:val="md-plain"/>
                <w:rFonts w:ascii="Helvetica" w:hAnsi="Helvetica" w:cs="Helvetica"/>
                <w:color w:val="333333"/>
              </w:rPr>
              <w:t xml:space="preserve"> e.g. lg8sp-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2</w:t>
            </w:r>
            <w:r w:rsidRPr="00DB20DE">
              <w:rPr>
                <w:rStyle w:val="md-plain"/>
                <w:rFonts w:ascii="Helvetica" w:hAnsi="Helvetica" w:cs="Helvetica"/>
                <w:color w:val="333333"/>
              </w:rPr>
              <w:t xml:space="preserve">.tar.gz. All lower case. Use the command 'tar -czvf' to generate. </w:t>
            </w:r>
          </w:p>
          <w:p w14:paraId="3D7A3E35" w14:textId="77777777" w:rsidR="00DB20DE" w:rsidRPr="00DB20DE" w:rsidRDefault="00DB20DE" w:rsidP="00DB20DE">
            <w:pPr>
              <w:pStyle w:val="md-end-block"/>
              <w:rPr>
                <w:rStyle w:val="md-plain"/>
                <w:rFonts w:ascii="Helvetica" w:hAnsi="Helvetica" w:cs="Helvetica"/>
                <w:color w:val="333333"/>
              </w:rPr>
            </w:pPr>
            <w:r w:rsidRPr="00DB20DE">
              <w:rPr>
                <w:rStyle w:val="md-plain"/>
                <w:rFonts w:ascii="Helvetica" w:hAnsi="Helvetica" w:cs="Helvetica"/>
                <w:color w:val="333333"/>
              </w:rPr>
              <w:t xml:space="preserve">(Optional) A file README-cs4414.txt, which contains anything TA should know (e.g., any caveats of your code that TA shall be aware of, extra build instructions) </w:t>
            </w:r>
          </w:p>
          <w:p w14:paraId="0437E12C" w14:textId="15B14C73" w:rsidR="00DB20DE" w:rsidRDefault="00DB20DE" w:rsidP="00DB20DE">
            <w:pPr>
              <w:pStyle w:val="md-end-block"/>
              <w:rPr>
                <w:rStyle w:val="md-plain"/>
                <w:rFonts w:ascii="Helvetica" w:hAnsi="Helvetica" w:cs="Helvetica"/>
                <w:color w:val="333333"/>
              </w:rPr>
            </w:pPr>
            <w:r w:rsidRPr="00DB20DE">
              <w:rPr>
                <w:rStyle w:val="md-plain"/>
                <w:rFonts w:ascii="Helvetica" w:hAnsi="Helvetica" w:cs="Helvetica"/>
                <w:color w:val="333333"/>
              </w:rPr>
              <w:t>Absolutely no any binaries (e.g. *.elf, *.o, *.bin) or .git/ subdirectory in the tarball.</w:t>
            </w:r>
          </w:p>
        </w:tc>
      </w:tr>
    </w:tbl>
    <w:p w14:paraId="20DBAA01" w14:textId="77777777" w:rsidR="00DB20DE" w:rsidRDefault="00DB20DE" w:rsidP="1C234691">
      <w:pPr>
        <w:pStyle w:val="md-end-block"/>
        <w:rPr>
          <w:rFonts w:ascii="Helvetica" w:hAnsi="Helvetica" w:cs="Helvetica"/>
          <w:color w:val="333333"/>
        </w:rPr>
      </w:pPr>
    </w:p>
    <w:p w14:paraId="722559D5" w14:textId="2DAE64A5" w:rsidR="000655EB" w:rsidRDefault="00DB20DE" w:rsidP="1C234691">
      <w:pPr>
        <w:pStyle w:val="md-end-block"/>
        <w:numPr>
          <w:ilvl w:val="0"/>
          <w:numId w:val="1"/>
        </w:numPr>
        <w:ind w:left="0"/>
        <w:rPr>
          <w:rStyle w:val="md-plain"/>
          <w:rFonts w:asciiTheme="minorHAnsi" w:eastAsiaTheme="minorEastAsia" w:hAnsiTheme="minorHAnsi" w:cstheme="minorBidi"/>
          <w:b/>
          <w:bCs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(20) </w:t>
      </w:r>
      <w:r w:rsidR="000655EB" w:rsidRPr="1C234691">
        <w:rPr>
          <w:rStyle w:val="md-plain"/>
          <w:rFonts w:ascii="Helvetica" w:hAnsi="Helvetica" w:cs="Helvetica"/>
          <w:color w:val="333333"/>
        </w:rPr>
        <w:t xml:space="preserve">In a paragraph, describe the exception you plan to trigger, what EL2 exception handlers you will implement, and how to demonstrate your implementation correctness. </w:t>
      </w:r>
    </w:p>
    <w:p w14:paraId="6C0072C8" w14:textId="2D268700" w:rsidR="00702795" w:rsidRDefault="00176BFD" w:rsidP="1C234691">
      <w:pPr>
        <w:pStyle w:val="md-end-block"/>
        <w:ind w:left="-36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I plan to trigger a synchronized exception by calling the “hvc” command which will automatically call an exception and in el1 and take it up to el2. </w:t>
      </w:r>
      <w:r w:rsidR="00C97516">
        <w:rPr>
          <w:rStyle w:val="md-plain"/>
          <w:rFonts w:ascii="Helvetica" w:hAnsi="Helvetica" w:cs="Helvetica"/>
          <w:color w:val="333333"/>
        </w:rPr>
        <w:t>I w</w:t>
      </w:r>
      <w:r w:rsidR="002E6DD0">
        <w:rPr>
          <w:rStyle w:val="md-plain"/>
          <w:rFonts w:ascii="Helvetica" w:hAnsi="Helvetica" w:cs="Helvetica"/>
          <w:color w:val="333333"/>
        </w:rPr>
        <w:t xml:space="preserve">ill implement the </w:t>
      </w:r>
      <w:r w:rsidR="00486E91">
        <w:rPr>
          <w:rStyle w:val="md-plain"/>
          <w:rFonts w:ascii="Helvetica" w:hAnsi="Helvetica" w:cs="Helvetica"/>
          <w:color w:val="333333"/>
        </w:rPr>
        <w:t>sync_</w:t>
      </w:r>
      <w:r w:rsidR="00676AD1">
        <w:rPr>
          <w:rStyle w:val="md-plain"/>
          <w:rFonts w:ascii="Helvetica" w:hAnsi="Helvetica" w:cs="Helvetica"/>
          <w:color w:val="333333"/>
        </w:rPr>
        <w:t>invalid_el1</w:t>
      </w:r>
      <w:r w:rsidR="00E2193D">
        <w:rPr>
          <w:rStyle w:val="md-plain"/>
          <w:rFonts w:ascii="Helvetica" w:hAnsi="Helvetica" w:cs="Helvetica"/>
          <w:color w:val="333333"/>
        </w:rPr>
        <w:t xml:space="preserve"> in the vectors table for el2 which will simply call eret. Once eret is called</w:t>
      </w:r>
      <w:r w:rsidR="00BC33C6">
        <w:rPr>
          <w:rStyle w:val="md-plain"/>
          <w:rFonts w:ascii="Helvetica" w:hAnsi="Helvetica" w:cs="Helvetica"/>
          <w:color w:val="333333"/>
        </w:rPr>
        <w:t xml:space="preserve">, it will cause the </w:t>
      </w:r>
      <w:r w:rsidR="00531124">
        <w:rPr>
          <w:rStyle w:val="md-plain"/>
          <w:rFonts w:ascii="Helvetica" w:hAnsi="Helvetica" w:cs="Helvetica"/>
          <w:color w:val="333333"/>
        </w:rPr>
        <w:t xml:space="preserve">exception to go back to el1 because it will have looked at the spsr which stores the el1 spsr value. </w:t>
      </w:r>
      <w:r w:rsidR="00702795">
        <w:rPr>
          <w:rStyle w:val="md-plain"/>
          <w:rFonts w:ascii="Helvetica" w:hAnsi="Helvetica" w:cs="Helvetica"/>
          <w:color w:val="333333"/>
        </w:rPr>
        <w:t xml:space="preserve">Additional details include </w:t>
      </w:r>
      <w:r w:rsidR="00A00A63">
        <w:rPr>
          <w:rStyle w:val="md-plain"/>
          <w:rFonts w:ascii="Helvetica" w:hAnsi="Helvetica" w:cs="Helvetica"/>
          <w:color w:val="333333"/>
        </w:rPr>
        <w:t xml:space="preserve">setting </w:t>
      </w:r>
      <w:r w:rsidR="00EF1F34">
        <w:rPr>
          <w:rStyle w:val="md-plain"/>
          <w:rFonts w:ascii="Helvetica" w:hAnsi="Helvetica" w:cs="Helvetica"/>
          <w:color w:val="333333"/>
        </w:rPr>
        <w:t>the sp in boot.s to 0x40000000</w:t>
      </w:r>
      <w:r w:rsidR="00E37D12">
        <w:rPr>
          <w:rStyle w:val="md-plain"/>
          <w:rFonts w:ascii="Helvetica" w:hAnsi="Helvetica" w:cs="Helvetica"/>
          <w:color w:val="333333"/>
        </w:rPr>
        <w:t xml:space="preserve"> and setting vbar_el2 register</w:t>
      </w:r>
      <w:r w:rsidR="00EF1F34">
        <w:rPr>
          <w:rStyle w:val="md-plain"/>
          <w:rFonts w:ascii="Helvetica" w:hAnsi="Helvetica" w:cs="Helvetica"/>
          <w:color w:val="333333"/>
        </w:rPr>
        <w:t>.</w:t>
      </w:r>
    </w:p>
    <w:p w14:paraId="7EDCBA53" w14:textId="324068C7" w:rsidR="000655EB" w:rsidRDefault="0074592D" w:rsidP="1C234691">
      <w:pPr>
        <w:pStyle w:val="md-end-block"/>
        <w:ind w:left="-36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I will demonstrate correctness using qemu.log where I will check that an exception is called</w:t>
      </w:r>
      <w:r w:rsidR="00076571">
        <w:rPr>
          <w:rStyle w:val="md-plain"/>
          <w:rFonts w:ascii="Helvetica" w:hAnsi="Helvetica" w:cs="Helvetica"/>
          <w:color w:val="333333"/>
        </w:rPr>
        <w:t xml:space="preserve"> in el1</w:t>
      </w:r>
      <w:r>
        <w:rPr>
          <w:rStyle w:val="md-plain"/>
          <w:rFonts w:ascii="Helvetica" w:hAnsi="Helvetica" w:cs="Helvetica"/>
          <w:color w:val="333333"/>
        </w:rPr>
        <w:t xml:space="preserve">, that the exception transfers to el2, </w:t>
      </w:r>
      <w:r w:rsidR="006A097C">
        <w:rPr>
          <w:rStyle w:val="md-plain"/>
          <w:rFonts w:ascii="Helvetica" w:hAnsi="Helvetica" w:cs="Helvetica"/>
          <w:color w:val="333333"/>
        </w:rPr>
        <w:t>and goes back to el1.</w:t>
      </w:r>
    </w:p>
    <w:p w14:paraId="4F3762BF" w14:textId="77777777" w:rsidR="008B669E" w:rsidRDefault="008B669E"/>
    <w:p w14:paraId="5487C403" w14:textId="77777777" w:rsidR="003A71C5" w:rsidRDefault="003A71C5"/>
    <w:p w14:paraId="40BF036F" w14:textId="77777777" w:rsidR="003A71C5" w:rsidRDefault="003A71C5"/>
    <w:p w14:paraId="6A5966D8" w14:textId="77777777" w:rsidR="003A71C5" w:rsidRDefault="003A71C5"/>
    <w:p w14:paraId="724EFCB2" w14:textId="77777777" w:rsidR="00883CC5" w:rsidRDefault="00883CC5"/>
    <w:p w14:paraId="510954AC" w14:textId="77777777" w:rsidR="003A71C5" w:rsidRDefault="003A71C5"/>
    <w:p w14:paraId="659F9126" w14:textId="77777777" w:rsidR="003A71C5" w:rsidRDefault="003A71C5"/>
    <w:p w14:paraId="7D40B0EA" w14:textId="77777777" w:rsidR="003A71C5" w:rsidRDefault="003A71C5"/>
    <w:p w14:paraId="33BDCC8F" w14:textId="77777777" w:rsidR="003A71C5" w:rsidRDefault="003A71C5">
      <w:r>
        <w:t xml:space="preserve">Changelog: </w:t>
      </w:r>
    </w:p>
    <w:p w14:paraId="07190E63" w14:textId="7EFB42DF" w:rsidR="003A71C5" w:rsidRDefault="003A71C5">
      <w:r>
        <w:t xml:space="preserve">2/1/24: </w:t>
      </w:r>
      <w:r w:rsidRPr="003A71C5">
        <w:t>removed the timer question</w:t>
      </w:r>
    </w:p>
    <w:sectPr w:rsidR="003A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D540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31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MDO0MDa0NDC3NDFX0lEKTi0uzszPAykwrAUAZdYZhSwAAAA="/>
  </w:docVars>
  <w:rsids>
    <w:rsidRoot w:val="00D358A0"/>
    <w:rsid w:val="000655EB"/>
    <w:rsid w:val="00076571"/>
    <w:rsid w:val="00096B63"/>
    <w:rsid w:val="000C6DDA"/>
    <w:rsid w:val="001458EA"/>
    <w:rsid w:val="00176BFD"/>
    <w:rsid w:val="002120A7"/>
    <w:rsid w:val="002E6DD0"/>
    <w:rsid w:val="00327D2E"/>
    <w:rsid w:val="003A71C5"/>
    <w:rsid w:val="00486E91"/>
    <w:rsid w:val="0050542F"/>
    <w:rsid w:val="00531124"/>
    <w:rsid w:val="005F34B2"/>
    <w:rsid w:val="00676AD1"/>
    <w:rsid w:val="006A097C"/>
    <w:rsid w:val="00702795"/>
    <w:rsid w:val="0074592D"/>
    <w:rsid w:val="007F63E8"/>
    <w:rsid w:val="00883CC5"/>
    <w:rsid w:val="008B669E"/>
    <w:rsid w:val="008D7EA0"/>
    <w:rsid w:val="009B6826"/>
    <w:rsid w:val="00A00A63"/>
    <w:rsid w:val="00B62871"/>
    <w:rsid w:val="00BC33C6"/>
    <w:rsid w:val="00C97516"/>
    <w:rsid w:val="00D358A0"/>
    <w:rsid w:val="00DB20DE"/>
    <w:rsid w:val="00E2193D"/>
    <w:rsid w:val="00E239A7"/>
    <w:rsid w:val="00E37D12"/>
    <w:rsid w:val="00EF1F34"/>
    <w:rsid w:val="00F31F94"/>
    <w:rsid w:val="00F44027"/>
    <w:rsid w:val="00F744C4"/>
    <w:rsid w:val="00FA385D"/>
    <w:rsid w:val="0A517BA5"/>
    <w:rsid w:val="0EC4F77C"/>
    <w:rsid w:val="144ECD6D"/>
    <w:rsid w:val="1C234691"/>
    <w:rsid w:val="26BD4440"/>
    <w:rsid w:val="33DCF7EF"/>
    <w:rsid w:val="44B53CBD"/>
    <w:rsid w:val="4671A2D7"/>
    <w:rsid w:val="4F554854"/>
    <w:rsid w:val="622E8464"/>
    <w:rsid w:val="65BA2E60"/>
    <w:rsid w:val="6980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table" w:styleId="TableGrid">
    <w:name w:val="Table Grid"/>
    <w:basedOn w:val="TableNormal"/>
    <w:uiPriority w:val="39"/>
    <w:rsid w:val="00F4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b2b124-2fdc-4d2c-83cd-137c01a40f3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2CA9C551FDF4F946D997875152402" ma:contentTypeVersion="3" ma:contentTypeDescription="Create a new document." ma:contentTypeScope="" ma:versionID="e9fde336a3b7719d76a06f477105236b">
  <xsd:schema xmlns:xsd="http://www.w3.org/2001/XMLSchema" xmlns:xs="http://www.w3.org/2001/XMLSchema" xmlns:p="http://schemas.microsoft.com/office/2006/metadata/properties" xmlns:ns2="93b2b124-2fdc-4d2c-83cd-137c01a40f3e" targetNamespace="http://schemas.microsoft.com/office/2006/metadata/properties" ma:root="true" ma:fieldsID="c430be2718ca639f8d7c5a8aab617155" ns2:_="">
    <xsd:import namespace="93b2b124-2fdc-4d2c-83cd-137c01a40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2b124-2fdc-4d2c-83cd-137c01a40f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0C4AEE-C2CA-4A7A-8AB1-7EF59B9D7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2F74A4-7CBA-4804-BF52-032E2F7BD2FA}">
  <ds:schemaRefs>
    <ds:schemaRef ds:uri="http://schemas.microsoft.com/office/2006/metadata/properties"/>
    <ds:schemaRef ds:uri="http://schemas.microsoft.com/office/infopath/2007/PartnerControls"/>
    <ds:schemaRef ds:uri="93b2b124-2fdc-4d2c-83cd-137c01a40f3e"/>
  </ds:schemaRefs>
</ds:datastoreItem>
</file>

<file path=customXml/itemProps3.xml><?xml version="1.0" encoding="utf-8"?>
<ds:datastoreItem xmlns:ds="http://schemas.openxmlformats.org/officeDocument/2006/customXml" ds:itemID="{DD8C67B9-8CAB-41DF-8790-C1CB31948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2b124-2fdc-4d2c-83cd-137c01a40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36</cp:revision>
  <dcterms:created xsi:type="dcterms:W3CDTF">2020-08-29T19:22:00Z</dcterms:created>
  <dcterms:modified xsi:type="dcterms:W3CDTF">2024-02-08T21:51:00Z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