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A9CF2" w14:textId="4CC8B747" w:rsidR="00BC0C6D" w:rsidRDefault="00BC0C6D" w:rsidP="00BC0C6D">
      <w:pPr>
        <w:pStyle w:val="NoSpacing"/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Tyler Kim</w:t>
      </w:r>
    </w:p>
    <w:p w14:paraId="4B2BEFB7" w14:textId="1A6A862E" w:rsidR="00BC0C6D" w:rsidRPr="00BC0C6D" w:rsidRDefault="00BC0C6D" w:rsidP="00BC0C6D">
      <w:pPr>
        <w:pStyle w:val="NoSpacing"/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Tkj9ep</w:t>
      </w:r>
    </w:p>
    <w:p w14:paraId="7B6CA84A" w14:textId="69EE1D7B" w:rsidR="00725226" w:rsidRDefault="002548DF" w:rsidP="002548DF">
      <w:pPr>
        <w:pStyle w:val="NoSpacing"/>
        <w:spacing w:line="48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2548DF">
        <w:rPr>
          <w:rFonts w:ascii="Times New Roman" w:hAnsi="Times New Roman" w:cs="Times New Roman"/>
          <w:i/>
          <w:iCs/>
          <w:sz w:val="24"/>
          <w:szCs w:val="24"/>
        </w:rPr>
        <w:t>AND Gate Simulation Results for Verification</w:t>
      </w:r>
    </w:p>
    <w:p w14:paraId="7966F46F" w14:textId="124C8E6F" w:rsidR="00CB495F" w:rsidRPr="00F37A04" w:rsidRDefault="00CB495F" w:rsidP="002548DF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37A04">
        <w:rPr>
          <w:rFonts w:ascii="Times New Roman" w:hAnsi="Times New Roman" w:cs="Times New Roman"/>
          <w:b/>
          <w:bCs/>
          <w:sz w:val="24"/>
          <w:szCs w:val="24"/>
          <w:u w:val="single"/>
        </w:rPr>
        <w:t>AND Gate</w:t>
      </w:r>
    </w:p>
    <w:p w14:paraId="1E00ED3A" w14:textId="6B4FD06A" w:rsidR="00CB495F" w:rsidRDefault="00F37A04" w:rsidP="002548DF">
      <w:pPr>
        <w:pStyle w:val="NoSpacing"/>
        <w:spacing w:line="48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F37A04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6CA5E873" wp14:editId="6C6EA228">
            <wp:extent cx="5943600" cy="26441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B6452" w14:textId="6843C0F3" w:rsidR="00F37A04" w:rsidRPr="00F37A04" w:rsidRDefault="00F37A04" w:rsidP="002548DF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37A04">
        <w:rPr>
          <w:rFonts w:ascii="Times New Roman" w:hAnsi="Times New Roman" w:cs="Times New Roman"/>
          <w:b/>
          <w:bCs/>
          <w:sz w:val="24"/>
          <w:szCs w:val="24"/>
        </w:rPr>
        <w:t>Figure 1: AND Gate</w:t>
      </w:r>
    </w:p>
    <w:p w14:paraId="0A4E11AF" w14:textId="0F56FE28" w:rsidR="00F37A04" w:rsidRDefault="00F37A04" w:rsidP="00F37A04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goal was to create a simple AND gate using Quartus II that </w:t>
      </w:r>
      <w:r w:rsidR="00BE04CE">
        <w:rPr>
          <w:rFonts w:ascii="Times New Roman" w:hAnsi="Times New Roman" w:cs="Times New Roman"/>
          <w:sz w:val="24"/>
          <w:szCs w:val="24"/>
        </w:rPr>
        <w:t xml:space="preserve">has two inputs and one output. </w:t>
      </w:r>
      <w:r w:rsidR="006D6FAD">
        <w:rPr>
          <w:rFonts w:ascii="Times New Roman" w:hAnsi="Times New Roman" w:cs="Times New Roman"/>
          <w:sz w:val="24"/>
          <w:szCs w:val="24"/>
        </w:rPr>
        <w:t xml:space="preserve">This </w:t>
      </w:r>
      <w:proofErr w:type="gramStart"/>
      <w:r w:rsidR="006D6FAD">
        <w:rPr>
          <w:rFonts w:ascii="Times New Roman" w:hAnsi="Times New Roman" w:cs="Times New Roman"/>
          <w:sz w:val="24"/>
          <w:szCs w:val="24"/>
        </w:rPr>
        <w:t>particular schematic</w:t>
      </w:r>
      <w:proofErr w:type="gramEnd"/>
      <w:r w:rsidR="006D6FAD">
        <w:rPr>
          <w:rFonts w:ascii="Times New Roman" w:hAnsi="Times New Roman" w:cs="Times New Roman"/>
          <w:sz w:val="24"/>
          <w:szCs w:val="24"/>
        </w:rPr>
        <w:t xml:space="preserve"> has inputs “in1” and “in2” and process them through a single AND gate, “and2_0”, to provide an output “out1”.</w:t>
      </w:r>
    </w:p>
    <w:p w14:paraId="264ACCA4" w14:textId="77777777" w:rsidR="00F37A04" w:rsidRPr="00F37A04" w:rsidRDefault="00F37A04" w:rsidP="00F37A04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C10CC1A" w14:textId="77777777" w:rsidR="00902218" w:rsidRDefault="00902218" w:rsidP="002548DF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F257EC6" w14:textId="77777777" w:rsidR="00902218" w:rsidRDefault="00902218" w:rsidP="002548DF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99D869A" w14:textId="77777777" w:rsidR="00902218" w:rsidRDefault="00902218" w:rsidP="002548DF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5B372B1" w14:textId="77777777" w:rsidR="00902218" w:rsidRDefault="00902218" w:rsidP="002548DF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EC67144" w14:textId="77777777" w:rsidR="00902218" w:rsidRDefault="00902218" w:rsidP="002548DF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7D365B2" w14:textId="77777777" w:rsidR="00902218" w:rsidRDefault="00902218" w:rsidP="002548DF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544942F" w14:textId="7DF414EB" w:rsidR="00CB495F" w:rsidRPr="00F37A04" w:rsidRDefault="00CB495F" w:rsidP="002548DF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37A04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Verification Tests</w:t>
      </w:r>
    </w:p>
    <w:p w14:paraId="2677FE61" w14:textId="316E6480" w:rsidR="0014300B" w:rsidRDefault="0014300B" w:rsidP="002548DF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430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CC7AD6" wp14:editId="2BD8A63E">
            <wp:extent cx="5943600" cy="9861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26361" w14:textId="48A023FF" w:rsidR="0014300B" w:rsidRDefault="0014300B" w:rsidP="002548DF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430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730158" wp14:editId="50D2F8D0">
            <wp:extent cx="5943600" cy="10033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1D5B6" w14:textId="5FC8B9C4" w:rsidR="0014300B" w:rsidRDefault="0014300B" w:rsidP="002548DF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430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D4E493" wp14:editId="7DAFE3F2">
            <wp:extent cx="5943600" cy="10007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B81F9" w14:textId="4B87186A" w:rsidR="0014300B" w:rsidRDefault="0014300B" w:rsidP="002548DF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430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B22CB3" wp14:editId="2A459C3A">
            <wp:extent cx="5943600" cy="10280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06EF4" w14:textId="23F12DEA" w:rsidR="0014300B" w:rsidRDefault="0014300B" w:rsidP="002548DF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Figure </w:t>
      </w:r>
      <w:r w:rsidR="00F37A04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: Simulation Results for Verification</w:t>
      </w:r>
    </w:p>
    <w:p w14:paraId="767B3216" w14:textId="0D9CD711" w:rsidR="00902218" w:rsidRDefault="00902218" w:rsidP="00902218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figure above illustrates the simulation results for the verification process. </w:t>
      </w:r>
      <w:r w:rsidR="00935F96">
        <w:rPr>
          <w:rFonts w:ascii="Times New Roman" w:hAnsi="Times New Roman" w:cs="Times New Roman"/>
          <w:sz w:val="24"/>
          <w:szCs w:val="24"/>
        </w:rPr>
        <w:t>As indicated in the figure above, the actual output matches the expected output for all cases.</w:t>
      </w:r>
      <w:r w:rsidR="00612FBB">
        <w:rPr>
          <w:rFonts w:ascii="Times New Roman" w:hAnsi="Times New Roman" w:cs="Times New Roman"/>
          <w:sz w:val="24"/>
          <w:szCs w:val="24"/>
        </w:rPr>
        <w:t xml:space="preserve"> A truth table of the </w:t>
      </w:r>
      <w:r w:rsidR="004D4F8A">
        <w:rPr>
          <w:rFonts w:ascii="Times New Roman" w:hAnsi="Times New Roman" w:cs="Times New Roman"/>
          <w:sz w:val="24"/>
          <w:szCs w:val="24"/>
        </w:rPr>
        <w:t>AND schematic and the port mapping</w:t>
      </w:r>
      <w:r w:rsidR="00612FBB">
        <w:rPr>
          <w:rFonts w:ascii="Times New Roman" w:hAnsi="Times New Roman" w:cs="Times New Roman"/>
          <w:sz w:val="24"/>
          <w:szCs w:val="24"/>
        </w:rPr>
        <w:t xml:space="preserve"> is provided below.</w:t>
      </w:r>
    </w:p>
    <w:p w14:paraId="78F8C24E" w14:textId="7A4330AE" w:rsidR="006B2789" w:rsidRDefault="006B2789" w:rsidP="00902218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EAF85A8" w14:textId="2EA78760" w:rsidR="006B2789" w:rsidRDefault="006B2789" w:rsidP="00902218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C0145C3" w14:textId="07DE4C85" w:rsidR="006B2789" w:rsidRDefault="006B2789" w:rsidP="00902218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62A3566" w14:textId="77777777" w:rsidR="006B2789" w:rsidRDefault="006B2789" w:rsidP="00902218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B2789" w14:paraId="6DD8763C" w14:textId="77777777" w:rsidTr="007778DE">
        <w:trPr>
          <w:trHeight w:val="260"/>
        </w:trPr>
        <w:tc>
          <w:tcPr>
            <w:tcW w:w="2337" w:type="dxa"/>
          </w:tcPr>
          <w:p w14:paraId="1A97CA0E" w14:textId="355D0A7A" w:rsidR="006B2789" w:rsidRPr="007778DE" w:rsidRDefault="006B2789" w:rsidP="006B2789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778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in1_tb</w:t>
            </w:r>
          </w:p>
        </w:tc>
        <w:tc>
          <w:tcPr>
            <w:tcW w:w="2337" w:type="dxa"/>
          </w:tcPr>
          <w:p w14:paraId="4C2F2F3C" w14:textId="1B8F19B2" w:rsidR="006B2789" w:rsidRPr="007778DE" w:rsidRDefault="006B2789" w:rsidP="006B2789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778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in2_tb</w:t>
            </w:r>
          </w:p>
        </w:tc>
        <w:tc>
          <w:tcPr>
            <w:tcW w:w="2338" w:type="dxa"/>
          </w:tcPr>
          <w:p w14:paraId="4933FAD2" w14:textId="4027DAFC" w:rsidR="006B2789" w:rsidRPr="007778DE" w:rsidRDefault="006B2789" w:rsidP="006B2789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778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out1_tb</w:t>
            </w:r>
          </w:p>
        </w:tc>
        <w:tc>
          <w:tcPr>
            <w:tcW w:w="2338" w:type="dxa"/>
          </w:tcPr>
          <w:p w14:paraId="6A2A24F3" w14:textId="3F03D8F8" w:rsidR="006B2789" w:rsidRPr="007778DE" w:rsidRDefault="00315EF5" w:rsidP="006B2789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</w:t>
            </w:r>
            <w:r w:rsidR="006B2789" w:rsidRPr="007778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6B2789" w:rsidRPr="007778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_expected</w:t>
            </w:r>
          </w:p>
        </w:tc>
      </w:tr>
      <w:tr w:rsidR="006B2789" w14:paraId="2254A12B" w14:textId="77777777" w:rsidTr="006B2789">
        <w:tc>
          <w:tcPr>
            <w:tcW w:w="2337" w:type="dxa"/>
          </w:tcPr>
          <w:p w14:paraId="243CD495" w14:textId="21C8C0CE" w:rsidR="006B2789" w:rsidRDefault="007778DE" w:rsidP="006B2789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7" w:type="dxa"/>
          </w:tcPr>
          <w:p w14:paraId="4CB42A7A" w14:textId="2D996A71" w:rsidR="006B2789" w:rsidRDefault="007778DE" w:rsidP="006B2789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36CE55B3" w14:textId="71952F17" w:rsidR="006B2789" w:rsidRDefault="007778DE" w:rsidP="006B2789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24BA8387" w14:textId="2362111C" w:rsidR="006B2789" w:rsidRDefault="007778DE" w:rsidP="006B2789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B2789" w14:paraId="1875AD9D" w14:textId="77777777" w:rsidTr="006B2789">
        <w:tc>
          <w:tcPr>
            <w:tcW w:w="2337" w:type="dxa"/>
          </w:tcPr>
          <w:p w14:paraId="23B7C145" w14:textId="27B6E84A" w:rsidR="006B2789" w:rsidRDefault="007778DE" w:rsidP="006B2789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7" w:type="dxa"/>
          </w:tcPr>
          <w:p w14:paraId="5B7E34F4" w14:textId="2EFA1522" w:rsidR="006B2789" w:rsidRDefault="007778DE" w:rsidP="006B2789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13C25A06" w14:textId="4B09804F" w:rsidR="006B2789" w:rsidRDefault="007778DE" w:rsidP="006B2789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22044271" w14:textId="468C3110" w:rsidR="006B2789" w:rsidRDefault="007778DE" w:rsidP="006B2789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B2789" w14:paraId="754D0E15" w14:textId="77777777" w:rsidTr="006B2789">
        <w:tc>
          <w:tcPr>
            <w:tcW w:w="2337" w:type="dxa"/>
          </w:tcPr>
          <w:p w14:paraId="75921B3A" w14:textId="0B430EE7" w:rsidR="006B2789" w:rsidRDefault="007778DE" w:rsidP="006B2789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14:paraId="012B6CF2" w14:textId="269F7076" w:rsidR="006B2789" w:rsidRDefault="007778DE" w:rsidP="006B2789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79FF308A" w14:textId="4DAA2FB7" w:rsidR="006B2789" w:rsidRDefault="007778DE" w:rsidP="006B2789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4DF619EA" w14:textId="14F558F3" w:rsidR="006B2789" w:rsidRDefault="007778DE" w:rsidP="006B2789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B2789" w14:paraId="1C839D57" w14:textId="77777777" w:rsidTr="006B2789">
        <w:tc>
          <w:tcPr>
            <w:tcW w:w="2337" w:type="dxa"/>
          </w:tcPr>
          <w:p w14:paraId="67ADFF86" w14:textId="043726CF" w:rsidR="006B2789" w:rsidRDefault="007778DE" w:rsidP="006B2789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14:paraId="19309E1C" w14:textId="52D87930" w:rsidR="006B2789" w:rsidRDefault="007778DE" w:rsidP="006B2789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792E5742" w14:textId="55AE03CC" w:rsidR="006B2789" w:rsidRDefault="007778DE" w:rsidP="006B2789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01D67CEF" w14:textId="0FD48F64" w:rsidR="006B2789" w:rsidRDefault="007778DE" w:rsidP="006B2789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2763311B" w14:textId="4CBF0A3A" w:rsidR="00315EF5" w:rsidRDefault="00315EF5" w:rsidP="00E9204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in1 =&gt; in1_tb</w:t>
      </w:r>
    </w:p>
    <w:p w14:paraId="66E5780E" w14:textId="5EC33B4F" w:rsidR="00315EF5" w:rsidRDefault="00315EF5" w:rsidP="00E9204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=&gt; in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_tb</w:t>
      </w:r>
    </w:p>
    <w:p w14:paraId="57F82D0F" w14:textId="61BC39B4" w:rsidR="00315EF5" w:rsidRDefault="00315EF5" w:rsidP="00E9204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</w:t>
      </w:r>
      <w:r>
        <w:rPr>
          <w:rFonts w:ascii="Times New Roman" w:hAnsi="Times New Roman" w:cs="Times New Roman"/>
          <w:sz w:val="24"/>
          <w:szCs w:val="24"/>
        </w:rPr>
        <w:t xml:space="preserve">1 =&gt; </w:t>
      </w:r>
      <w:r>
        <w:rPr>
          <w:rFonts w:ascii="Times New Roman" w:hAnsi="Times New Roman" w:cs="Times New Roman"/>
          <w:sz w:val="24"/>
          <w:szCs w:val="24"/>
        </w:rPr>
        <w:t>out</w:t>
      </w:r>
      <w:r>
        <w:rPr>
          <w:rFonts w:ascii="Times New Roman" w:hAnsi="Times New Roman" w:cs="Times New Roman"/>
          <w:sz w:val="24"/>
          <w:szCs w:val="24"/>
        </w:rPr>
        <w:t>1_tb</w:t>
      </w:r>
    </w:p>
    <w:p w14:paraId="0CFE8E14" w14:textId="77777777" w:rsidR="00E92047" w:rsidRPr="00315EF5" w:rsidRDefault="00E92047" w:rsidP="00E9204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46AB8BA8" w14:textId="08B5B96A" w:rsidR="00612FBB" w:rsidRPr="007778DE" w:rsidRDefault="006B2789" w:rsidP="006B2789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778DE">
        <w:rPr>
          <w:rFonts w:ascii="Times New Roman" w:hAnsi="Times New Roman" w:cs="Times New Roman"/>
          <w:b/>
          <w:bCs/>
          <w:sz w:val="24"/>
          <w:szCs w:val="24"/>
        </w:rPr>
        <w:t>Figure 3: Truth Table of Verification Test Results</w:t>
      </w:r>
      <w:r w:rsidR="00315EF5">
        <w:rPr>
          <w:rFonts w:ascii="Times New Roman" w:hAnsi="Times New Roman" w:cs="Times New Roman"/>
          <w:b/>
          <w:bCs/>
          <w:sz w:val="24"/>
          <w:szCs w:val="24"/>
        </w:rPr>
        <w:t xml:space="preserve"> and Port Mapping</w:t>
      </w:r>
    </w:p>
    <w:p w14:paraId="226AFF3E" w14:textId="36AA895B" w:rsidR="00902218" w:rsidRDefault="00902218" w:rsidP="00902218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76447E4" w14:textId="701B457D" w:rsidR="00533C1A" w:rsidRPr="00902218" w:rsidRDefault="00533C1A" w:rsidP="00902218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figure below illustrates the simulation results using assert statements.</w:t>
      </w:r>
    </w:p>
    <w:p w14:paraId="0DCDC55D" w14:textId="1F400703" w:rsidR="0014300B" w:rsidRDefault="008A0A97" w:rsidP="0014300B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A0A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B93487" wp14:editId="72541895">
            <wp:extent cx="5943600" cy="16744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9D3BB" w14:textId="4BF2AAD7" w:rsidR="008A0A97" w:rsidRPr="008A0A97" w:rsidRDefault="008A0A97" w:rsidP="0014300B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A0A97">
        <w:rPr>
          <w:rFonts w:ascii="Times New Roman" w:hAnsi="Times New Roman" w:cs="Times New Roman"/>
          <w:b/>
          <w:bCs/>
          <w:sz w:val="24"/>
          <w:szCs w:val="24"/>
        </w:rPr>
        <w:t xml:space="preserve">Figure </w:t>
      </w:r>
      <w:r w:rsidR="007B1BD0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8A0A97">
        <w:rPr>
          <w:rFonts w:ascii="Times New Roman" w:hAnsi="Times New Roman" w:cs="Times New Roman"/>
          <w:b/>
          <w:bCs/>
          <w:sz w:val="24"/>
          <w:szCs w:val="24"/>
        </w:rPr>
        <w:t>: Simulation Results with Assert Statements</w:t>
      </w:r>
    </w:p>
    <w:sectPr w:rsidR="008A0A97" w:rsidRPr="008A0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8DF"/>
    <w:rsid w:val="0014300B"/>
    <w:rsid w:val="002548DF"/>
    <w:rsid w:val="00315EF5"/>
    <w:rsid w:val="004D4F8A"/>
    <w:rsid w:val="00533C1A"/>
    <w:rsid w:val="00612FBB"/>
    <w:rsid w:val="006B2789"/>
    <w:rsid w:val="006D6FAD"/>
    <w:rsid w:val="00725226"/>
    <w:rsid w:val="007778DE"/>
    <w:rsid w:val="007B1BD0"/>
    <w:rsid w:val="008A0A97"/>
    <w:rsid w:val="00902218"/>
    <w:rsid w:val="00935F96"/>
    <w:rsid w:val="00BC0C6D"/>
    <w:rsid w:val="00BE04CE"/>
    <w:rsid w:val="00CB495F"/>
    <w:rsid w:val="00E92047"/>
    <w:rsid w:val="00F37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965C7"/>
  <w15:chartTrackingRefBased/>
  <w15:docId w15:val="{9751B135-C760-427D-B3DA-F60C669BA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48DF"/>
    <w:pPr>
      <w:spacing w:after="0" w:line="240" w:lineRule="auto"/>
    </w:pPr>
  </w:style>
  <w:style w:type="table" w:styleId="TableGrid">
    <w:name w:val="Table Grid"/>
    <w:basedOn w:val="TableNormal"/>
    <w:uiPriority w:val="39"/>
    <w:rsid w:val="006B27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Tyler Yosep (tkj9ep)</dc:creator>
  <cp:keywords/>
  <dc:description/>
  <cp:lastModifiedBy>Kim, Tyler Yosep (tkj9ep)</cp:lastModifiedBy>
  <cp:revision>17</cp:revision>
  <dcterms:created xsi:type="dcterms:W3CDTF">2022-09-11T18:14:00Z</dcterms:created>
  <dcterms:modified xsi:type="dcterms:W3CDTF">2022-09-13T18:22:00Z</dcterms:modified>
</cp:coreProperties>
</file>