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6405F" w14:textId="74744AB7" w:rsidR="00D25E0D" w:rsidRDefault="009A0ECD" w:rsidP="009A0ECD">
      <w:pPr>
        <w:pStyle w:val="NoSpacing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The Landscape of Unfolding with Machine Learning</w:t>
      </w:r>
      <w:r w:rsidR="007A069C">
        <w:rPr>
          <w:rFonts w:ascii="Times New Roman" w:hAnsi="Times New Roman" w:cs="Times New Roman"/>
          <w:b/>
          <w:bCs/>
        </w:rPr>
        <w:t xml:space="preserve"> Paper Review</w:t>
      </w:r>
    </w:p>
    <w:p w14:paraId="0BBC0456" w14:textId="0B1BA6D8" w:rsidR="00FB2F26" w:rsidRDefault="006B6719" w:rsidP="00BC0918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Paper Review by Tyler Kim</w:t>
      </w:r>
    </w:p>
    <w:p w14:paraId="28EEE65A" w14:textId="77777777" w:rsidR="00BC0918" w:rsidRDefault="00BC0918" w:rsidP="00BC0918">
      <w:pPr>
        <w:pStyle w:val="NoSpacing"/>
        <w:jc w:val="center"/>
        <w:rPr>
          <w:rFonts w:ascii="Times New Roman" w:hAnsi="Times New Roman" w:cs="Times New Roman"/>
        </w:rPr>
      </w:pPr>
    </w:p>
    <w:p w14:paraId="49624881" w14:textId="18A3D365" w:rsidR="006B6719" w:rsidRPr="001F4D3F" w:rsidRDefault="004654DF" w:rsidP="009A0ECD">
      <w:pPr>
        <w:pStyle w:val="NoSpacing"/>
        <w:jc w:val="center"/>
        <w:rPr>
          <w:rFonts w:ascii="Times New Roman" w:hAnsi="Times New Roman" w:cs="Times New Roman"/>
          <w:b/>
          <w:bCs/>
          <w:u w:val="single"/>
        </w:rPr>
      </w:pPr>
      <w:r w:rsidRPr="001F4D3F">
        <w:rPr>
          <w:rFonts w:ascii="Times New Roman" w:hAnsi="Times New Roman" w:cs="Times New Roman"/>
          <w:b/>
          <w:bCs/>
          <w:u w:val="single"/>
        </w:rPr>
        <w:t>Motivation</w:t>
      </w:r>
    </w:p>
    <w:p w14:paraId="513E6B0E" w14:textId="0B021800" w:rsidR="004654DF" w:rsidRDefault="00A746BD" w:rsidP="00A746B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Predictions from quantum field theory are at partons level which require precise and detailed simulations</w:t>
      </w:r>
    </w:p>
    <w:p w14:paraId="557A8E71" w14:textId="690D1203" w:rsidR="008966F5" w:rsidRDefault="008966F5" w:rsidP="00A746B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Original approach was to use </w:t>
      </w:r>
      <w:r>
        <w:rPr>
          <w:rFonts w:ascii="Times New Roman" w:hAnsi="Times New Roman" w:cs="Times New Roman"/>
          <w:i/>
          <w:iCs/>
        </w:rPr>
        <w:t>forward inferencing</w:t>
      </w:r>
      <w:r>
        <w:rPr>
          <w:rFonts w:ascii="Times New Roman" w:hAnsi="Times New Roman" w:cs="Times New Roman"/>
        </w:rPr>
        <w:t xml:space="preserve"> which fold predictions using QCD effects, hadronization, and detector response</w:t>
      </w:r>
    </w:p>
    <w:p w14:paraId="798C469A" w14:textId="4AD93C19" w:rsidR="008966F5" w:rsidRPr="008966F5" w:rsidRDefault="008966F5" w:rsidP="008966F5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couple of problems with </w:t>
      </w:r>
      <w:r>
        <w:rPr>
          <w:rFonts w:ascii="Times New Roman" w:hAnsi="Times New Roman" w:cs="Times New Roman"/>
          <w:i/>
          <w:iCs/>
        </w:rPr>
        <w:t>forward inferencing</w:t>
      </w:r>
    </w:p>
    <w:p w14:paraId="5095240D" w14:textId="3AFBC800" w:rsidR="008966F5" w:rsidRDefault="004B0550" w:rsidP="008966F5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Requires access to data</w:t>
      </w:r>
    </w:p>
    <w:p w14:paraId="3DFEEDF7" w14:textId="1B72E268" w:rsidR="004B0550" w:rsidRDefault="004B0550" w:rsidP="008966F5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Requires access to detector simulation</w:t>
      </w:r>
    </w:p>
    <w:p w14:paraId="14DDC31D" w14:textId="3BAD1089" w:rsidR="00121706" w:rsidRDefault="00121706" w:rsidP="0012170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Unfolding</w:t>
      </w:r>
      <w:r>
        <w:rPr>
          <w:rFonts w:ascii="Times New Roman" w:hAnsi="Times New Roman" w:cs="Times New Roman"/>
        </w:rPr>
        <w:t xml:space="preserve"> is an alternative approach </w:t>
      </w:r>
      <w:r w:rsidR="00272A30">
        <w:rPr>
          <w:rFonts w:ascii="Times New Roman" w:hAnsi="Times New Roman" w:cs="Times New Roman"/>
        </w:rPr>
        <w:t>has advantages</w:t>
      </w:r>
      <w:r>
        <w:rPr>
          <w:rFonts w:ascii="Times New Roman" w:hAnsi="Times New Roman" w:cs="Times New Roman"/>
        </w:rPr>
        <w:t xml:space="preserve"> </w:t>
      </w:r>
      <w:r w:rsidR="00272A30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problems</w:t>
      </w:r>
    </w:p>
    <w:p w14:paraId="317D2BC6" w14:textId="3030738A" w:rsidR="00121706" w:rsidRDefault="00121706" w:rsidP="00121706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Unfolding</w:t>
      </w:r>
      <w:r>
        <w:rPr>
          <w:rFonts w:ascii="Times New Roman" w:hAnsi="Times New Roman" w:cs="Times New Roman"/>
        </w:rPr>
        <w:t xml:space="preserve">: </w:t>
      </w:r>
      <w:r w:rsidR="009833CC">
        <w:rPr>
          <w:rFonts w:ascii="Times New Roman" w:hAnsi="Times New Roman" w:cs="Times New Roman"/>
        </w:rPr>
        <w:t>data are adjusted to provide and estimate of their pre-detector distributions</w:t>
      </w:r>
    </w:p>
    <w:p w14:paraId="5D1E7816" w14:textId="478A7151" w:rsidR="002F2485" w:rsidRDefault="002F2485" w:rsidP="00121706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Advantages</w:t>
      </w:r>
    </w:p>
    <w:p w14:paraId="5AB8AEC7" w14:textId="5D07F52A" w:rsidR="002F2485" w:rsidRDefault="002F2485" w:rsidP="002F2485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analysis more possible for broader community</w:t>
      </w:r>
    </w:p>
    <w:p w14:paraId="01B9DB32" w14:textId="00C9F49B" w:rsidR="002F2485" w:rsidRDefault="002F2485" w:rsidP="002F2485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Enabling efficient combination of data</w:t>
      </w:r>
    </w:p>
    <w:p w14:paraId="5C31B124" w14:textId="5F0BA74F" w:rsidR="002F2485" w:rsidRDefault="002F2485" w:rsidP="00121706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Problems</w:t>
      </w:r>
    </w:p>
    <w:p w14:paraId="0D0B84F7" w14:textId="19E3AF38" w:rsidR="00DA75A3" w:rsidRPr="000B1695" w:rsidRDefault="00DA75A3" w:rsidP="002F2485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Widely used methods work on small dimensionality</w:t>
      </w:r>
    </w:p>
    <w:p w14:paraId="675B6E0A" w14:textId="77777777" w:rsidR="000B1695" w:rsidRDefault="000B1695" w:rsidP="009A0ECD">
      <w:pPr>
        <w:pStyle w:val="NoSpacing"/>
        <w:jc w:val="center"/>
        <w:rPr>
          <w:rFonts w:ascii="Times New Roman" w:hAnsi="Times New Roman" w:cs="Times New Roman"/>
          <w:b/>
          <w:bCs/>
        </w:rPr>
      </w:pPr>
    </w:p>
    <w:p w14:paraId="5DBBC98D" w14:textId="41234F95" w:rsidR="004654DF" w:rsidRPr="001F4D3F" w:rsidRDefault="00390C96" w:rsidP="009A0ECD">
      <w:pPr>
        <w:pStyle w:val="NoSpacing"/>
        <w:jc w:val="center"/>
        <w:rPr>
          <w:rFonts w:ascii="Times New Roman" w:hAnsi="Times New Roman" w:cs="Times New Roman"/>
          <w:b/>
          <w:bCs/>
          <w:u w:val="single"/>
        </w:rPr>
      </w:pPr>
      <w:r w:rsidRPr="001F4D3F">
        <w:rPr>
          <w:rFonts w:ascii="Times New Roman" w:hAnsi="Times New Roman" w:cs="Times New Roman"/>
          <w:b/>
          <w:bCs/>
          <w:u w:val="single"/>
        </w:rPr>
        <w:t>Proposal</w:t>
      </w:r>
    </w:p>
    <w:p w14:paraId="7EFD3D14" w14:textId="36CEC2A6" w:rsidR="00960147" w:rsidRDefault="00960147" w:rsidP="0096014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Propose to use unfolding as an alternative for predicting parton level data </w:t>
      </w:r>
    </w:p>
    <w:p w14:paraId="7EEBE617" w14:textId="77777777" w:rsidR="003533B1" w:rsidRDefault="003533B1" w:rsidP="004B3932">
      <w:pPr>
        <w:pStyle w:val="NoSpacing"/>
        <w:rPr>
          <w:rFonts w:ascii="Times New Roman" w:hAnsi="Times New Roman" w:cs="Times New Roman"/>
          <w:u w:val="single"/>
        </w:rPr>
      </w:pPr>
    </w:p>
    <w:p w14:paraId="47B7F153" w14:textId="50238D2D" w:rsidR="004654DF" w:rsidRPr="001F4D3F" w:rsidRDefault="004B3932" w:rsidP="004B3932">
      <w:pPr>
        <w:pStyle w:val="NoSpacing"/>
        <w:rPr>
          <w:rFonts w:ascii="Times New Roman" w:hAnsi="Times New Roman" w:cs="Times New Roman"/>
          <w:b/>
          <w:bCs/>
        </w:rPr>
      </w:pPr>
      <w:r w:rsidRPr="001F4D3F">
        <w:rPr>
          <w:rFonts w:ascii="Times New Roman" w:hAnsi="Times New Roman" w:cs="Times New Roman"/>
          <w:b/>
          <w:bCs/>
        </w:rPr>
        <w:t>ML-Unfolding</w:t>
      </w:r>
      <w:r w:rsidR="0013358D" w:rsidRPr="001F4D3F">
        <w:rPr>
          <w:rFonts w:ascii="Times New Roman" w:hAnsi="Times New Roman" w:cs="Times New Roman"/>
          <w:b/>
          <w:bCs/>
        </w:rPr>
        <w:t xml:space="preserve"> Methods</w:t>
      </w:r>
    </w:p>
    <w:p w14:paraId="64430F09" w14:textId="0FF26370" w:rsidR="0013358D" w:rsidRPr="00380494" w:rsidRDefault="00A655DD" w:rsidP="00DA4BC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Simulated samples come in pairs </w:t>
      </w:r>
      <m:oMath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part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reco</m:t>
            </m:r>
          </m:sub>
        </m:sSub>
        <m:r>
          <w:rPr>
            <w:rFonts w:ascii="Cambria Math" w:hAnsi="Cambria Math" w:cs="Times New Roman"/>
          </w:rPr>
          <m:t>)</m:t>
        </m:r>
      </m:oMath>
    </w:p>
    <w:p w14:paraId="27E35828" w14:textId="27ED9BD7" w:rsidR="00380494" w:rsidRPr="00380494" w:rsidRDefault="00380494" w:rsidP="00DA4BC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Two approaches</w:t>
      </w:r>
    </w:p>
    <w:p w14:paraId="11EF19CD" w14:textId="1B3CC952" w:rsidR="00380494" w:rsidRPr="00380494" w:rsidRDefault="00380494" w:rsidP="00380494">
      <w:pPr>
        <w:pStyle w:val="NoSpacing"/>
        <w:numPr>
          <w:ilvl w:val="1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Reweight simulated samples</w:t>
      </w:r>
    </w:p>
    <w:p w14:paraId="624522F8" w14:textId="488FA1EB" w:rsidR="00380494" w:rsidRPr="00187FE8" w:rsidRDefault="00380494" w:rsidP="00380494">
      <w:pPr>
        <w:pStyle w:val="NoSpacing"/>
        <w:numPr>
          <w:ilvl w:val="1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Generate unfolded samples from conditional probabilities</w:t>
      </w:r>
    </w:p>
    <w:p w14:paraId="1DA74569" w14:textId="4F36AC80" w:rsidR="00187FE8" w:rsidRPr="006A433D" w:rsidRDefault="00FB5596" w:rsidP="00FB5596">
      <w:pPr>
        <w:pStyle w:val="NoSpacing"/>
        <w:ind w:left="720"/>
        <w:rPr>
          <w:rFonts w:ascii="Times New Roman" w:hAnsi="Times New Roman" w:cs="Times New Roman"/>
          <w:u w:val="single"/>
        </w:rPr>
      </w:pPr>
      <w:r w:rsidRPr="00FB5596">
        <w:rPr>
          <w:rFonts w:ascii="Times New Roman" w:hAnsi="Times New Roman" w:cs="Times New Roman"/>
          <w:noProof/>
          <w:u w:val="single"/>
        </w:rPr>
        <w:drawing>
          <wp:inline distT="0" distB="0" distL="0" distR="0" wp14:anchorId="7F849651" wp14:editId="1C80F618">
            <wp:extent cx="3258005" cy="1247949"/>
            <wp:effectExtent l="0" t="0" r="0" b="9525"/>
            <wp:docPr id="534992282" name="Picture 1" descr="A diagram of a person's bod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992282" name="Picture 1" descr="A diagram of a person's body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700A" w14:textId="2A294095" w:rsidR="001F4D3F" w:rsidRPr="001F4D3F" w:rsidRDefault="001F4D3F" w:rsidP="00DA4BC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 w:rsidRPr="001F4D3F">
        <w:rPr>
          <w:rFonts w:ascii="Times New Roman" w:hAnsi="Times New Roman" w:cs="Times New Roman"/>
          <w:u w:val="single"/>
        </w:rPr>
        <w:t>Reweighting</w:t>
      </w:r>
    </w:p>
    <w:p w14:paraId="18726941" w14:textId="3771319F" w:rsidR="006A433D" w:rsidRPr="00BB79F6" w:rsidRDefault="00C9083A" w:rsidP="00DA4BC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</w:rPr>
      </w:pPr>
      <w:r w:rsidRPr="00BB79F6">
        <w:rPr>
          <w:rFonts w:ascii="Times New Roman" w:hAnsi="Times New Roman" w:cs="Times New Roman"/>
          <w:b/>
          <w:bCs/>
        </w:rPr>
        <w:t>Omnifold</w:t>
      </w:r>
      <w:r w:rsidR="004B6794">
        <w:rPr>
          <w:rFonts w:ascii="Times New Roman" w:hAnsi="Times New Roman" w:cs="Times New Roman"/>
          <w:b/>
          <w:bCs/>
        </w:rPr>
        <w:t xml:space="preserve"> (Reweighting)</w:t>
      </w:r>
    </w:p>
    <w:p w14:paraId="3C8B8D6E" w14:textId="7D95AB09" w:rsidR="0053075F" w:rsidRPr="00205F02" w:rsidRDefault="00BB79F6" w:rsidP="0053075F">
      <w:pPr>
        <w:pStyle w:val="NoSpacing"/>
        <w:numPr>
          <w:ilvl w:val="1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R</w:t>
      </w:r>
      <w:r w:rsidR="00380494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-weighting based on Neyman-Pearson lemma</w:t>
      </w:r>
    </w:p>
    <w:p w14:paraId="0BF9A860" w14:textId="77777777" w:rsidR="00364C8E" w:rsidRPr="00364C8E" w:rsidRDefault="00205F02" w:rsidP="00205F02">
      <w:pPr>
        <w:pStyle w:val="NoSpacing"/>
        <w:numPr>
          <w:ilvl w:val="2"/>
          <w:numId w:val="3"/>
        </w:numPr>
        <w:rPr>
          <w:rFonts w:ascii="Times New Roman" w:hAnsi="Times New Roman" w:cs="Times New Roman"/>
          <w:u w:val="single"/>
        </w:rPr>
      </w:pPr>
      <w:r w:rsidRPr="00205F02">
        <w:rPr>
          <w:rFonts w:ascii="Times New Roman" w:hAnsi="Times New Roman" w:cs="Times New Roman"/>
          <w:i/>
          <w:iCs/>
        </w:rPr>
        <w:t>Neyman-Pearson lemma</w:t>
      </w:r>
      <w:r>
        <w:rPr>
          <w:rFonts w:ascii="Times New Roman" w:hAnsi="Times New Roman" w:cs="Times New Roman"/>
        </w:rPr>
        <w:t>: optimally trained, calibrated classifier C, will learn the likelihood ratio of two underlying phase space distribution</w:t>
      </w:r>
    </w:p>
    <w:p w14:paraId="030345D8" w14:textId="716BC3C7" w:rsidR="00205F02" w:rsidRDefault="00DA6823" w:rsidP="00C31D15">
      <w:pPr>
        <w:pStyle w:val="NoSpacing"/>
        <w:numPr>
          <w:ilvl w:val="1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Computes classifier weights at reco-level and uses paired simulated data to pull weights from reco-level to particle-level</w:t>
      </w:r>
    </w:p>
    <w:p w14:paraId="6B42A35A" w14:textId="03AE3A6B" w:rsidR="00C31D15" w:rsidRDefault="00000000" w:rsidP="00C31D15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Cs/>
        </w:rPr>
      </w:pP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unfold</m:t>
            </m:r>
          </m:sub>
        </m:sSub>
        <m:d>
          <m:dPr>
            <m:ctrlPr>
              <w:rPr>
                <w:rFonts w:ascii="Cambria Math" w:hAnsi="Cambria Math" w:cs="Times New Roman"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part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</w:rPr>
          <m:t>=w</m:t>
        </m:r>
        <m:d>
          <m:dPr>
            <m:ctrlPr>
              <w:rPr>
                <w:rFonts w:ascii="Cambria Math" w:hAnsi="Cambria Math" w:cs="Times New Roman"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reco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gen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part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)</m:t>
        </m:r>
      </m:oMath>
    </w:p>
    <w:p w14:paraId="63085DA0" w14:textId="22845125" w:rsidR="00794CB4" w:rsidRDefault="00841C72" w:rsidP="00F170EF">
      <w:pPr>
        <w:pStyle w:val="NoSpacing"/>
        <w:ind w:left="1440"/>
        <w:rPr>
          <w:rFonts w:ascii="Times New Roman" w:hAnsi="Times New Roman" w:cs="Times New Roman"/>
          <w:iCs/>
        </w:rPr>
      </w:pPr>
      <w:r w:rsidRPr="00841C72">
        <w:rPr>
          <w:rFonts w:ascii="Times New Roman" w:hAnsi="Times New Roman" w:cs="Times New Roman"/>
          <w:iCs/>
          <w:noProof/>
        </w:rPr>
        <w:lastRenderedPageBreak/>
        <w:drawing>
          <wp:inline distT="0" distB="0" distL="0" distR="0" wp14:anchorId="4929C325" wp14:editId="7012417D">
            <wp:extent cx="4039164" cy="1448002"/>
            <wp:effectExtent l="0" t="0" r="0" b="0"/>
            <wp:docPr id="672261976" name="Picture 1" descr="A diagram of weights and weigh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261976" name="Picture 1" descr="A diagram of weights and weight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7050" w14:textId="072421E7" w:rsidR="00F170EF" w:rsidRDefault="006A39DF" w:rsidP="00794CB4">
      <w:pPr>
        <w:pStyle w:val="NoSpacing"/>
        <w:numPr>
          <w:ilvl w:val="1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Bayesian network allows for learning distributions</w:t>
      </w:r>
    </w:p>
    <w:p w14:paraId="1A459FBF" w14:textId="49622DED" w:rsidR="00491D04" w:rsidRPr="00766CD8" w:rsidRDefault="00491D04" w:rsidP="00D964B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iCs/>
          <w:u w:val="single"/>
        </w:rPr>
      </w:pPr>
      <w:r w:rsidRPr="00766CD8">
        <w:rPr>
          <w:rFonts w:ascii="Times New Roman" w:hAnsi="Times New Roman" w:cs="Times New Roman"/>
          <w:iCs/>
          <w:u w:val="single"/>
        </w:rPr>
        <w:t>Mapping Distributions</w:t>
      </w:r>
    </w:p>
    <w:p w14:paraId="3C402DC5" w14:textId="197BBE1F" w:rsidR="003E5C2C" w:rsidRDefault="003E5C2C" w:rsidP="003E5C2C">
      <w:pPr>
        <w:pStyle w:val="NoSpacing"/>
        <w:numPr>
          <w:ilvl w:val="1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Assumes that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sim</m:t>
            </m:r>
          </m:sub>
        </m:sSub>
      </m:oMath>
      <w:r>
        <w:rPr>
          <w:rFonts w:ascii="Times New Roman" w:hAnsi="Times New Roman" w:cs="Times New Roman"/>
          <w:iCs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data</m:t>
            </m:r>
          </m:sub>
        </m:sSub>
      </m:oMath>
      <w:r>
        <w:rPr>
          <w:rFonts w:ascii="Times New Roman" w:hAnsi="Times New Roman" w:cs="Times New Roman"/>
          <w:iCs/>
        </w:rPr>
        <w:t xml:space="preserve"> describe same features at reco level</w:t>
      </w:r>
    </w:p>
    <w:p w14:paraId="77AE157E" w14:textId="19170580" w:rsidR="00465A5A" w:rsidRDefault="00465A5A" w:rsidP="003E5C2C">
      <w:pPr>
        <w:pStyle w:val="NoSpacing"/>
        <w:numPr>
          <w:ilvl w:val="1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Train network to map event distributions form </w:t>
      </w:r>
      <w:bookmarkStart w:id="0" w:name="_Hlk178207363"/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reco</m:t>
            </m:r>
          </m:sub>
        </m:sSub>
      </m:oMath>
      <w:r>
        <w:rPr>
          <w:rFonts w:ascii="Times New Roman" w:hAnsi="Times New Roman" w:cs="Times New Roman"/>
          <w:iCs/>
        </w:rPr>
        <w:t xml:space="preserve"> </w:t>
      </w:r>
      <w:bookmarkEnd w:id="0"/>
      <w:r>
        <w:rPr>
          <w:rFonts w:ascii="Times New Roman" w:hAnsi="Times New Roman" w:cs="Times New Roman"/>
          <w:iCs/>
        </w:rPr>
        <w:t xml:space="preserve">to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part</m:t>
            </m:r>
          </m:sub>
        </m:sSub>
      </m:oMath>
      <w:r>
        <w:rPr>
          <w:rFonts w:ascii="Times New Roman" w:hAnsi="Times New Roman" w:cs="Times New Roman"/>
          <w:iCs/>
        </w:rPr>
        <w:t xml:space="preserve"> based on pa</w:t>
      </w:r>
      <w:r w:rsidR="00EA3E18">
        <w:rPr>
          <w:rFonts w:ascii="Times New Roman" w:hAnsi="Times New Roman" w:cs="Times New Roman"/>
          <w:iCs/>
        </w:rPr>
        <w:t>ire</w:t>
      </w:r>
      <w:r>
        <w:rPr>
          <w:rFonts w:ascii="Times New Roman" w:hAnsi="Times New Roman" w:cs="Times New Roman"/>
          <w:iCs/>
        </w:rPr>
        <w:t xml:space="preserve">d or unpaired simulated events and apply mapping to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data</m:t>
            </m:r>
          </m:sub>
        </m:sSub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reco</m:t>
            </m:r>
          </m:sub>
        </m:sSub>
        <m: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/>
          <w:iCs/>
        </w:rPr>
        <w:t xml:space="preserve"> to generate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unfold</m:t>
            </m:r>
          </m:sub>
        </m:sSub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part</m:t>
            </m:r>
          </m:sub>
        </m:sSub>
        <m:r>
          <w:rPr>
            <w:rFonts w:ascii="Cambria Math" w:hAnsi="Cambria Math" w:cs="Times New Roman"/>
          </w:rPr>
          <m:t>)</m:t>
        </m:r>
      </m:oMath>
    </w:p>
    <w:p w14:paraId="5CF96BEA" w14:textId="3B87EB16" w:rsidR="00E446C5" w:rsidRPr="00491D04" w:rsidRDefault="00E446C5" w:rsidP="00E446C5">
      <w:pPr>
        <w:pStyle w:val="NoSpacing"/>
        <w:ind w:left="1440"/>
        <w:rPr>
          <w:rFonts w:ascii="Times New Roman" w:hAnsi="Times New Roman" w:cs="Times New Roman"/>
          <w:iCs/>
        </w:rPr>
      </w:pPr>
      <w:r>
        <w:rPr>
          <w:noProof/>
        </w:rPr>
        <w:drawing>
          <wp:inline distT="0" distB="0" distL="0" distR="0" wp14:anchorId="685289D9" wp14:editId="2047D6DA">
            <wp:extent cx="4048125" cy="1257300"/>
            <wp:effectExtent l="0" t="0" r="9525" b="0"/>
            <wp:docPr id="143554332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543323" name="Picture 1" descr="A diagram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0A870" w14:textId="463CC33F" w:rsidR="00E324D0" w:rsidRPr="007E3E23" w:rsidRDefault="00D964BF" w:rsidP="007E3E2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b/>
          <w:bCs/>
          <w:iCs/>
        </w:rPr>
        <w:t>Schrodinger Bridge</w:t>
      </w:r>
    </w:p>
    <w:p w14:paraId="036A69DD" w14:textId="1B2B8191" w:rsidR="007C7641" w:rsidRDefault="00CB276A" w:rsidP="00E446C5">
      <w:pPr>
        <w:pStyle w:val="NoSpacing"/>
        <w:numPr>
          <w:ilvl w:val="1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Uses forward-time stochastic differential equations (SDE)</w:t>
      </w:r>
      <w:r w:rsidR="00E324D0">
        <w:rPr>
          <w:rFonts w:ascii="Times New Roman" w:hAnsi="Times New Roman" w:cs="Times New Roman"/>
          <w:iCs/>
        </w:rPr>
        <w:t xml:space="preserve"> as a time-dependent process to define the transformation between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part</m:t>
            </m:r>
          </m:sub>
        </m:sSub>
        <m:r>
          <w:rPr>
            <w:rFonts w:ascii="Cambria Math" w:hAnsi="Cambria Math" w:cs="Times New Roman"/>
          </w:rPr>
          <m:t>~p_gen</m:t>
        </m:r>
      </m:oMath>
      <w:r w:rsidR="00E324D0">
        <w:rPr>
          <w:rFonts w:ascii="Times New Roman" w:hAnsi="Times New Roman" w:cs="Times New Roman"/>
          <w:iCs/>
        </w:rPr>
        <w:t xml:space="preserve"> to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reco</m:t>
            </m:r>
          </m:sub>
        </m:sSub>
        <m:r>
          <w:rPr>
            <w:rFonts w:ascii="Cambria Math" w:hAnsi="Cambria Math" w:cs="Times New Roman"/>
          </w:rPr>
          <m:t>~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sim</m:t>
            </m:r>
          </m:sub>
        </m:sSub>
      </m:oMath>
    </w:p>
    <w:p w14:paraId="6D181F8F" w14:textId="1DE29026" w:rsidR="000610B5" w:rsidRDefault="000610B5" w:rsidP="00A533A9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Cs/>
        </w:rPr>
      </w:pPr>
      <m:oMath>
        <m:r>
          <w:rPr>
            <w:rFonts w:ascii="Cambria Math" w:hAnsi="Cambria Math" w:cs="Times New Roman"/>
          </w:rPr>
          <m:t>dx=f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x, t</m:t>
            </m:r>
          </m:e>
        </m:d>
        <m:r>
          <w:rPr>
            <w:rFonts w:ascii="Cambria Math" w:hAnsi="Cambria Math" w:cs="Times New Roman"/>
          </w:rPr>
          <m:t>dt+g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dw</m:t>
        </m:r>
      </m:oMath>
    </w:p>
    <w:p w14:paraId="312B3936" w14:textId="3EC42FC6" w:rsidR="009A5658" w:rsidRDefault="006529BA" w:rsidP="009A5658">
      <w:pPr>
        <w:pStyle w:val="NoSpacing"/>
        <w:numPr>
          <w:ilvl w:val="3"/>
          <w:numId w:val="3"/>
        </w:numPr>
        <w:rPr>
          <w:rFonts w:ascii="Times New Roman" w:hAnsi="Times New Roman" w:cs="Times New Roman"/>
          <w:iCs/>
        </w:rPr>
      </w:pPr>
      <m:oMath>
        <m:r>
          <w:rPr>
            <w:rFonts w:ascii="Cambria Math" w:hAnsi="Cambria Math" w:cs="Times New Roman"/>
          </w:rPr>
          <m:t>f</m:t>
        </m:r>
      </m:oMath>
      <w:r>
        <w:rPr>
          <w:rFonts w:ascii="Times New Roman" w:hAnsi="Times New Roman" w:cs="Times New Roman"/>
          <w:iCs/>
        </w:rPr>
        <w:t>: deterministic part</w:t>
      </w:r>
    </w:p>
    <w:p w14:paraId="77F71C2B" w14:textId="1A0C120F" w:rsidR="006529BA" w:rsidRDefault="006529BA" w:rsidP="009A5658">
      <w:pPr>
        <w:pStyle w:val="NoSpacing"/>
        <w:numPr>
          <w:ilvl w:val="3"/>
          <w:numId w:val="3"/>
        </w:numPr>
        <w:rPr>
          <w:rFonts w:ascii="Times New Roman" w:hAnsi="Times New Roman" w:cs="Times New Roman"/>
          <w:iCs/>
        </w:rPr>
      </w:pPr>
      <m:oMath>
        <m:r>
          <w:rPr>
            <w:rFonts w:ascii="Cambria Math" w:hAnsi="Cambria Math" w:cs="Times New Roman"/>
          </w:rPr>
          <m:t>g</m:t>
        </m:r>
      </m:oMath>
      <w:r>
        <w:rPr>
          <w:rFonts w:ascii="Times New Roman" w:hAnsi="Times New Roman" w:cs="Times New Roman"/>
          <w:iCs/>
        </w:rPr>
        <w:t>: noise schedule</w:t>
      </w:r>
    </w:p>
    <w:p w14:paraId="739EB2A3" w14:textId="78E6DA6F" w:rsidR="006529BA" w:rsidRDefault="006529BA" w:rsidP="009A5658">
      <w:pPr>
        <w:pStyle w:val="NoSpacing"/>
        <w:numPr>
          <w:ilvl w:val="3"/>
          <w:numId w:val="3"/>
        </w:numPr>
        <w:rPr>
          <w:rFonts w:ascii="Times New Roman" w:hAnsi="Times New Roman" w:cs="Times New Roman"/>
          <w:iCs/>
        </w:rPr>
      </w:pPr>
      <m:oMath>
        <m:r>
          <w:rPr>
            <w:rFonts w:ascii="Cambria Math" w:hAnsi="Cambria Math" w:cs="Times New Roman"/>
          </w:rPr>
          <m:t>dw</m:t>
        </m:r>
      </m:oMath>
      <w:r>
        <w:rPr>
          <w:rFonts w:ascii="Times New Roman" w:hAnsi="Times New Roman" w:cs="Times New Roman"/>
          <w:iCs/>
        </w:rPr>
        <w:t>: noise infinitesimal</w:t>
      </w:r>
    </w:p>
    <w:p w14:paraId="378054FB" w14:textId="54539744" w:rsidR="006529BA" w:rsidRDefault="006529BA" w:rsidP="006529BA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Need to find </w:t>
      </w:r>
      <m:oMath>
        <m:r>
          <w:rPr>
            <w:rFonts w:ascii="Cambria Math" w:hAnsi="Cambria Math" w:cs="Times New Roman"/>
          </w:rPr>
          <m:t>f</m:t>
        </m:r>
      </m:oMath>
      <w:r>
        <w:rPr>
          <w:rFonts w:ascii="Times New Roman" w:hAnsi="Times New Roman" w:cs="Times New Roman"/>
          <w:iCs/>
        </w:rPr>
        <w:t xml:space="preserve"> and </w:t>
      </w:r>
      <m:oMath>
        <m:r>
          <w:rPr>
            <w:rFonts w:ascii="Cambria Math" w:hAnsi="Cambria Math" w:cs="Times New Roman"/>
          </w:rPr>
          <m:t>g</m:t>
        </m:r>
      </m:oMath>
    </w:p>
    <w:p w14:paraId="5BFF1347" w14:textId="7DB4E9F4" w:rsidR="002B1ABC" w:rsidRDefault="002B1ABC" w:rsidP="006529BA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Cs/>
        </w:rPr>
      </w:pPr>
      <m:oMath>
        <m:r>
          <w:rPr>
            <w:rFonts w:ascii="Cambria Math" w:hAnsi="Cambria Math" w:cs="Times New Roman"/>
          </w:rPr>
          <m:t>s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x,t</m:t>
            </m:r>
          </m:e>
        </m:d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∇</m:t>
        </m:r>
        <m:r>
          <w:rPr>
            <w:rFonts w:ascii="Cambria Math" w:hAnsi="Cambria Math" w:cs="Times New Roman"/>
          </w:rPr>
          <m:t>logp(x,t)</m:t>
        </m:r>
      </m:oMath>
      <w:r>
        <w:rPr>
          <w:rFonts w:ascii="Times New Roman" w:hAnsi="Times New Roman" w:cs="Times New Roman"/>
          <w:iCs/>
        </w:rPr>
        <w:t xml:space="preserve"> as the score</w:t>
      </w:r>
    </w:p>
    <w:p w14:paraId="40057FD3" w14:textId="70A32D09" w:rsidR="00EA2E9C" w:rsidRDefault="00EA2E9C" w:rsidP="006529BA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There is a lot of physics that makes solving this SDE easier</w:t>
      </w:r>
    </w:p>
    <w:p w14:paraId="07D20C86" w14:textId="7AE03D2B" w:rsidR="00EA2E9C" w:rsidRPr="00570D9D" w:rsidRDefault="0085205C" w:rsidP="0085205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b/>
          <w:bCs/>
          <w:iCs/>
        </w:rPr>
        <w:t>Direction Diffusion</w:t>
      </w:r>
    </w:p>
    <w:p w14:paraId="6F250C89" w14:textId="0C3AD65A" w:rsidR="00570D9D" w:rsidRDefault="00336926" w:rsidP="000649C3">
      <w:pPr>
        <w:pStyle w:val="NoSpacing"/>
        <w:numPr>
          <w:ilvl w:val="1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Describes time evolution between particle and reconstruction levels</w:t>
      </w:r>
    </w:p>
    <w:p w14:paraId="689DEB9C" w14:textId="56998078" w:rsidR="00281F36" w:rsidRDefault="00281F36" w:rsidP="000649C3">
      <w:pPr>
        <w:pStyle w:val="NoSpacing"/>
        <w:numPr>
          <w:ilvl w:val="1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Paired</w:t>
      </w:r>
    </w:p>
    <w:p w14:paraId="176026D9" w14:textId="4797C153" w:rsidR="00BC03E1" w:rsidRDefault="00BC03E1" w:rsidP="00281F36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Learn the velocity field</w:t>
      </w:r>
      <w:r w:rsidR="00AB43F7">
        <w:rPr>
          <w:rFonts w:ascii="Times New Roman" w:hAnsi="Times New Roman" w:cs="Times New Roman"/>
          <w:iCs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θ</m:t>
            </m:r>
          </m:sub>
        </m:sSub>
      </m:oMath>
      <w:r w:rsidR="00AB43F7">
        <w:rPr>
          <w:rFonts w:ascii="Times New Roman" w:hAnsi="Times New Roman" w:cs="Times New Roman"/>
          <w:iCs/>
        </w:rPr>
        <w:t>)</w:t>
      </w:r>
      <w:r>
        <w:rPr>
          <w:rFonts w:ascii="Times New Roman" w:hAnsi="Times New Roman" w:cs="Times New Roman"/>
          <w:iCs/>
        </w:rPr>
        <w:t xml:space="preserve"> that transforms the density </w:t>
      </w:r>
      <m:oMath>
        <m:r>
          <w:rPr>
            <w:rFonts w:ascii="Cambria Math" w:hAnsi="Cambria Math" w:cs="Times New Roman"/>
          </w:rPr>
          <m:t>p(x,t)</m:t>
        </m:r>
      </m:oMath>
      <w:r>
        <w:rPr>
          <w:rFonts w:ascii="Times New Roman" w:hAnsi="Times New Roman" w:cs="Times New Roman"/>
          <w:iCs/>
        </w:rPr>
        <w:t xml:space="preserve"> such that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x, t</m:t>
            </m:r>
          </m:e>
        </m:d>
        <m:r>
          <w:rPr>
            <w:rFonts w:ascii="Cambria Math" w:hAnsi="Cambria Math" w:cs="Times New Roman"/>
          </w:rPr>
          <m:t>→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gen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</w:rPr>
          <m:t xml:space="preserve">t→0 and 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sim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| t→1}</m:t>
        </m:r>
      </m:oMath>
      <w:r w:rsidR="00C45D10">
        <w:rPr>
          <w:rFonts w:ascii="Times New Roman" w:hAnsi="Times New Roman" w:cs="Times New Roman"/>
          <w:iCs/>
        </w:rPr>
        <w:t xml:space="preserve"> using the equation: </w:t>
      </w:r>
      <m:oMath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dx(t)</m:t>
            </m:r>
          </m:num>
          <m:den>
            <m:r>
              <w:rPr>
                <w:rFonts w:ascii="Cambria Math" w:hAnsi="Cambria Math" w:cs="Times New Roman"/>
              </w:rPr>
              <m:t>dt</m:t>
            </m:r>
          </m:den>
        </m:f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θ</m:t>
            </m:r>
          </m:sub>
        </m:sSub>
        <m:r>
          <w:rPr>
            <w:rFonts w:ascii="Cambria Math" w:hAnsi="Cambria Math" w:cs="Times New Roman"/>
          </w:rPr>
          <m:t>(x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 xml:space="preserve">,t) </m:t>
        </m:r>
      </m:oMath>
      <w:r w:rsidR="00771A82">
        <w:rPr>
          <w:rFonts w:ascii="Times New Roman" w:hAnsi="Times New Roman" w:cs="Times New Roman"/>
          <w:iCs/>
        </w:rPr>
        <w:t>for paired</w:t>
      </w:r>
    </w:p>
    <w:p w14:paraId="74713DB5" w14:textId="7D55894E" w:rsidR="00771A82" w:rsidRDefault="00281F36" w:rsidP="00281F36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Loss function: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DiDi</m:t>
            </m:r>
          </m:sub>
        </m:sSub>
        <m:r>
          <w:rPr>
            <w:rFonts w:ascii="Cambria Math" w:hAnsi="Cambria Math" w:cs="Times New Roman"/>
          </w:rPr>
          <m:t>=&lt;</m:t>
        </m:r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t-1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+t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,t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&gt;</m:t>
        </m:r>
      </m:oMath>
    </w:p>
    <w:p w14:paraId="462C94D8" w14:textId="768F18E4" w:rsidR="002D2478" w:rsidRDefault="002D2478" w:rsidP="002D2478">
      <w:pPr>
        <w:pStyle w:val="NoSpacing"/>
        <w:numPr>
          <w:ilvl w:val="1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Unpaired</w:t>
      </w:r>
    </w:p>
    <w:p w14:paraId="1C1DB8D4" w14:textId="3288BA17" w:rsidR="002D2478" w:rsidRDefault="00913F28" w:rsidP="002D2478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Needed equation</w:t>
      </w:r>
      <w:r w:rsidR="00B45E40">
        <w:rPr>
          <w:rFonts w:ascii="Times New Roman" w:hAnsi="Times New Roman" w:cs="Times New Roman"/>
          <w:iCs/>
        </w:rPr>
        <w:t xml:space="preserve"> is: </w:t>
      </w:r>
      <m:oMath>
        <m:r>
          <w:rPr>
            <w:rFonts w:ascii="Cambria Math" w:hAnsi="Cambria Math" w:cs="Times New Roman"/>
          </w:rPr>
          <m:t>x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1-t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+t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→{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t→0,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 xml:space="preserve"> ~ p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reco</m:t>
                    </m:r>
                  </m:sub>
                </m:sSub>
              </m:e>
            </m:d>
            <m:r>
              <w:rPr>
                <w:rFonts w:ascii="Cambria Math" w:hAnsi="Cambria Math" w:cs="Times New Roman"/>
              </w:rPr>
              <m:t xml:space="preserve"> </m:t>
            </m:r>
          </m:e>
        </m:d>
        <m:r>
          <w:rPr>
            <w:rFonts w:ascii="Cambria Math" w:hAnsi="Cambria Math" w:cs="Times New Roman"/>
          </w:rPr>
          <m:t>t→1</m:t>
        </m:r>
      </m:oMath>
    </w:p>
    <w:p w14:paraId="7BA1204B" w14:textId="7D1641E0" w:rsidR="009158C8" w:rsidRDefault="009158C8" w:rsidP="002D2478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Loss function: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DiDi-U</m:t>
            </m:r>
          </m:sub>
        </m:sSub>
        <m:r>
          <w:rPr>
            <w:rFonts w:ascii="Cambria Math" w:hAnsi="Cambria Math" w:cs="Times New Roman"/>
          </w:rPr>
          <m:t>=&lt;</m:t>
        </m:r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θ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1-t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+t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,t</m:t>
                        </m:r>
                      </m:e>
                    </m:d>
                  </m:sub>
                </m:sSub>
                <m:r>
                  <w:rPr>
                    <w:rFonts w:ascii="Cambria Math" w:hAnsi="Cambria Math" w:cs="Times New Roman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&gt;</m:t>
            </m:r>
          </m:e>
          <m:sub>
            <m:r>
              <w:rPr>
                <w:rFonts w:ascii="Cambria Math" w:hAnsi="Cambria Math" w:cs="Times New Roman"/>
              </w:rPr>
              <m:t>t~U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0,1</m:t>
                    </m:r>
                  </m:e>
                </m:d>
              </m:e>
            </m:d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</w:rPr>
              <m:t>~p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part</m:t>
                    </m:r>
                  </m:sub>
                </m:sSub>
              </m:e>
            </m:d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~p(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reco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sub>
        </m:sSub>
      </m:oMath>
    </w:p>
    <w:p w14:paraId="77B2AF81" w14:textId="6C0EB2C0" w:rsidR="00395F21" w:rsidRDefault="00395F21" w:rsidP="00395F21">
      <w:pPr>
        <w:pStyle w:val="NoSpacing"/>
        <w:numPr>
          <w:ilvl w:val="1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lastRenderedPageBreak/>
        <w:t>Can add Bayesian layers, gaussian distributions, and KL-term for more distribution approach</w:t>
      </w:r>
    </w:p>
    <w:p w14:paraId="36B686B6" w14:textId="0EBB1C7E" w:rsidR="006A62CD" w:rsidRPr="008B51FB" w:rsidRDefault="0077788A" w:rsidP="0077788A">
      <w:pPr>
        <w:pStyle w:val="NoSpacing"/>
        <w:numPr>
          <w:ilvl w:val="0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  <w:u w:val="single"/>
        </w:rPr>
        <w:t>Generative Unfolding</w:t>
      </w:r>
    </w:p>
    <w:p w14:paraId="678F28C8" w14:textId="729ED316" w:rsidR="008B51FB" w:rsidRDefault="00617015" w:rsidP="008D3153">
      <w:pPr>
        <w:pStyle w:val="NoSpacing"/>
        <w:numPr>
          <w:ilvl w:val="1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Uses conditional generative </w:t>
      </w:r>
      <w:r w:rsidR="00620FEE">
        <w:rPr>
          <w:rFonts w:ascii="Times New Roman" w:hAnsi="Times New Roman" w:cs="Times New Roman"/>
          <w:iCs/>
        </w:rPr>
        <w:t xml:space="preserve">networks to learn conditional probability describing the inverse simulation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model</m:t>
            </m:r>
          </m:sub>
        </m:sSub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part</m:t>
            </m:r>
          </m:sub>
        </m:sSub>
        <m:r>
          <w:rPr>
            <w:rFonts w:ascii="Cambria Math" w:hAnsi="Cambria Math" w:cs="Times New Roman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reco</m:t>
            </m:r>
          </m:sub>
        </m:sSub>
        <m:r>
          <w:rPr>
            <w:rFonts w:ascii="Cambria Math" w:hAnsi="Cambria Math" w:cs="Times New Roman"/>
          </w:rPr>
          <m:t>)</m:t>
        </m:r>
      </m:oMath>
    </w:p>
    <w:p w14:paraId="3C1ACFED" w14:textId="2913C9A1" w:rsidR="003F082C" w:rsidRDefault="00546619" w:rsidP="00546619">
      <w:pPr>
        <w:pStyle w:val="NoSpacing"/>
        <w:ind w:left="1440"/>
        <w:rPr>
          <w:rFonts w:ascii="Times New Roman" w:hAnsi="Times New Roman" w:cs="Times New Roman"/>
          <w:iCs/>
        </w:rPr>
      </w:pPr>
      <w:r w:rsidRPr="00546619">
        <w:rPr>
          <w:rFonts w:ascii="Times New Roman" w:hAnsi="Times New Roman" w:cs="Times New Roman"/>
          <w:iCs/>
          <w:noProof/>
        </w:rPr>
        <w:drawing>
          <wp:inline distT="0" distB="0" distL="0" distR="0" wp14:anchorId="772AF4D6" wp14:editId="7A422148">
            <wp:extent cx="3572374" cy="1314633"/>
            <wp:effectExtent l="0" t="0" r="9525" b="0"/>
            <wp:docPr id="265372289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372289" name="Picture 1" descr="A black text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09A8C" w14:textId="2FDAE2F4" w:rsidR="00546619" w:rsidRDefault="005C6E69" w:rsidP="008D3153">
      <w:pPr>
        <w:pStyle w:val="NoSpacing"/>
        <w:numPr>
          <w:ilvl w:val="1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Building forward surrogate network </w:t>
      </w:r>
      <m:oMath>
        <m:r>
          <w:rPr>
            <w:rFonts w:ascii="Cambria Math" w:hAnsi="Cambria Math" w:cs="Times New Roman"/>
          </w:rPr>
          <m:t>p(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reco</m:t>
            </m:r>
          </m:sub>
        </m:sSub>
        <m:r>
          <w:rPr>
            <w:rFonts w:ascii="Cambria Math" w:hAnsi="Cambria Math" w:cs="Times New Roman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part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1D3C93">
        <w:rPr>
          <w:rFonts w:ascii="Times New Roman" w:hAnsi="Times New Roman" w:cs="Times New Roman"/>
          <w:iCs/>
        </w:rPr>
        <w:t xml:space="preserve"> uses same data and has close to same setup going backwards </w:t>
      </w:r>
      <m:oMath>
        <m:r>
          <w:rPr>
            <w:rFonts w:ascii="Cambria Math" w:hAnsi="Cambria Math" w:cs="Times New Roman"/>
          </w:rPr>
          <m:t>p(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part</m:t>
            </m:r>
          </m:sub>
        </m:sSub>
        <m:r>
          <w:rPr>
            <w:rFonts w:ascii="Cambria Math" w:hAnsi="Cambria Math" w:cs="Times New Roman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reco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2C2D31">
        <w:rPr>
          <w:rFonts w:ascii="Times New Roman" w:hAnsi="Times New Roman" w:cs="Times New Roman"/>
          <w:iCs/>
        </w:rPr>
        <w:t xml:space="preserve"> due to Baye’s Theorem</w:t>
      </w:r>
    </w:p>
    <w:p w14:paraId="17EF3D9D" w14:textId="1DC64AA5" w:rsidR="002C2D31" w:rsidRDefault="002C2D31" w:rsidP="002C2D31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Cs/>
        </w:rPr>
      </w:pP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part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reco</m:t>
                </m:r>
              </m:sub>
            </m:sSub>
          </m:e>
        </m:d>
        <m:r>
          <w:rPr>
            <w:rFonts w:ascii="Cambria Math" w:hAnsi="Cambria Math" w:cs="Times New Roman"/>
          </w:rPr>
          <m:t>=p(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reco</m:t>
            </m:r>
          </m:sub>
        </m:sSub>
        <m:r>
          <w:rPr>
            <w:rFonts w:ascii="Cambria Math" w:hAnsi="Cambria Math" w:cs="Times New Roman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part</m:t>
            </m:r>
          </m:sub>
        </m:sSub>
        <m:r>
          <w:rPr>
            <w:rFonts w:ascii="Cambria Math" w:hAnsi="Cambria Math" w:cs="Times New Roman"/>
          </w:rPr>
          <m:t>)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p(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part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num>
          <m:den>
            <m:r>
              <w:rPr>
                <w:rFonts w:ascii="Cambria Math" w:hAnsi="Cambria Math" w:cs="Times New Roman"/>
              </w:rPr>
              <m:t>p(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reco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den>
        </m:f>
      </m:oMath>
    </w:p>
    <w:p w14:paraId="01694DE6" w14:textId="1B649F3D" w:rsidR="00FD2293" w:rsidRPr="0081664E" w:rsidRDefault="0081664E" w:rsidP="0081664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b/>
          <w:bCs/>
          <w:iCs/>
        </w:rPr>
        <w:t>Conditional INN</w:t>
      </w:r>
    </w:p>
    <w:p w14:paraId="1E287375" w14:textId="4DE131D3" w:rsidR="0081664E" w:rsidRDefault="002D7A15" w:rsidP="002D7A15">
      <w:pPr>
        <w:pStyle w:val="NoSpacing"/>
        <w:numPr>
          <w:ilvl w:val="1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Conditional invertible neural network</w:t>
      </w:r>
    </w:p>
    <w:p w14:paraId="0908707A" w14:textId="6B958406" w:rsidR="002D7A15" w:rsidRDefault="002E1EC3" w:rsidP="002D7A15">
      <w:pPr>
        <w:pStyle w:val="NoSpacing"/>
        <w:numPr>
          <w:ilvl w:val="1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Creates a bijective mapping between the latent and phase space as an invertible function conditioned at the reco-level event</w:t>
      </w:r>
    </w:p>
    <w:p w14:paraId="6AFFE611" w14:textId="663EB5FD" w:rsidR="00C05D67" w:rsidRDefault="00C05D67" w:rsidP="00C05D67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Learned density: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model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part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reco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latent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</w:rPr>
                  <m:t>θ</m:t>
                </m:r>
              </m:sub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bSup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part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reco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/>
          </w:rPr>
          <m:t>|det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</w:rPr>
                  <m:t>θ</m:t>
                </m:r>
              </m:sub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bSup>
            <m:r>
              <w:rPr>
                <w:rFonts w:ascii="Cambria Math" w:hAnsi="Cambria Math" w:cs="Times New Roman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part</m:t>
                </m:r>
              </m:sub>
            </m:sSub>
            <m:r>
              <w:rPr>
                <w:rFonts w:ascii="Cambria Math" w:hAnsi="Cambria Math" w:cs="Times New Roman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reco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num>
          <m:den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part</m:t>
                </m:r>
              </m:sub>
            </m:sSub>
          </m:den>
        </m:f>
        <m:r>
          <w:rPr>
            <w:rFonts w:ascii="Cambria Math" w:hAnsi="Cambria Math" w:cs="Times New Roman"/>
          </w:rPr>
          <m:t>|</m:t>
        </m:r>
      </m:oMath>
    </w:p>
    <w:p w14:paraId="4A577EC8" w14:textId="69558E6B" w:rsidR="000B56A0" w:rsidRDefault="000B56A0" w:rsidP="00C05D67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Loss function: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cINN</m:t>
            </m:r>
          </m:sub>
        </m:sSub>
        <m:r>
          <w:rPr>
            <w:rFonts w:ascii="Cambria Math" w:hAnsi="Cambria Math" w:cs="Times New Roman"/>
          </w:rPr>
          <m:t>=-&lt;log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model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part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reco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&gt;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,x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</w:rPr>
              <m:t>~p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part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reco</m:t>
                    </m:r>
                  </m:sub>
                </m:sSub>
              </m:e>
            </m:d>
          </m:sub>
        </m:sSub>
      </m:oMath>
    </w:p>
    <w:p w14:paraId="503F1741" w14:textId="22BB6EA1" w:rsidR="00103753" w:rsidRDefault="00882689" w:rsidP="00882689">
      <w:pPr>
        <w:pStyle w:val="NoSpacing"/>
        <w:numPr>
          <w:ilvl w:val="1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Transformer extension translate sequences of reco-level momenta into a sequence of particle-level momenta</w:t>
      </w:r>
    </w:p>
    <w:p w14:paraId="656DEFB3" w14:textId="0E4D12F9" w:rsidR="0079784D" w:rsidRPr="000276C6" w:rsidRDefault="0079784D" w:rsidP="0079784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b/>
          <w:bCs/>
          <w:iCs/>
        </w:rPr>
        <w:t>Conditional Flow Matching</w:t>
      </w:r>
    </w:p>
    <w:p w14:paraId="7934F91B" w14:textId="09AE9778" w:rsidR="000276C6" w:rsidRDefault="000276C6" w:rsidP="000276C6">
      <w:pPr>
        <w:pStyle w:val="NoSpacing"/>
        <w:numPr>
          <w:ilvl w:val="1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Same as direction diffusion except CFM samples from a Gaussian latent distribution, conditional on a reco-level event</w:t>
      </w:r>
    </w:p>
    <w:p w14:paraId="36025C9A" w14:textId="22CBCCD1" w:rsidR="00E3290A" w:rsidRDefault="00E3290A" w:rsidP="000276C6">
      <w:pPr>
        <w:pStyle w:val="NoSpacing"/>
        <w:numPr>
          <w:ilvl w:val="1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Advantage to Direct Diffusion is that this approach allows them to unfold the same reco-level event repeatedly with different noise from as a starting point</w:t>
      </w:r>
    </w:p>
    <w:p w14:paraId="39B2254B" w14:textId="78A1795A" w:rsidR="00117173" w:rsidRPr="00117173" w:rsidRDefault="00117173" w:rsidP="0011717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b/>
          <w:bCs/>
          <w:iCs/>
        </w:rPr>
        <w:t>Transformer Conditional Flow Matching</w:t>
      </w:r>
    </w:p>
    <w:p w14:paraId="14C0E869" w14:textId="7E039731" w:rsidR="00117173" w:rsidRDefault="00294A58" w:rsidP="00117173">
      <w:pPr>
        <w:pStyle w:val="NoSpacing"/>
        <w:numPr>
          <w:ilvl w:val="1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Steps</w:t>
      </w:r>
    </w:p>
    <w:p w14:paraId="3ABD3F51" w14:textId="164337CD" w:rsidR="00294A58" w:rsidRDefault="00294A58" w:rsidP="00294A58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Reco-level and particle-level dimensions are individually mapped into a higher-dimensional embedding space</w:t>
      </w:r>
    </w:p>
    <w:p w14:paraId="1295C349" w14:textId="329931F1" w:rsidR="00294A58" w:rsidRDefault="00294A58" w:rsidP="00294A58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Reco-level embeddings are then fed to the transformer encoder</w:t>
      </w:r>
    </w:p>
    <w:p w14:paraId="1EF9308F" w14:textId="5BA79E73" w:rsidR="00294A58" w:rsidRDefault="00294A58" w:rsidP="00294A58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Updated embeddings are fed into a cross-attention block resolves the combinatorics between reco-level and particle-level objects</w:t>
      </w:r>
    </w:p>
    <w:p w14:paraId="06821647" w14:textId="0201C294" w:rsidR="00294A58" w:rsidRDefault="00294A58" w:rsidP="00294A58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Outputs a final condition </w:t>
      </w: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i</m:t>
            </m:r>
          </m:sup>
        </m:sSup>
      </m:oMath>
    </w:p>
    <w:p w14:paraId="459AC40F" w14:textId="4C06051A" w:rsidR="00927E20" w:rsidRDefault="007C6AA9" w:rsidP="00927E20">
      <w:pPr>
        <w:pStyle w:val="NoSpacing"/>
        <w:numPr>
          <w:ilvl w:val="1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For unfolding, sample from latent distribution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part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t=1</m:t>
            </m:r>
          </m:e>
        </m:d>
        <m:r>
          <w:rPr>
            <w:rFonts w:ascii="Cambria Math" w:hAnsi="Cambria Math" w:cs="Times New Roman"/>
          </w:rPr>
          <m:t>=ϵ~N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0,1</m:t>
            </m:r>
          </m:e>
        </m:d>
      </m:oMath>
      <w:r>
        <w:rPr>
          <w:rFonts w:ascii="Times New Roman" w:hAnsi="Times New Roman" w:cs="Times New Roman"/>
          <w:iCs/>
        </w:rPr>
        <w:t xml:space="preserve"> and solve: </w:t>
      </w:r>
      <m:oMath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dx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dt</m:t>
            </m:r>
          </m:den>
        </m:f>
        <m:r>
          <w:rPr>
            <w:rFonts w:ascii="Cambria Math" w:hAnsi="Cambria Math" w:cs="Times New Roman"/>
          </w:rPr>
          <m:t>≡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θ</m:t>
            </m:r>
          </m:sub>
        </m:sSub>
        <m:r>
          <w:rPr>
            <w:rFonts w:ascii="Cambria Math" w:hAnsi="Cambria Math" w:cs="Times New Roman"/>
          </w:rPr>
          <m:t>(x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,t|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reco</m:t>
            </m:r>
          </m:sub>
        </m:sSub>
        <m:r>
          <w:rPr>
            <w:rFonts w:ascii="Cambria Math" w:hAnsi="Cambria Math" w:cs="Times New Roman"/>
          </w:rPr>
          <m:t>)</m:t>
        </m:r>
      </m:oMath>
    </w:p>
    <w:p w14:paraId="6BF3336D" w14:textId="2EC5CC0C" w:rsidR="00467BBB" w:rsidRPr="00C92F78" w:rsidRDefault="00467BBB" w:rsidP="00467BB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b/>
          <w:bCs/>
          <w:iCs/>
        </w:rPr>
        <w:t xml:space="preserve">Latent Variational Diffusion </w:t>
      </w:r>
    </w:p>
    <w:p w14:paraId="17E84260" w14:textId="59D115C7" w:rsidR="00C92F78" w:rsidRPr="00467BBB" w:rsidRDefault="00C92F78" w:rsidP="00C92F78">
      <w:pPr>
        <w:pStyle w:val="NoSpacing"/>
        <w:numPr>
          <w:ilvl w:val="1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The goal is o reduce disparity between parameterizations of the set of observables to enable a more robust network</w:t>
      </w:r>
    </w:p>
    <w:p w14:paraId="0CEEDE80" w14:textId="0BA46BC8" w:rsidR="00467BBB" w:rsidRDefault="00832C46" w:rsidP="009E2407">
      <w:pPr>
        <w:pStyle w:val="NoSpacing"/>
        <w:numPr>
          <w:ilvl w:val="1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lastRenderedPageBreak/>
        <w:t>Map observables from particle/parton phase space to a latent space</w:t>
      </w:r>
    </w:p>
    <w:p w14:paraId="2A11F5F5" w14:textId="721C030E" w:rsidR="00832C46" w:rsidRDefault="006D7421" w:rsidP="009E2407">
      <w:pPr>
        <w:pStyle w:val="NoSpacing"/>
        <w:numPr>
          <w:ilvl w:val="1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Fixed length reco-level objects encoding mapping is learned by a deep feed-forward neural network</w:t>
      </w:r>
    </w:p>
    <w:p w14:paraId="2C748730" w14:textId="64BDB3BD" w:rsidR="006D7421" w:rsidRPr="00927E20" w:rsidRDefault="006D7421" w:rsidP="009E2407">
      <w:pPr>
        <w:pStyle w:val="NoSpacing"/>
        <w:numPr>
          <w:ilvl w:val="1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Variable-length inputs are used by a transformer encoder</w:t>
      </w:r>
    </w:p>
    <w:p w14:paraId="16422768" w14:textId="77777777" w:rsidR="004345F7" w:rsidRDefault="004345F7" w:rsidP="004513B1">
      <w:pPr>
        <w:pStyle w:val="NoSpacing"/>
        <w:rPr>
          <w:rFonts w:ascii="Times New Roman" w:hAnsi="Times New Roman" w:cs="Times New Roman"/>
          <w:b/>
          <w:bCs/>
        </w:rPr>
      </w:pPr>
    </w:p>
    <w:p w14:paraId="0FCC86B7" w14:textId="77777777" w:rsidR="004345F7" w:rsidRDefault="004345F7" w:rsidP="009A0ECD">
      <w:pPr>
        <w:pStyle w:val="NoSpacing"/>
        <w:jc w:val="center"/>
        <w:rPr>
          <w:rFonts w:ascii="Times New Roman" w:hAnsi="Times New Roman" w:cs="Times New Roman"/>
          <w:b/>
          <w:bCs/>
        </w:rPr>
      </w:pPr>
    </w:p>
    <w:p w14:paraId="56C4C71E" w14:textId="56179C78" w:rsidR="00DA7EE3" w:rsidRPr="00AE49AA" w:rsidRDefault="004654DF" w:rsidP="00DA7EE3">
      <w:pPr>
        <w:pStyle w:val="NoSpacing"/>
        <w:jc w:val="center"/>
        <w:rPr>
          <w:rFonts w:ascii="Times New Roman" w:hAnsi="Times New Roman" w:cs="Times New Roman"/>
          <w:b/>
          <w:bCs/>
          <w:u w:val="single"/>
        </w:rPr>
      </w:pPr>
      <w:r w:rsidRPr="00AE49AA">
        <w:rPr>
          <w:rFonts w:ascii="Times New Roman" w:hAnsi="Times New Roman" w:cs="Times New Roman"/>
          <w:b/>
          <w:bCs/>
          <w:u w:val="single"/>
        </w:rPr>
        <w:t>Key Findings</w:t>
      </w:r>
    </w:p>
    <w:p w14:paraId="09E4B37F" w14:textId="78C8E0B0" w:rsidR="00EF41B1" w:rsidRPr="00EF41B1" w:rsidRDefault="00AE49AA" w:rsidP="00EF41B1">
      <w:pPr>
        <w:pStyle w:val="NoSpacing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Detector Unfolding: Z+jets</w:t>
      </w:r>
    </w:p>
    <w:p w14:paraId="5A21E9D6" w14:textId="3AF80B21" w:rsidR="00DA7EE3" w:rsidRPr="00DA7EE3" w:rsidRDefault="00DA7EE3" w:rsidP="00DA7EE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DA7EE3">
        <w:rPr>
          <w:rFonts w:ascii="Times New Roman" w:hAnsi="Times New Roman" w:cs="Times New Roman"/>
          <w:b/>
          <w:bCs/>
        </w:rPr>
        <w:t>Datasets</w:t>
      </w:r>
    </w:p>
    <w:p w14:paraId="4BBEC17F" w14:textId="759EBF96" w:rsidR="00DA7EE3" w:rsidRDefault="00DA7EE3" w:rsidP="00DA7EE3">
      <w:pPr>
        <w:pStyle w:val="NoSpacing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Omnifold Dataset: </w:t>
      </w:r>
      <w:hyperlink r:id="rId9" w:history="1">
        <w:r w:rsidRPr="00D44073">
          <w:rPr>
            <w:rStyle w:val="Hyperlink"/>
            <w:rFonts w:ascii="Times New Roman" w:hAnsi="Times New Roman" w:cs="Times New Roman"/>
          </w:rPr>
          <w:t>https://zenodo.org/records/10668638</w:t>
        </w:r>
      </w:hyperlink>
    </w:p>
    <w:p w14:paraId="37E39275" w14:textId="7020B6B7" w:rsidR="00733C8A" w:rsidRDefault="001C2E3A" w:rsidP="00DA7EE3">
      <w:pPr>
        <w:pStyle w:val="NoSpacing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Pythia Dataset: Pythia 8.244 with Tune 26</w:t>
      </w:r>
    </w:p>
    <w:p w14:paraId="4449C6E1" w14:textId="4D2D6B61" w:rsidR="00DA7EE3" w:rsidRPr="00DA7EE3" w:rsidRDefault="00DA7EE3" w:rsidP="00DA7EE3">
      <w:pPr>
        <w:pStyle w:val="NoSpacing"/>
        <w:rPr>
          <w:rFonts w:ascii="Times New Roman" w:hAnsi="Times New Roman" w:cs="Times New Roman"/>
        </w:rPr>
      </w:pPr>
    </w:p>
    <w:p w14:paraId="5A33C517" w14:textId="62DA87E0" w:rsidR="004513B1" w:rsidRPr="00A82BFE" w:rsidRDefault="00A82BFE" w:rsidP="00A82BFE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Preprocessing</w:t>
      </w:r>
    </w:p>
    <w:p w14:paraId="1AA6813C" w14:textId="09166D6B" w:rsidR="00A82BFE" w:rsidRDefault="008A5E4B" w:rsidP="008A5E4B">
      <w:pPr>
        <w:pStyle w:val="NoSpacing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bigger version of public dataset from reference [14]</w:t>
      </w:r>
      <w:r w:rsidR="00312B04">
        <w:rPr>
          <w:rFonts w:ascii="Times New Roman" w:hAnsi="Times New Roman" w:cs="Times New Roman"/>
        </w:rPr>
        <w:t xml:space="preserve"> which is found in reference [59]</w:t>
      </w:r>
    </w:p>
    <w:p w14:paraId="3C648A8E" w14:textId="46E4F8BE" w:rsidR="00312B04" w:rsidRDefault="00312B04" w:rsidP="00312B04">
      <w:pPr>
        <w:pStyle w:val="NoSpacing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Dataset is</w:t>
      </w:r>
      <w:r w:rsidR="00C44BEE">
        <w:rPr>
          <w:rFonts w:ascii="Times New Roman" w:hAnsi="Times New Roman" w:cs="Times New Roman"/>
        </w:rPr>
        <w:t xml:space="preserve"> a bigger version of the Omnifold dataset</w:t>
      </w:r>
      <w:r>
        <w:rPr>
          <w:rFonts w:ascii="Times New Roman" w:hAnsi="Times New Roman" w:cs="Times New Roman"/>
        </w:rPr>
        <w:t xml:space="preserve">: </w:t>
      </w:r>
      <w:hyperlink r:id="rId10" w:history="1">
        <w:r w:rsidRPr="00D44073">
          <w:rPr>
            <w:rStyle w:val="Hyperlink"/>
            <w:rFonts w:ascii="Times New Roman" w:hAnsi="Times New Roman" w:cs="Times New Roman"/>
          </w:rPr>
          <w:t>https://zenodo.org/records/10668638</w:t>
        </w:r>
      </w:hyperlink>
    </w:p>
    <w:p w14:paraId="19106613" w14:textId="67486221" w:rsidR="00312B04" w:rsidRDefault="00CB6C42" w:rsidP="00312B04">
      <w:pPr>
        <w:pStyle w:val="NoSpacing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24M simulated events (20M for training, 4M for test)</w:t>
      </w:r>
    </w:p>
    <w:p w14:paraId="04F7C1A3" w14:textId="386373E6" w:rsidR="00DF3A97" w:rsidRDefault="00DF3A97" w:rsidP="00DF3A97">
      <w:pPr>
        <w:pStyle w:val="NoSpacing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Focus on six observables describing the leading jet: </w:t>
      </w:r>
    </w:p>
    <w:p w14:paraId="40CD3772" w14:textId="1C755C23" w:rsidR="00282553" w:rsidRDefault="00282553" w:rsidP="00282553">
      <w:pPr>
        <w:pStyle w:val="NoSpacing"/>
        <w:numPr>
          <w:ilvl w:val="2"/>
          <w:numId w:val="4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m</m:t>
        </m:r>
      </m:oMath>
      <w:r>
        <w:rPr>
          <w:rFonts w:ascii="Times New Roman" w:hAnsi="Times New Roman" w:cs="Times New Roman"/>
        </w:rPr>
        <w:t>: mass</w:t>
      </w:r>
    </w:p>
    <w:p w14:paraId="3BA1CEF5" w14:textId="3C03D216" w:rsidR="00282553" w:rsidRDefault="00282553" w:rsidP="00282553">
      <w:pPr>
        <w:pStyle w:val="NoSpacing"/>
        <w:numPr>
          <w:ilvl w:val="2"/>
          <w:numId w:val="4"/>
        </w:numPr>
        <w:rPr>
          <w:rFonts w:ascii="Times New Roman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τ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  <m:r>
              <w:rPr>
                <w:rFonts w:ascii="Cambria Math" w:hAnsi="Cambria Math" w:cs="Times New Roman"/>
              </w:rPr>
              <m:t>=1</m:t>
            </m:r>
          </m:sup>
        </m:sSubSup>
      </m:oMath>
      <w:r>
        <w:rPr>
          <w:rFonts w:ascii="Times New Roman" w:hAnsi="Times New Roman" w:cs="Times New Roman"/>
        </w:rPr>
        <w:t>: width</w:t>
      </w:r>
    </w:p>
    <w:p w14:paraId="7674FA52" w14:textId="40ECF1A9" w:rsidR="00282553" w:rsidRDefault="00282553" w:rsidP="00282553">
      <w:pPr>
        <w:pStyle w:val="NoSpacing"/>
        <w:numPr>
          <w:ilvl w:val="2"/>
          <w:numId w:val="4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N</m:t>
        </m:r>
      </m:oMath>
      <w:r>
        <w:rPr>
          <w:rFonts w:ascii="Times New Roman" w:hAnsi="Times New Roman" w:cs="Times New Roman"/>
        </w:rPr>
        <w:t>: multiplicity</w:t>
      </w:r>
    </w:p>
    <w:p w14:paraId="5B222FC0" w14:textId="0D628B53" w:rsidR="00282553" w:rsidRDefault="00282553" w:rsidP="00282553">
      <w:pPr>
        <w:pStyle w:val="NoSpacing"/>
        <w:numPr>
          <w:ilvl w:val="2"/>
          <w:numId w:val="4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ρ=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SD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</m:den>
        </m:f>
      </m:oMath>
      <w:r w:rsidR="00102795">
        <w:rPr>
          <w:rFonts w:ascii="Times New Roman" w:hAnsi="Times New Roman" w:cs="Times New Roman"/>
        </w:rPr>
        <w:t>: soft-drop mass</w:t>
      </w:r>
    </w:p>
    <w:p w14:paraId="2615108F" w14:textId="363F07D1" w:rsidR="00102795" w:rsidRDefault="00102795" w:rsidP="00282553">
      <w:pPr>
        <w:pStyle w:val="NoSpacing"/>
        <w:numPr>
          <w:ilvl w:val="2"/>
          <w:numId w:val="4"/>
        </w:num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g</m:t>
            </m:r>
          </m:sub>
        </m:sSub>
        <m:r>
          <w:rPr>
            <w:rFonts w:ascii="Cambria Math" w:hAnsi="Cambria Math" w:cs="Times New Roman"/>
          </w:rPr>
          <m:t>|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cut</m:t>
            </m:r>
          </m:sub>
        </m:sSub>
        <m:r>
          <w:rPr>
            <w:rFonts w:ascii="Cambria Math" w:hAnsi="Cambria Math" w:cs="Times New Roman"/>
          </w:rPr>
          <m:t>=.1 and β=0</m:t>
        </m:r>
      </m:oMath>
      <w:r>
        <w:rPr>
          <w:rFonts w:ascii="Times New Roman" w:hAnsi="Times New Roman" w:cs="Times New Roman"/>
        </w:rPr>
        <w:t>: momentum fraction</w:t>
      </w:r>
    </w:p>
    <w:p w14:paraId="17CF5122" w14:textId="799A2D74" w:rsidR="00102795" w:rsidRDefault="00101961" w:rsidP="00282553">
      <w:pPr>
        <w:pStyle w:val="NoSpacing"/>
        <w:numPr>
          <w:ilvl w:val="2"/>
          <w:numId w:val="4"/>
        </w:num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τ</m:t>
            </m:r>
          </m:e>
          <m:sub>
            <m:r>
              <w:rPr>
                <w:rFonts w:ascii="Cambria Math" w:hAnsi="Cambria Math" w:cs="Times New Roman"/>
              </w:rPr>
              <m:t>21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^(β=1)</m:t>
            </m:r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</w:rPr>
                  <m:t>β=1</m:t>
                </m:r>
              </m:sup>
            </m:sSubSup>
          </m:den>
        </m:f>
      </m:oMath>
      <w:r w:rsidR="00191E4D">
        <w:rPr>
          <w:rFonts w:ascii="Times New Roman" w:hAnsi="Times New Roman" w:cs="Times New Roman"/>
        </w:rPr>
        <w:t>: N-subjettiness ratio</w:t>
      </w:r>
    </w:p>
    <w:p w14:paraId="713D5F96" w14:textId="1382E84F" w:rsidR="00F0216F" w:rsidRDefault="00F0216F" w:rsidP="00F0216F">
      <w:pPr>
        <w:pStyle w:val="NoSpacing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take the distributions</w:t>
      </w:r>
      <w:r w:rsidR="00D84A89">
        <w:rPr>
          <w:rFonts w:ascii="Times New Roman" w:hAnsi="Times New Roman" w:cs="Times New Roman"/>
        </w:rPr>
        <w:t xml:space="preserve"> for each observable</w:t>
      </w:r>
      <w:r>
        <w:rPr>
          <w:rFonts w:ascii="Times New Roman" w:hAnsi="Times New Roman" w:cs="Times New Roman"/>
        </w:rPr>
        <w:t xml:space="preserve"> and apply a dedicated preprocessing to the jet multiplicity and the groomed momentum fraction</w:t>
      </w:r>
      <w:r w:rsidR="00D84A89">
        <w:rPr>
          <w:rFonts w:ascii="Times New Roman" w:hAnsi="Times New Roman" w:cs="Times New Roman"/>
        </w:rPr>
        <w:t xml:space="preserve"> distribtuions</w:t>
      </w:r>
    </w:p>
    <w:p w14:paraId="73DB86A1" w14:textId="07F51E46" w:rsidR="00123111" w:rsidRPr="006F1975" w:rsidRDefault="00CE02C7" w:rsidP="006F1975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Reweighting</w:t>
      </w:r>
    </w:p>
    <w:p w14:paraId="2184ED8D" w14:textId="461649E3" w:rsidR="00450E92" w:rsidRDefault="00450E92" w:rsidP="00450E92">
      <w:pPr>
        <w:pStyle w:val="NoSpacing"/>
        <w:ind w:left="1440"/>
        <w:jc w:val="center"/>
        <w:rPr>
          <w:rFonts w:ascii="Times New Roman" w:hAnsi="Times New Roman" w:cs="Times New Roman"/>
        </w:rPr>
      </w:pPr>
      <w:r w:rsidRPr="00450E92">
        <w:rPr>
          <w:rFonts w:ascii="Times New Roman" w:hAnsi="Times New Roman" w:cs="Times New Roman"/>
        </w:rPr>
        <w:lastRenderedPageBreak/>
        <w:drawing>
          <wp:inline distT="0" distB="0" distL="0" distR="0" wp14:anchorId="601D6999" wp14:editId="2D3C8F53">
            <wp:extent cx="5186149" cy="3289548"/>
            <wp:effectExtent l="0" t="0" r="0" b="6350"/>
            <wp:docPr id="1690781000" name="Picture 1" descr="A group of graphs showing the number of je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781000" name="Picture 1" descr="A group of graphs showing the number of jet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7314" cy="329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953E5" w14:textId="4FD2A058" w:rsidR="006325DD" w:rsidRDefault="006325DD" w:rsidP="00450E92">
      <w:pPr>
        <w:pStyle w:val="NoSpacing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Jet multiplicity distribution</w:t>
      </w:r>
    </w:p>
    <w:p w14:paraId="2A2D163B" w14:textId="68F240B5" w:rsidR="00450E92" w:rsidRDefault="009E62C0" w:rsidP="006325DD">
      <w:pPr>
        <w:pStyle w:val="NoSpacing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uniform noise, </w:t>
      </w:r>
      <m:oMath>
        <m:r>
          <w:rPr>
            <w:rFonts w:ascii="Cambria Math" w:hAnsi="Cambria Math" w:cs="Times New Roman"/>
          </w:rPr>
          <m:t>u~U[-0.5, 0.5)</m:t>
        </m:r>
      </m:oMath>
      <w:r>
        <w:rPr>
          <w:rFonts w:ascii="Times New Roman" w:hAnsi="Times New Roman" w:cs="Times New Roman"/>
        </w:rPr>
        <w:t xml:space="preserve"> to smooth the distribution</w:t>
      </w:r>
      <w:r w:rsidR="00196893">
        <w:rPr>
          <w:rFonts w:ascii="Times New Roman" w:hAnsi="Times New Roman" w:cs="Times New Roman"/>
        </w:rPr>
        <w:t xml:space="preserve"> for the jet multiplicity distribution</w:t>
      </w:r>
    </w:p>
    <w:p w14:paraId="60F063E1" w14:textId="340D8607" w:rsidR="006325DD" w:rsidRDefault="006325DD" w:rsidP="006325DD">
      <w:pPr>
        <w:pStyle w:val="NoSpacing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Groomed momentum fraction</w:t>
      </w:r>
    </w:p>
    <w:p w14:paraId="2AC2F0C9" w14:textId="5E5E40FF" w:rsidR="00D84A89" w:rsidRDefault="00D84A89" w:rsidP="006325DD">
      <w:pPr>
        <w:pStyle w:val="NoSpacing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Move the peak</w:t>
      </w:r>
      <w:r w:rsidR="005B7AF1">
        <w:rPr>
          <w:rFonts w:ascii="Times New Roman" w:hAnsi="Times New Roman" w:cs="Times New Roman"/>
        </w:rPr>
        <w:t xml:space="preserve"> of the groomed momentum fraction features to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g</m:t>
            </m:r>
          </m:sub>
        </m:sSub>
        <m:r>
          <w:rPr>
            <w:rFonts w:ascii="Cambria Math" w:hAnsi="Cambria Math" w:cs="Times New Roman"/>
          </w:rPr>
          <m:t>=.097</m:t>
        </m:r>
      </m:oMath>
      <w:r w:rsidR="005B7AF1">
        <w:rPr>
          <w:rFonts w:ascii="Times New Roman" w:hAnsi="Times New Roman" w:cs="Times New Roman"/>
        </w:rPr>
        <w:t xml:space="preserve"> and add uniform noise </w:t>
      </w:r>
      <m:oMath>
        <m:r>
          <w:rPr>
            <w:rFonts w:ascii="Cambria Math" w:hAnsi="Cambria Math" w:cs="Times New Roman"/>
          </w:rPr>
          <m:t>u~U[0, 0.003)</m:t>
        </m:r>
      </m:oMath>
    </w:p>
    <w:p w14:paraId="5162C198" w14:textId="6D20B966" w:rsidR="006325DD" w:rsidRDefault="006325DD" w:rsidP="006325DD">
      <w:pPr>
        <w:pStyle w:val="NoSpacing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the logarithm to make the distribution more uniform</w:t>
      </w:r>
    </w:p>
    <w:p w14:paraId="22EF7122" w14:textId="5474584A" w:rsidR="0045561D" w:rsidRDefault="0045561D" w:rsidP="006325DD">
      <w:pPr>
        <w:pStyle w:val="NoSpacing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Shift and scale the distribution to stretch from -1 to +1</w:t>
      </w:r>
    </w:p>
    <w:p w14:paraId="2221A809" w14:textId="0837051D" w:rsidR="00042908" w:rsidRDefault="00042908" w:rsidP="006325DD">
      <w:pPr>
        <w:pStyle w:val="NoSpacing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the inverse error function to transform its shape to an approximate normal distribution</w:t>
      </w:r>
    </w:p>
    <w:p w14:paraId="46F21E63" w14:textId="1B9C2DA4" w:rsidR="00042908" w:rsidRDefault="00042908" w:rsidP="00042908">
      <w:pPr>
        <w:pStyle w:val="NoSpacing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observables</w:t>
      </w:r>
    </w:p>
    <w:p w14:paraId="0DEDAB68" w14:textId="2DE066BC" w:rsidR="00042908" w:rsidRDefault="00042908" w:rsidP="00042908">
      <w:pPr>
        <w:pStyle w:val="NoSpacing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Standardized by subtracting from the means the dividing by the standard deviation</w:t>
      </w:r>
    </w:p>
    <w:p w14:paraId="2604455F" w14:textId="51290E5E" w:rsidR="006F1975" w:rsidRPr="006F1975" w:rsidRDefault="006F1975" w:rsidP="001C755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6F1975">
        <w:rPr>
          <w:rFonts w:ascii="Times New Roman" w:hAnsi="Times New Roman" w:cs="Times New Roman"/>
          <w:b/>
          <w:bCs/>
        </w:rPr>
        <w:t>Experimentation</w:t>
      </w:r>
    </w:p>
    <w:p w14:paraId="7BDF2D5B" w14:textId="21B13328" w:rsidR="001C7557" w:rsidRDefault="001C7557" w:rsidP="001C7557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Reweighting</w:t>
      </w:r>
    </w:p>
    <w:p w14:paraId="61970C0A" w14:textId="77777777" w:rsidR="006F1975" w:rsidRDefault="006F1975" w:rsidP="006F1975">
      <w:pPr>
        <w:pStyle w:val="NoSpacing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OmniFold reweighting and Bayesian version Omnifold reweighting and compare their metrics</w:t>
      </w:r>
    </w:p>
    <w:p w14:paraId="7AB5C6B4" w14:textId="77777777" w:rsidR="006F1975" w:rsidRDefault="006F1975" w:rsidP="006F1975">
      <w:pPr>
        <w:pStyle w:val="NoSpacing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Evaluated performance on the same dataset by splitting it into two halves with one half having noise added to it</w:t>
      </w:r>
    </w:p>
    <w:p w14:paraId="2A94D6E3" w14:textId="77777777" w:rsidR="006F1975" w:rsidRDefault="006F1975" w:rsidP="006F1975">
      <w:pPr>
        <w:pStyle w:val="NoSpacing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Noisy half</w:t>
      </w:r>
    </w:p>
    <w:p w14:paraId="2B0480BB" w14:textId="77777777" w:rsidR="006F1975" w:rsidRDefault="006F1975" w:rsidP="006F1975">
      <w:pPr>
        <w:pStyle w:val="NoSpacing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Trained OmniFold and the Bayesian counterpart together (bOmniFold is just Omnifold with Bayesian twist) for 30 epochs</w:t>
      </w:r>
    </w:p>
    <w:p w14:paraId="66CB5D99" w14:textId="77777777" w:rsidR="006F1975" w:rsidRDefault="006F1975" w:rsidP="006F1975">
      <w:pPr>
        <w:pStyle w:val="NoSpacing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Unfolded and true particle-level events agreement is better with the exception of sparsely populated tails</w:t>
      </w:r>
    </w:p>
    <w:p w14:paraId="22D2A45B" w14:textId="77777777" w:rsidR="006F1975" w:rsidRDefault="006F1975" w:rsidP="006F1975">
      <w:pPr>
        <w:pStyle w:val="NoSpacing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OmniFold and bOmniFold have small differences</w:t>
      </w:r>
    </w:p>
    <w:p w14:paraId="05F7EE82" w14:textId="77777777" w:rsidR="006F1975" w:rsidRDefault="006F1975" w:rsidP="006F1975">
      <w:pPr>
        <w:pStyle w:val="NoSpacing"/>
        <w:ind w:left="2520"/>
        <w:rPr>
          <w:rFonts w:ascii="Times New Roman" w:hAnsi="Times New Roman" w:cs="Times New Roman"/>
        </w:rPr>
      </w:pPr>
      <w:r w:rsidRPr="004017D8">
        <w:rPr>
          <w:rFonts w:ascii="Times New Roman" w:hAnsi="Times New Roman" w:cs="Times New Roman"/>
        </w:rPr>
        <w:lastRenderedPageBreak/>
        <w:drawing>
          <wp:inline distT="0" distB="0" distL="0" distR="0" wp14:anchorId="0C047E1B" wp14:editId="23668BE1">
            <wp:extent cx="3945087" cy="2586645"/>
            <wp:effectExtent l="0" t="0" r="0" b="4445"/>
            <wp:docPr id="1682551766" name="Picture 1" descr="A graph of a number of graph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551766" name="Picture 1" descr="A graph of a number of graphs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1772" cy="259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5B497" w14:textId="77777777" w:rsidR="006F1975" w:rsidRPr="0018098F" w:rsidRDefault="006F1975" w:rsidP="006F1975">
      <w:pPr>
        <w:pStyle w:val="NoSpacing"/>
        <w:ind w:left="2880"/>
        <w:rPr>
          <w:rFonts w:ascii="Times New Roman" w:hAnsi="Times New Roman" w:cs="Times New Roman"/>
        </w:rPr>
      </w:pPr>
      <w:r w:rsidRPr="004437A8">
        <w:rPr>
          <w:rFonts w:ascii="Times New Roman" w:hAnsi="Times New Roman" w:cs="Times New Roman"/>
        </w:rPr>
        <w:drawing>
          <wp:inline distT="0" distB="0" distL="0" distR="0" wp14:anchorId="301107D0" wp14:editId="18657E92">
            <wp:extent cx="4051917" cy="1465356"/>
            <wp:effectExtent l="0" t="0" r="6350" b="1905"/>
            <wp:docPr id="1883318126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318126" name="Picture 1" descr="A table with numbers and letter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9920" cy="147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DC3A6" w14:textId="77777777" w:rsidR="006F1975" w:rsidRDefault="006F1975" w:rsidP="006F1975">
      <w:pPr>
        <w:pStyle w:val="NoSpacing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task classifiers to learn the likelihood ratio between Pythia and Herwig on the Pythia dataset</w:t>
      </w:r>
    </w:p>
    <w:p w14:paraId="0CF77307" w14:textId="77777777" w:rsidR="006F1975" w:rsidRDefault="006F1975" w:rsidP="006F1975">
      <w:pPr>
        <w:pStyle w:val="NoSpacing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ratio is used to reweight Herwig onto Pythia</w:t>
      </w:r>
    </w:p>
    <w:p w14:paraId="5F44C6E0" w14:textId="5D551F8D" w:rsidR="007F3973" w:rsidRDefault="00810EDB" w:rsidP="00810EDB">
      <w:pPr>
        <w:pStyle w:val="NoSpacing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OmniFold trained for 50 epochs on 2M events and tested on 664k events</w:t>
      </w:r>
    </w:p>
    <w:p w14:paraId="10F1614D" w14:textId="712E27D0" w:rsidR="002A42EB" w:rsidRDefault="00411C22" w:rsidP="00810EDB">
      <w:pPr>
        <w:pStyle w:val="NoSpacing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Omni</w:t>
      </w:r>
      <w:r w:rsidR="00093584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o</w:t>
      </w:r>
      <w:r w:rsidR="00C61B78">
        <w:rPr>
          <w:rFonts w:ascii="Times New Roman" w:hAnsi="Times New Roman" w:cs="Times New Roman"/>
        </w:rPr>
        <w:t>ld</w:t>
      </w:r>
      <w:r>
        <w:rPr>
          <w:rFonts w:ascii="Times New Roman" w:hAnsi="Times New Roman" w:cs="Times New Roman"/>
        </w:rPr>
        <w:t xml:space="preserve"> r</w:t>
      </w:r>
      <w:r w:rsidR="002A42EB">
        <w:rPr>
          <w:rFonts w:ascii="Times New Roman" w:hAnsi="Times New Roman" w:cs="Times New Roman"/>
        </w:rPr>
        <w:t>apid</w:t>
      </w:r>
      <w:r>
        <w:rPr>
          <w:rFonts w:ascii="Times New Roman" w:hAnsi="Times New Roman" w:cs="Times New Roman"/>
        </w:rPr>
        <w:t>ly</w:t>
      </w:r>
      <w:r w:rsidR="002A42EB">
        <w:rPr>
          <w:rFonts w:ascii="Times New Roman" w:hAnsi="Times New Roman" w:cs="Times New Roman"/>
        </w:rPr>
        <w:t xml:space="preserve"> overtrain</w:t>
      </w:r>
      <w:r>
        <w:rPr>
          <w:rFonts w:ascii="Times New Roman" w:hAnsi="Times New Roman" w:cs="Times New Roman"/>
        </w:rPr>
        <w:t>s even after 20 epochs</w:t>
      </w:r>
    </w:p>
    <w:p w14:paraId="669A0A72" w14:textId="4B982DB6" w:rsidR="002A42EB" w:rsidRDefault="00093584" w:rsidP="00810EDB">
      <w:pPr>
        <w:pStyle w:val="NoSpacing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bOmniFold does not overtrain due to the inherent dropouts and regularization</w:t>
      </w:r>
      <w:r w:rsidR="007500E7">
        <w:rPr>
          <w:rFonts w:ascii="Times New Roman" w:hAnsi="Times New Roman" w:cs="Times New Roman"/>
        </w:rPr>
        <w:t>s</w:t>
      </w:r>
    </w:p>
    <w:p w14:paraId="350F2119" w14:textId="6DDC6468" w:rsidR="00867FBA" w:rsidRDefault="00867FBA" w:rsidP="00867FBA">
      <w:pPr>
        <w:pStyle w:val="NoSpacing"/>
        <w:numPr>
          <w:ilvl w:val="4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larger epoch-to-epoch fluctuations and has worse minimum validation loss than OmniFold</w:t>
      </w:r>
    </w:p>
    <w:p w14:paraId="11A24F25" w14:textId="29FFCD3A" w:rsidR="007D5763" w:rsidRDefault="007D5763" w:rsidP="007D5763">
      <w:pPr>
        <w:pStyle w:val="NoSpacing"/>
        <w:ind w:left="2880"/>
        <w:rPr>
          <w:rFonts w:ascii="Times New Roman" w:hAnsi="Times New Roman" w:cs="Times New Roman"/>
        </w:rPr>
      </w:pPr>
      <w:r w:rsidRPr="007D5763">
        <w:rPr>
          <w:rFonts w:ascii="Times New Roman" w:hAnsi="Times New Roman" w:cs="Times New Roman"/>
        </w:rPr>
        <w:drawing>
          <wp:inline distT="0" distB="0" distL="0" distR="0" wp14:anchorId="5570E124" wp14:editId="74B7A943">
            <wp:extent cx="3915107" cy="1826213"/>
            <wp:effectExtent l="0" t="0" r="0" b="3175"/>
            <wp:docPr id="154737254" name="Picture 1" descr="A graph of a number of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37254" name="Picture 1" descr="A graph of a number of data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2988" cy="182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30828" w14:textId="5BBD8BA0" w:rsidR="007D5763" w:rsidRDefault="007D5763" w:rsidP="007D5763">
      <w:pPr>
        <w:pStyle w:val="NoSpacing"/>
        <w:ind w:left="2520"/>
        <w:rPr>
          <w:rFonts w:ascii="Times New Roman" w:hAnsi="Times New Roman" w:cs="Times New Roman"/>
        </w:rPr>
      </w:pPr>
      <w:r w:rsidRPr="007D5763">
        <w:rPr>
          <w:rFonts w:ascii="Times New Roman" w:hAnsi="Times New Roman" w:cs="Times New Roman"/>
        </w:rPr>
        <w:lastRenderedPageBreak/>
        <w:drawing>
          <wp:inline distT="0" distB="0" distL="0" distR="0" wp14:anchorId="79EDF218" wp14:editId="2AAD3EEF">
            <wp:extent cx="3766545" cy="2109023"/>
            <wp:effectExtent l="0" t="0" r="5715" b="5715"/>
            <wp:docPr id="1012138820" name="Picture 1" descr="A graph with red and green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138820" name="Picture 1" descr="A graph with red and green line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5256" cy="211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B6E97" w14:textId="6C35B8C0" w:rsidR="00512BC9" w:rsidRPr="00512BC9" w:rsidRDefault="00512BC9" w:rsidP="00512BC9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Mapping Distributions</w:t>
      </w:r>
    </w:p>
    <w:p w14:paraId="0F295EDD" w14:textId="0D5EDD50" w:rsidR="00512BC9" w:rsidRDefault="00B71239" w:rsidP="00BD25C1">
      <w:pPr>
        <w:pStyle w:val="NoSpacing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models were trained Adam optimizer and generated data generated by sampling with the MAP prediction. </w:t>
      </w:r>
    </w:p>
    <w:p w14:paraId="07262898" w14:textId="03487F8C" w:rsidR="00B71239" w:rsidRDefault="00B71239" w:rsidP="00BD25C1">
      <w:pPr>
        <w:pStyle w:val="NoSpacing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Uncertainties derived by sampling 50 times</w:t>
      </w:r>
    </w:p>
    <w:p w14:paraId="69EE9D42" w14:textId="4E363916" w:rsidR="00F2397A" w:rsidRDefault="00F2397A" w:rsidP="00BD25C1">
      <w:pPr>
        <w:pStyle w:val="NoSpacing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Schrodinger’s Bridge</w:t>
      </w:r>
    </w:p>
    <w:p w14:paraId="50044E76" w14:textId="0008E3FC" w:rsidR="00F2397A" w:rsidRDefault="00F2397A" w:rsidP="00F2397A">
      <w:pPr>
        <w:pStyle w:val="NoSpacing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Precise agreement between unfolded and truth-level observables</w:t>
      </w:r>
    </w:p>
    <w:p w14:paraId="6D30F2C4" w14:textId="4E9DC1A6" w:rsidR="00F2397A" w:rsidRDefault="00F2397A" w:rsidP="00F2397A">
      <w:pPr>
        <w:pStyle w:val="NoSpacing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Largest deviation was in low-statistics edges but the bulks of the distributions are well described</w:t>
      </w:r>
    </w:p>
    <w:p w14:paraId="420734C0" w14:textId="54830409" w:rsidR="00F2397A" w:rsidRDefault="00F2397A" w:rsidP="00F2397A">
      <w:pPr>
        <w:pStyle w:val="NoSpacing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Bayesian uncertainty covers the deviations from the truth</w:t>
      </w:r>
    </w:p>
    <w:p w14:paraId="70DC3327" w14:textId="41FFD9E4" w:rsidR="0089277F" w:rsidRDefault="0089277F" w:rsidP="0089277F">
      <w:pPr>
        <w:pStyle w:val="NoSpacing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Direct Diffusion</w:t>
      </w:r>
    </w:p>
    <w:p w14:paraId="119E8A29" w14:textId="0FCEE72F" w:rsidR="0089277F" w:rsidRDefault="00A040C3" w:rsidP="0089277F">
      <w:pPr>
        <w:pStyle w:val="NoSpacing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Velocity field encoded with standard Bayesian MLP</w:t>
      </w:r>
    </w:p>
    <w:p w14:paraId="61CE1FE9" w14:textId="4A4201D9" w:rsidR="00A040C3" w:rsidRDefault="00A040C3" w:rsidP="0089277F">
      <w:pPr>
        <w:pStyle w:val="NoSpacing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Both paired and unpaired approaches are precise in terms of agreements of ground truth and unfolded</w:t>
      </w:r>
    </w:p>
    <w:p w14:paraId="3F4ED4B5" w14:textId="4DBC4848" w:rsidR="00B6016C" w:rsidRDefault="00B6016C" w:rsidP="0089277F">
      <w:pPr>
        <w:pStyle w:val="NoSpacing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paired direction diffusion is more stable</w:t>
      </w:r>
    </w:p>
    <w:p w14:paraId="054439FC" w14:textId="2EF393E7" w:rsidR="00A30C28" w:rsidRDefault="00A30C28" w:rsidP="00A30C28">
      <w:pPr>
        <w:pStyle w:val="NoSpacing"/>
        <w:jc w:val="center"/>
        <w:rPr>
          <w:rFonts w:ascii="Times New Roman" w:hAnsi="Times New Roman" w:cs="Times New Roman"/>
        </w:rPr>
      </w:pPr>
      <w:r w:rsidRPr="00A30C28">
        <w:rPr>
          <w:rFonts w:ascii="Times New Roman" w:hAnsi="Times New Roman" w:cs="Times New Roman"/>
        </w:rPr>
        <w:drawing>
          <wp:inline distT="0" distB="0" distL="0" distR="0" wp14:anchorId="517DE38D" wp14:editId="651A9A5C">
            <wp:extent cx="4028713" cy="2585521"/>
            <wp:effectExtent l="0" t="0" r="0" b="5715"/>
            <wp:docPr id="1992895103" name="Picture 1" descr="A group of graphs showing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895103" name="Picture 1" descr="A group of graphs showing different colored line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7470" cy="259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FD9E0" w14:textId="335D085A" w:rsidR="009C76E3" w:rsidRDefault="003910F2" w:rsidP="009C76E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8B084D">
        <w:rPr>
          <w:rFonts w:ascii="Times New Roman" w:hAnsi="Times New Roman" w:cs="Times New Roman"/>
          <w:b/>
          <w:bCs/>
        </w:rPr>
        <w:t>Generative Unfolding</w:t>
      </w:r>
    </w:p>
    <w:p w14:paraId="5C133FCC" w14:textId="26D33170" w:rsidR="00771771" w:rsidRPr="00771771" w:rsidRDefault="00771771" w:rsidP="006F32A3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Relies on paired training data</w:t>
      </w:r>
    </w:p>
    <w:p w14:paraId="5B28BA37" w14:textId="6C60E3E2" w:rsidR="008B084D" w:rsidRPr="006F32A3" w:rsidRDefault="006F32A3" w:rsidP="006F32A3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cINN, CFM, and VLD are reproduced at the per-cent level or better</w:t>
      </w:r>
    </w:p>
    <w:p w14:paraId="71C22827" w14:textId="6F23FC9C" w:rsidR="006F32A3" w:rsidRPr="00531432" w:rsidRDefault="006F32A3" w:rsidP="006F32A3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cINN and CFM have similar performance yet VLD approach shows slightly larger deviations from target distributions</w:t>
      </w:r>
    </w:p>
    <w:p w14:paraId="7AA04EEA" w14:textId="7BCFE80E" w:rsidR="00531432" w:rsidRDefault="00531432" w:rsidP="00531432">
      <w:pPr>
        <w:pStyle w:val="NoSpacing"/>
        <w:ind w:left="1080"/>
        <w:rPr>
          <w:rFonts w:ascii="Times New Roman" w:hAnsi="Times New Roman" w:cs="Times New Roman"/>
          <w:b/>
          <w:bCs/>
        </w:rPr>
      </w:pPr>
      <w:r w:rsidRPr="00531432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7206681B" wp14:editId="71A1F4D4">
            <wp:extent cx="4405039" cy="3009640"/>
            <wp:effectExtent l="0" t="0" r="0" b="635"/>
            <wp:docPr id="866297819" name="Picture 1" descr="A group of graphs with numbers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297819" name="Picture 1" descr="A group of graphs with numbers and lines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7399" cy="301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55737" w14:textId="4192F190" w:rsidR="00CC4C66" w:rsidRDefault="00337747" w:rsidP="0077177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Learned Mapping between Reconstruction and the Truth</w:t>
      </w:r>
    </w:p>
    <w:p w14:paraId="01D847C6" w14:textId="12E16463" w:rsidR="00825B08" w:rsidRPr="000F1098" w:rsidRDefault="002248E8" w:rsidP="002248E8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One question is the learned distributions have failure modes that cannot be seen from the marginal distribution</w:t>
      </w:r>
    </w:p>
    <w:p w14:paraId="2098B748" w14:textId="1CCF9237" w:rsidR="000F1098" w:rsidRDefault="000F1098" w:rsidP="002248E8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Used trained classifier to find mismatches resulting in an ROC-AUC values in range of .5-.55</w:t>
      </w:r>
    </w:p>
    <w:p w14:paraId="7650B5B0" w14:textId="684D8AF2" w:rsidR="00825B08" w:rsidRDefault="00825B08" w:rsidP="00825B08">
      <w:pPr>
        <w:pStyle w:val="NoSpacing"/>
        <w:ind w:left="360"/>
        <w:jc w:val="center"/>
        <w:rPr>
          <w:rFonts w:ascii="Times New Roman" w:hAnsi="Times New Roman" w:cs="Times New Roman"/>
          <w:b/>
          <w:bCs/>
        </w:rPr>
      </w:pPr>
      <w:r w:rsidRPr="00825B08">
        <w:rPr>
          <w:rFonts w:ascii="Times New Roman" w:hAnsi="Times New Roman" w:cs="Times New Roman"/>
          <w:b/>
          <w:bCs/>
        </w:rPr>
        <w:drawing>
          <wp:inline distT="0" distB="0" distL="0" distR="0" wp14:anchorId="2054CE5A" wp14:editId="3ACDB833">
            <wp:extent cx="2493951" cy="3847352"/>
            <wp:effectExtent l="0" t="0" r="1905" b="1270"/>
            <wp:docPr id="397150142" name="Picture 1" descr="A screenshot of a computer generated im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150142" name="Picture 1" descr="A screenshot of a computer generated imag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9030" cy="385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215D8" w14:textId="77777777" w:rsidR="0089769D" w:rsidRDefault="0089769D" w:rsidP="0089769D">
      <w:pPr>
        <w:pStyle w:val="NoSpacing"/>
        <w:rPr>
          <w:rFonts w:ascii="Times New Roman" w:hAnsi="Times New Roman" w:cs="Times New Roman"/>
          <w:u w:val="single"/>
        </w:rPr>
      </w:pPr>
    </w:p>
    <w:p w14:paraId="31F27E68" w14:textId="77777777" w:rsidR="0089769D" w:rsidRDefault="0089769D" w:rsidP="0089769D">
      <w:pPr>
        <w:pStyle w:val="NoSpacing"/>
        <w:rPr>
          <w:rFonts w:ascii="Times New Roman" w:hAnsi="Times New Roman" w:cs="Times New Roman"/>
          <w:u w:val="single"/>
        </w:rPr>
      </w:pPr>
    </w:p>
    <w:p w14:paraId="4E56A013" w14:textId="115CD8B6" w:rsidR="00B0553F" w:rsidRDefault="0089769D" w:rsidP="0089769D">
      <w:pPr>
        <w:pStyle w:val="NoSpacing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Unfolding to parton level: top pairs</w:t>
      </w:r>
    </w:p>
    <w:p w14:paraId="6D0A90D5" w14:textId="2BEC0142" w:rsidR="002763D5" w:rsidRPr="00F8651A" w:rsidRDefault="00C9495B" w:rsidP="00C9495B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Data</w:t>
      </w:r>
    </w:p>
    <w:p w14:paraId="18930EC5" w14:textId="5C348060" w:rsidR="00F8651A" w:rsidRDefault="00DC586B" w:rsidP="00F8651A">
      <w:pPr>
        <w:pStyle w:val="NoSpacing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Apply ML-methods to top quark pair production, unfolding from reco-level to parton level</w:t>
      </w:r>
    </w:p>
    <w:p w14:paraId="2B33F609" w14:textId="63FCADFE" w:rsidR="00DC586B" w:rsidRDefault="00DC586B" w:rsidP="00F8651A">
      <w:pPr>
        <w:pStyle w:val="NoSpacing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task is to map reco-level 4-momenta to parton-level 4-momenta </w:t>
      </w:r>
    </w:p>
    <w:p w14:paraId="2C7CF4CB" w14:textId="1CC47A5E" w:rsidR="00DC586B" w:rsidRDefault="00967A21" w:rsidP="00F8651A">
      <w:pPr>
        <w:pStyle w:val="NoSpacing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Simulation with Pythia 8.306 and detector effects with Delphes 3.5.0</w:t>
      </w:r>
    </w:p>
    <w:p w14:paraId="177061C9" w14:textId="4B7252EA" w:rsidR="00967A21" w:rsidRPr="00C9495B" w:rsidRDefault="00967A21" w:rsidP="00F8651A">
      <w:pPr>
        <w:pStyle w:val="NoSpacing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anti-k algorithm was used to construct jets</w:t>
      </w:r>
    </w:p>
    <w:p w14:paraId="480B522E" w14:textId="5E822276" w:rsidR="00C9495B" w:rsidRPr="005F501C" w:rsidRDefault="00C41B36" w:rsidP="00C9495B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Generative Unfolding</w:t>
      </w:r>
    </w:p>
    <w:p w14:paraId="73C5C8B0" w14:textId="2595BBA1" w:rsidR="005F501C" w:rsidRDefault="00A46081" w:rsidP="005F501C">
      <w:pPr>
        <w:pStyle w:val="NoSpacing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with cINN and CFM models and their transformer variants</w:t>
      </w:r>
      <w:r w:rsidR="00B10CD9">
        <w:rPr>
          <w:rFonts w:ascii="Times New Roman" w:hAnsi="Times New Roman" w:cs="Times New Roman"/>
        </w:rPr>
        <w:t xml:space="preserve"> of which the cINN has the linear layers in the last block replaced with Bayesian layers</w:t>
      </w:r>
    </w:p>
    <w:p w14:paraId="0204A996" w14:textId="4EE877DC" w:rsidR="00B10CD9" w:rsidRDefault="00B54BEC" w:rsidP="005F501C">
      <w:pPr>
        <w:pStyle w:val="NoSpacing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lepton and neutrino kinematics are learned slightly better than the quark kinematics</w:t>
      </w:r>
    </w:p>
    <w:p w14:paraId="26CAB447" w14:textId="4F99AA0B" w:rsidR="00B54BEC" w:rsidRDefault="00B54BEC" w:rsidP="005F501C">
      <w:pPr>
        <w:pStyle w:val="NoSpacing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Transformer-enhanced networks perform better than the CFM which in turn beats the cINN</w:t>
      </w:r>
    </w:p>
    <w:p w14:paraId="72C2F149" w14:textId="46A31665" w:rsidR="00276E4D" w:rsidRPr="00C41B36" w:rsidRDefault="00276E4D" w:rsidP="006701A5">
      <w:pPr>
        <w:pStyle w:val="NoSpacing"/>
        <w:ind w:left="1440"/>
        <w:rPr>
          <w:rFonts w:ascii="Times New Roman" w:hAnsi="Times New Roman" w:cs="Times New Roman"/>
        </w:rPr>
      </w:pPr>
      <w:r w:rsidRPr="00276E4D">
        <w:rPr>
          <w:rFonts w:ascii="Times New Roman" w:hAnsi="Times New Roman" w:cs="Times New Roman"/>
        </w:rPr>
        <w:drawing>
          <wp:inline distT="0" distB="0" distL="0" distR="0" wp14:anchorId="2EB3E5EF" wp14:editId="0A2DC8CE">
            <wp:extent cx="4421971" cy="4085126"/>
            <wp:effectExtent l="0" t="0" r="0" b="0"/>
            <wp:docPr id="113151229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512290" name="Picture 1" descr="A screenshot of a graph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4428" cy="408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10E88" w14:textId="0ECC9E1C" w:rsidR="00C41B36" w:rsidRPr="006701A5" w:rsidRDefault="00C41B36" w:rsidP="00C9495B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Generative Unfolding using Physics</w:t>
      </w:r>
    </w:p>
    <w:p w14:paraId="61F59C70" w14:textId="57EA4AEE" w:rsidR="006701A5" w:rsidRDefault="00E1126E" w:rsidP="006701A5">
      <w:pPr>
        <w:pStyle w:val="NoSpacing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with the intermediate on-shell propagators was solved using mass parametrization proposed in reference [32]</w:t>
      </w:r>
    </w:p>
    <w:p w14:paraId="25A3CF13" w14:textId="4C8FE63C" w:rsidR="00495E00" w:rsidRDefault="00495E00" w:rsidP="00495E00">
      <w:pPr>
        <w:pStyle w:val="NoSpacing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Directly predicts the top and W-kinematics and makes simpler decay kinematics accessible via correlations</w:t>
      </w:r>
    </w:p>
    <w:p w14:paraId="39FDAFDA" w14:textId="63A4C6DD" w:rsidR="00F058DA" w:rsidRDefault="00F058DA" w:rsidP="00F058DA">
      <w:pPr>
        <w:pStyle w:val="NoSpacing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the Breit-Wigner mapping to convert sharp mass peaks into a </w:t>
      </w:r>
      <w:r w:rsidR="0001511D">
        <w:rPr>
          <w:rFonts w:ascii="Times New Roman" w:hAnsi="Times New Roman" w:cs="Times New Roman"/>
        </w:rPr>
        <w:t>Gaussian</w:t>
      </w:r>
      <w:r>
        <w:rPr>
          <w:rFonts w:ascii="Times New Roman" w:hAnsi="Times New Roman" w:cs="Times New Roman"/>
        </w:rPr>
        <w:t>-like shape</w:t>
      </w:r>
    </w:p>
    <w:p w14:paraId="64CFCE59" w14:textId="44CD4D2D" w:rsidR="0001511D" w:rsidRDefault="0001511D" w:rsidP="00F058DA">
      <w:pPr>
        <w:pStyle w:val="NoSpacing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Just used the CFM and transformer enhanced CFM for testing and found that the difference between the two models was smaller</w:t>
      </w:r>
    </w:p>
    <w:p w14:paraId="4ED334F5" w14:textId="7E804E0A" w:rsidR="00B55FAA" w:rsidRDefault="00B55FAA" w:rsidP="00F058DA">
      <w:pPr>
        <w:pStyle w:val="NoSpacing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Trained a classifier to distinguish the generated events from the training data truth</w:t>
      </w:r>
    </w:p>
    <w:p w14:paraId="558DFAE8" w14:textId="2D73A081" w:rsidR="00CC628C" w:rsidRDefault="00141CE6" w:rsidP="00696312">
      <w:pPr>
        <w:pStyle w:val="NoSpacing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level of agreement significantly improved, going from VLD to the CFM, and then adding the transformer feature of the transformer enhanced CFM to encode combinatorics</w:t>
      </w:r>
    </w:p>
    <w:p w14:paraId="258A4F9F" w14:textId="1F9C1D3A" w:rsidR="00963F79" w:rsidRDefault="00963F79" w:rsidP="00963F79">
      <w:pPr>
        <w:pStyle w:val="NoSpacing"/>
        <w:ind w:left="1440"/>
        <w:rPr>
          <w:rFonts w:ascii="Times New Roman" w:hAnsi="Times New Roman" w:cs="Times New Roman"/>
        </w:rPr>
      </w:pPr>
      <w:r w:rsidRPr="00963F79">
        <w:rPr>
          <w:rFonts w:ascii="Times New Roman" w:hAnsi="Times New Roman" w:cs="Times New Roman"/>
        </w:rPr>
        <w:drawing>
          <wp:inline distT="0" distB="0" distL="0" distR="0" wp14:anchorId="4319FB1C" wp14:editId="078C2A6C">
            <wp:extent cx="3616994" cy="3364268"/>
            <wp:effectExtent l="0" t="0" r="2540" b="7620"/>
            <wp:docPr id="146278492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784925" name="Picture 1" descr="A screenshot of a graph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3344" cy="337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B6A6" w14:textId="3B1321D5" w:rsidR="00963F79" w:rsidRPr="00963F79" w:rsidRDefault="00963F79" w:rsidP="00963F79">
      <w:pPr>
        <w:pStyle w:val="NoSpacing"/>
        <w:ind w:left="1440"/>
        <w:rPr>
          <w:rFonts w:ascii="Times New Roman" w:hAnsi="Times New Roman" w:cs="Times New Roman"/>
        </w:rPr>
      </w:pPr>
      <w:r w:rsidRPr="00963F79">
        <w:rPr>
          <w:rFonts w:ascii="Times New Roman" w:hAnsi="Times New Roman" w:cs="Times New Roman"/>
        </w:rPr>
        <w:drawing>
          <wp:inline distT="0" distB="0" distL="0" distR="0" wp14:anchorId="6805C284" wp14:editId="415C9810">
            <wp:extent cx="4325949" cy="2251249"/>
            <wp:effectExtent l="0" t="0" r="0" b="0"/>
            <wp:docPr id="2118809666" name="Picture 1" descr="A graph of a graph with different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809666" name="Picture 1" descr="A graph of a graph with different colored lines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9362" cy="22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80F1D" w14:textId="77777777" w:rsidR="006F74FB" w:rsidRDefault="006F74FB" w:rsidP="009A0ECD">
      <w:pPr>
        <w:pStyle w:val="NoSpacing"/>
        <w:jc w:val="center"/>
        <w:rPr>
          <w:rFonts w:ascii="Times New Roman" w:hAnsi="Times New Roman" w:cs="Times New Roman"/>
          <w:b/>
          <w:bCs/>
        </w:rPr>
      </w:pPr>
    </w:p>
    <w:p w14:paraId="1127EB38" w14:textId="5BB6C9B3" w:rsidR="00452A7B" w:rsidRPr="00452A7B" w:rsidRDefault="00452A7B" w:rsidP="00452A7B">
      <w:pPr>
        <w:pStyle w:val="NoSpacing"/>
        <w:rPr>
          <w:rFonts w:ascii="Times New Roman" w:hAnsi="Times New Roman" w:cs="Times New Roman"/>
          <w:b/>
          <w:bCs/>
        </w:rPr>
      </w:pPr>
    </w:p>
    <w:sectPr w:rsidR="00452A7B" w:rsidRPr="00452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B29C6"/>
    <w:multiLevelType w:val="hybridMultilevel"/>
    <w:tmpl w:val="19DC8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D248C"/>
    <w:multiLevelType w:val="hybridMultilevel"/>
    <w:tmpl w:val="71CAD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A958DC"/>
    <w:multiLevelType w:val="hybridMultilevel"/>
    <w:tmpl w:val="313C5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13DB1"/>
    <w:multiLevelType w:val="hybridMultilevel"/>
    <w:tmpl w:val="CC7E7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35632">
    <w:abstractNumId w:val="1"/>
  </w:num>
  <w:num w:numId="2" w16cid:durableId="1831753718">
    <w:abstractNumId w:val="3"/>
  </w:num>
  <w:num w:numId="3" w16cid:durableId="477889282">
    <w:abstractNumId w:val="0"/>
  </w:num>
  <w:num w:numId="4" w16cid:durableId="16712523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ECD"/>
    <w:rsid w:val="0001511D"/>
    <w:rsid w:val="000276C6"/>
    <w:rsid w:val="00042908"/>
    <w:rsid w:val="000610B5"/>
    <w:rsid w:val="000649C3"/>
    <w:rsid w:val="00093584"/>
    <w:rsid w:val="000B1695"/>
    <w:rsid w:val="000B56A0"/>
    <w:rsid w:val="000F1098"/>
    <w:rsid w:val="00101961"/>
    <w:rsid w:val="00102795"/>
    <w:rsid w:val="00103753"/>
    <w:rsid w:val="00117173"/>
    <w:rsid w:val="00121706"/>
    <w:rsid w:val="00123111"/>
    <w:rsid w:val="0013358D"/>
    <w:rsid w:val="00141CE6"/>
    <w:rsid w:val="001801BB"/>
    <w:rsid w:val="0018098F"/>
    <w:rsid w:val="00187FE8"/>
    <w:rsid w:val="00191E4D"/>
    <w:rsid w:val="00196893"/>
    <w:rsid w:val="001B6A8B"/>
    <w:rsid w:val="001C2E3A"/>
    <w:rsid w:val="001C7557"/>
    <w:rsid w:val="001D3C93"/>
    <w:rsid w:val="001F4D3F"/>
    <w:rsid w:val="00205F02"/>
    <w:rsid w:val="002248E8"/>
    <w:rsid w:val="00265B97"/>
    <w:rsid w:val="00272A30"/>
    <w:rsid w:val="002763D5"/>
    <w:rsid w:val="00276E4D"/>
    <w:rsid w:val="00281CCE"/>
    <w:rsid w:val="00281F36"/>
    <w:rsid w:val="00282553"/>
    <w:rsid w:val="00294A58"/>
    <w:rsid w:val="002A42EB"/>
    <w:rsid w:val="002B1ABC"/>
    <w:rsid w:val="002C2D31"/>
    <w:rsid w:val="002D2478"/>
    <w:rsid w:val="002D7A15"/>
    <w:rsid w:val="002E1EC3"/>
    <w:rsid w:val="002F2485"/>
    <w:rsid w:val="00312B04"/>
    <w:rsid w:val="0031319B"/>
    <w:rsid w:val="0032457F"/>
    <w:rsid w:val="00325BA7"/>
    <w:rsid w:val="00336926"/>
    <w:rsid w:val="00337747"/>
    <w:rsid w:val="003533B1"/>
    <w:rsid w:val="00364C8E"/>
    <w:rsid w:val="00380494"/>
    <w:rsid w:val="00390C96"/>
    <w:rsid w:val="003910F2"/>
    <w:rsid w:val="00395F21"/>
    <w:rsid w:val="003E5C2C"/>
    <w:rsid w:val="003F082C"/>
    <w:rsid w:val="004017D8"/>
    <w:rsid w:val="00411C22"/>
    <w:rsid w:val="004345F7"/>
    <w:rsid w:val="004437A8"/>
    <w:rsid w:val="00450E92"/>
    <w:rsid w:val="004513B1"/>
    <w:rsid w:val="00452A7B"/>
    <w:rsid w:val="0045561D"/>
    <w:rsid w:val="00461AD8"/>
    <w:rsid w:val="004654DF"/>
    <w:rsid w:val="00465A5A"/>
    <w:rsid w:val="00467BBB"/>
    <w:rsid w:val="00491D04"/>
    <w:rsid w:val="00495E00"/>
    <w:rsid w:val="004B0550"/>
    <w:rsid w:val="004B3932"/>
    <w:rsid w:val="004B6794"/>
    <w:rsid w:val="00512BC9"/>
    <w:rsid w:val="005239C2"/>
    <w:rsid w:val="0053075F"/>
    <w:rsid w:val="00531432"/>
    <w:rsid w:val="00546619"/>
    <w:rsid w:val="00570D9D"/>
    <w:rsid w:val="0058481E"/>
    <w:rsid w:val="005B7AF1"/>
    <w:rsid w:val="005C6E69"/>
    <w:rsid w:val="005F501C"/>
    <w:rsid w:val="00617015"/>
    <w:rsid w:val="00620FEE"/>
    <w:rsid w:val="006325DD"/>
    <w:rsid w:val="006529BA"/>
    <w:rsid w:val="006701A5"/>
    <w:rsid w:val="00683373"/>
    <w:rsid w:val="00696312"/>
    <w:rsid w:val="006A39DF"/>
    <w:rsid w:val="006A433D"/>
    <w:rsid w:val="006A62CD"/>
    <w:rsid w:val="006B178B"/>
    <w:rsid w:val="006B6719"/>
    <w:rsid w:val="006D45EF"/>
    <w:rsid w:val="006D7421"/>
    <w:rsid w:val="006F1975"/>
    <w:rsid w:val="006F32A3"/>
    <w:rsid w:val="006F74FB"/>
    <w:rsid w:val="00733C8A"/>
    <w:rsid w:val="00744079"/>
    <w:rsid w:val="007445CB"/>
    <w:rsid w:val="007500E7"/>
    <w:rsid w:val="00766CD8"/>
    <w:rsid w:val="00771771"/>
    <w:rsid w:val="00771A82"/>
    <w:rsid w:val="0077788A"/>
    <w:rsid w:val="00794CB4"/>
    <w:rsid w:val="00796E9E"/>
    <w:rsid w:val="0079784D"/>
    <w:rsid w:val="007A069C"/>
    <w:rsid w:val="007A3315"/>
    <w:rsid w:val="007C6AA9"/>
    <w:rsid w:val="007C7641"/>
    <w:rsid w:val="007D5763"/>
    <w:rsid w:val="007E3E23"/>
    <w:rsid w:val="007F0612"/>
    <w:rsid w:val="007F3973"/>
    <w:rsid w:val="00810EDB"/>
    <w:rsid w:val="0081664E"/>
    <w:rsid w:val="00825B08"/>
    <w:rsid w:val="00832C46"/>
    <w:rsid w:val="00841C72"/>
    <w:rsid w:val="0085205C"/>
    <w:rsid w:val="00853CA5"/>
    <w:rsid w:val="00867FBA"/>
    <w:rsid w:val="00882689"/>
    <w:rsid w:val="0089277F"/>
    <w:rsid w:val="008966F5"/>
    <w:rsid w:val="0089769D"/>
    <w:rsid w:val="008A5E4B"/>
    <w:rsid w:val="008B084D"/>
    <w:rsid w:val="008B51FB"/>
    <w:rsid w:val="008D3153"/>
    <w:rsid w:val="008E2F80"/>
    <w:rsid w:val="009011EC"/>
    <w:rsid w:val="00913F28"/>
    <w:rsid w:val="009158C8"/>
    <w:rsid w:val="00927E20"/>
    <w:rsid w:val="00960147"/>
    <w:rsid w:val="00963F79"/>
    <w:rsid w:val="00965CE3"/>
    <w:rsid w:val="00967A21"/>
    <w:rsid w:val="00972B56"/>
    <w:rsid w:val="009833CC"/>
    <w:rsid w:val="009A0ECD"/>
    <w:rsid w:val="009A5658"/>
    <w:rsid w:val="009A56E2"/>
    <w:rsid w:val="009C76E3"/>
    <w:rsid w:val="009E2407"/>
    <w:rsid w:val="009E62C0"/>
    <w:rsid w:val="00A040C3"/>
    <w:rsid w:val="00A060DC"/>
    <w:rsid w:val="00A30C28"/>
    <w:rsid w:val="00A46081"/>
    <w:rsid w:val="00A533A9"/>
    <w:rsid w:val="00A655DD"/>
    <w:rsid w:val="00A746BD"/>
    <w:rsid w:val="00A82BFE"/>
    <w:rsid w:val="00A90B3B"/>
    <w:rsid w:val="00AB43F7"/>
    <w:rsid w:val="00AE49AA"/>
    <w:rsid w:val="00B0553F"/>
    <w:rsid w:val="00B10CD9"/>
    <w:rsid w:val="00B45E40"/>
    <w:rsid w:val="00B54BEC"/>
    <w:rsid w:val="00B55FAA"/>
    <w:rsid w:val="00B6016C"/>
    <w:rsid w:val="00B669D1"/>
    <w:rsid w:val="00B71239"/>
    <w:rsid w:val="00B8452F"/>
    <w:rsid w:val="00BB7783"/>
    <w:rsid w:val="00BB79F6"/>
    <w:rsid w:val="00BC03E1"/>
    <w:rsid w:val="00BC0918"/>
    <w:rsid w:val="00BD25C1"/>
    <w:rsid w:val="00C05D67"/>
    <w:rsid w:val="00C31D15"/>
    <w:rsid w:val="00C41B36"/>
    <w:rsid w:val="00C43668"/>
    <w:rsid w:val="00C44BEE"/>
    <w:rsid w:val="00C45D10"/>
    <w:rsid w:val="00C61B78"/>
    <w:rsid w:val="00C9083A"/>
    <w:rsid w:val="00C92F78"/>
    <w:rsid w:val="00C9495B"/>
    <w:rsid w:val="00CB276A"/>
    <w:rsid w:val="00CB5A78"/>
    <w:rsid w:val="00CB6C42"/>
    <w:rsid w:val="00CC4C66"/>
    <w:rsid w:val="00CC628C"/>
    <w:rsid w:val="00CE02C7"/>
    <w:rsid w:val="00D25E0D"/>
    <w:rsid w:val="00D478DA"/>
    <w:rsid w:val="00D84A89"/>
    <w:rsid w:val="00D964BF"/>
    <w:rsid w:val="00DA222E"/>
    <w:rsid w:val="00DA4BC3"/>
    <w:rsid w:val="00DA6823"/>
    <w:rsid w:val="00DA75A3"/>
    <w:rsid w:val="00DA7EE3"/>
    <w:rsid w:val="00DC586B"/>
    <w:rsid w:val="00DF3A97"/>
    <w:rsid w:val="00E1126E"/>
    <w:rsid w:val="00E324D0"/>
    <w:rsid w:val="00E3290A"/>
    <w:rsid w:val="00E446C5"/>
    <w:rsid w:val="00E572B1"/>
    <w:rsid w:val="00E823BA"/>
    <w:rsid w:val="00E96F5F"/>
    <w:rsid w:val="00EA2E9C"/>
    <w:rsid w:val="00EA3E18"/>
    <w:rsid w:val="00ED1F33"/>
    <w:rsid w:val="00EE3F4A"/>
    <w:rsid w:val="00EF41B1"/>
    <w:rsid w:val="00F0216F"/>
    <w:rsid w:val="00F058DA"/>
    <w:rsid w:val="00F170EF"/>
    <w:rsid w:val="00F2397A"/>
    <w:rsid w:val="00F8651A"/>
    <w:rsid w:val="00FB2F26"/>
    <w:rsid w:val="00FB5596"/>
    <w:rsid w:val="00FD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71E1F"/>
  <w15:chartTrackingRefBased/>
  <w15:docId w15:val="{44396FCF-B5CB-40D6-8357-3EEE82B97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E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E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E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E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E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E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E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E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E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E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E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E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E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E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E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E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E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E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EC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A0ECD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744079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312B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2B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hyperlink" Target="https://zenodo.org/records/10668638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s://zenodo.org/records/10668638" TargetMode="External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10</Pages>
  <Words>1519</Words>
  <Characters>8660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Tyler Yosep (tkj9ep)</dc:creator>
  <cp:keywords/>
  <dc:description/>
  <cp:lastModifiedBy>Kim, Tyler Yosep (tkj9ep)</cp:lastModifiedBy>
  <cp:revision>225</cp:revision>
  <dcterms:created xsi:type="dcterms:W3CDTF">2024-09-26T04:20:00Z</dcterms:created>
  <dcterms:modified xsi:type="dcterms:W3CDTF">2024-09-27T07:29:00Z</dcterms:modified>
</cp:coreProperties>
</file>