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Bonjour,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Voici les résultats des promotions -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svp envoyez une note de crédit </w:t>
      </w:r>
      <w:r w:rsidDel="00000000" w:rsidR="00000000" w:rsidRPr="00000000">
        <w:rPr>
          <w:color w:val="222222"/>
          <w:rtl w:val="0"/>
        </w:rPr>
        <w:t xml:space="preserve">à notre département de facturation (en cc sur ce courriel) et moi :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.1984435797665"/>
        <w:gridCol w:w="2421.9455252918287"/>
        <w:gridCol w:w="2868.093385214008"/>
        <w:gridCol w:w="974.2412451361866"/>
        <w:gridCol w:w="637.3540856031128"/>
        <w:gridCol w:w="646.4591439688716"/>
        <w:gridCol w:w="646.4591439688716"/>
        <w:gridCol w:w="628.2490272373541"/>
        <w:tblGridChange w:id="0">
          <w:tblGrid>
            <w:gridCol w:w="537.1984435797665"/>
            <w:gridCol w:w="2421.9455252918287"/>
            <w:gridCol w:w="2868.093385214008"/>
            <w:gridCol w:w="974.2412451361866"/>
            <w:gridCol w:w="637.3540856031128"/>
            <w:gridCol w:w="646.4591439688716"/>
            <w:gridCol w:w="646.4591439688716"/>
            <w:gridCol w:w="628.2490272373541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 des Fermes Lufa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</w:t>
            </w:r>
          </w:p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Rabais $/Unité</w:t>
            </w:r>
          </w:p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Rebate $/Unit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Total sold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Quantities Bought at rebate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Quantites Bought a Regular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Credited 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Fantasia Pasta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Fusilli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$79.50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$144.50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Merci,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