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8579A5" w:rsidRPr="008579A5" w:rsidRDefault="008579A5" w:rsidP="008579A5">
      <w:pPr>
        <w:spacing w:before="360" w:after="120"/>
        <w:jc w:val="center"/>
        <w:outlineLvl w:val="1"/>
        <w:rPr>
          <w:rFonts w:ascii="Arial" w:hAnsi="Arial" w:cs="Arial"/>
          <w:b/>
          <w:bCs/>
          <w:color w:val="000000"/>
        </w:rPr>
      </w:pPr>
      <w:r w:rsidRPr="008579A5">
        <w:rPr>
          <w:rFonts w:ascii="Arial" w:hAnsi="Arial" w:cs="Arial"/>
          <w:b/>
          <w:bCs/>
          <w:color w:val="000000"/>
        </w:rPr>
        <w:t>Test Strategy for Buggy Cars Rating website</w:t>
      </w:r>
    </w:p>
    <w:p w:rsidR="008579A5" w:rsidRPr="008579A5" w:rsidRDefault="008579A5" w:rsidP="008579A5">
      <w:pPr>
        <w:spacing w:before="360" w:after="120"/>
        <w:jc w:val="both"/>
        <w:outlineLvl w:val="1"/>
        <w:rPr>
          <w:rFonts w:ascii="Arial" w:hAnsi="Arial" w:cs="Arial"/>
          <w:color w:val="000000"/>
        </w:rPr>
      </w:pPr>
    </w:p>
    <w:p w:rsidR="008579A5" w:rsidRPr="008579A5" w:rsidRDefault="008579A5" w:rsidP="008579A5">
      <w:pPr>
        <w:spacing w:before="360" w:after="120"/>
        <w:jc w:val="both"/>
        <w:outlineLvl w:val="1"/>
        <w:rPr>
          <w:rFonts w:ascii="Arial" w:hAnsi="Arial" w:cs="Arial"/>
          <w:color w:val="000000"/>
        </w:rPr>
      </w:pPr>
    </w:p>
    <w:p w:rsidR="008579A5" w:rsidRPr="008579A5" w:rsidRDefault="008579A5" w:rsidP="008579A5">
      <w:pPr>
        <w:spacing w:before="360" w:after="120"/>
        <w:jc w:val="both"/>
        <w:outlineLvl w:val="1"/>
        <w:rPr>
          <w:rFonts w:ascii="Arial" w:hAnsi="Arial" w:cs="Arial"/>
          <w:b/>
          <w:bCs/>
        </w:rPr>
      </w:pPr>
      <w:r w:rsidRPr="008579A5">
        <w:rPr>
          <w:rFonts w:ascii="Arial" w:hAnsi="Arial" w:cs="Arial"/>
          <w:b/>
          <w:bCs/>
          <w:color w:val="000000"/>
        </w:rPr>
        <w:t>Objective </w:t>
      </w:r>
    </w:p>
    <w:p w:rsidR="008579A5" w:rsidRPr="008579A5" w:rsidRDefault="008579A5" w:rsidP="008579A5">
      <w:pPr>
        <w:jc w:val="both"/>
        <w:rPr>
          <w:rFonts w:ascii="Arial" w:hAnsi="Arial" w:cs="Arial"/>
        </w:rPr>
      </w:pPr>
      <w:r w:rsidRPr="008579A5">
        <w:rPr>
          <w:rFonts w:ascii="Arial" w:hAnsi="Arial" w:cs="Arial"/>
          <w:color w:val="000000"/>
        </w:rPr>
        <w:t>The objective of this test plan is to ensure that th</w:t>
      </w:r>
      <w:r w:rsidRPr="008579A5">
        <w:rPr>
          <w:rFonts w:ascii="Arial" w:hAnsi="Arial" w:cs="Arial"/>
          <w:color w:val="000000"/>
        </w:rPr>
        <w:t xml:space="preserve">is </w:t>
      </w:r>
      <w:r w:rsidRPr="008579A5">
        <w:rPr>
          <w:rFonts w:ascii="Arial" w:hAnsi="Arial" w:cs="Arial"/>
          <w:color w:val="000000"/>
        </w:rPr>
        <w:t>platform meets all the functional requirements, provides a user-friendly experience, is secure, and performs well under various load conditions.</w:t>
      </w:r>
    </w:p>
    <w:p w:rsidR="008579A5" w:rsidRPr="008579A5" w:rsidRDefault="008579A5" w:rsidP="008579A5">
      <w:pPr>
        <w:jc w:val="both"/>
        <w:rPr>
          <w:rFonts w:ascii="Arial" w:hAnsi="Arial" w:cs="Arial"/>
          <w:b/>
          <w:bCs/>
        </w:rPr>
      </w:pPr>
      <w:r w:rsidRPr="008579A5">
        <w:rPr>
          <w:rFonts w:ascii="Arial" w:hAnsi="Arial" w:cs="Arial"/>
        </w:rPr>
        <w:br/>
      </w:r>
      <w:r w:rsidRPr="008579A5">
        <w:rPr>
          <w:rFonts w:ascii="Arial" w:hAnsi="Arial" w:cs="Arial"/>
          <w:b/>
          <w:bCs/>
          <w:color w:val="000000"/>
        </w:rPr>
        <w:t>Scope</w:t>
      </w:r>
    </w:p>
    <w:p w:rsidR="008579A5" w:rsidRPr="008579A5" w:rsidRDefault="008579A5" w:rsidP="008579A5">
      <w:pPr>
        <w:jc w:val="both"/>
        <w:rPr>
          <w:rFonts w:ascii="Arial" w:hAnsi="Arial" w:cs="Arial"/>
          <w:color w:val="000000"/>
        </w:rPr>
      </w:pPr>
    </w:p>
    <w:p w:rsidR="008579A5" w:rsidRPr="008579A5" w:rsidRDefault="008579A5" w:rsidP="008579A5">
      <w:pPr>
        <w:jc w:val="both"/>
        <w:rPr>
          <w:rFonts w:ascii="Arial" w:hAnsi="Arial" w:cs="Arial"/>
          <w:color w:val="000000"/>
        </w:rPr>
      </w:pPr>
      <w:r w:rsidRPr="008579A5">
        <w:rPr>
          <w:rFonts w:ascii="Arial" w:hAnsi="Arial" w:cs="Arial"/>
          <w:color w:val="000000"/>
        </w:rPr>
        <w:t>The scope of this test plan includes the following areas:</w:t>
      </w:r>
    </w:p>
    <w:p w:rsidR="008579A5" w:rsidRPr="008579A5" w:rsidRDefault="008579A5" w:rsidP="008579A5">
      <w:pPr>
        <w:jc w:val="both"/>
        <w:rPr>
          <w:rFonts w:ascii="Arial" w:hAnsi="Arial" w:cs="Arial"/>
          <w:color w:val="000000"/>
        </w:rPr>
      </w:pPr>
    </w:p>
    <w:p w:rsidR="008579A5" w:rsidRPr="008579A5" w:rsidRDefault="008579A5" w:rsidP="008579A5">
      <w:pPr>
        <w:jc w:val="both"/>
        <w:rPr>
          <w:rFonts w:ascii="Arial" w:hAnsi="Arial" w:cs="Arial"/>
        </w:rPr>
      </w:pPr>
      <w:r w:rsidRPr="008579A5">
        <w:rPr>
          <w:rFonts w:ascii="Arial" w:hAnsi="Arial" w:cs="Arial"/>
        </w:rPr>
        <w:t>Account register with new and existing customers</w:t>
      </w:r>
    </w:p>
    <w:p w:rsidR="008579A5" w:rsidRPr="008579A5" w:rsidRDefault="008579A5" w:rsidP="008579A5">
      <w:pPr>
        <w:jc w:val="both"/>
        <w:rPr>
          <w:rFonts w:ascii="Arial" w:hAnsi="Arial" w:cs="Arial"/>
        </w:rPr>
      </w:pPr>
      <w:r w:rsidRPr="008579A5">
        <w:rPr>
          <w:rFonts w:ascii="Arial" w:hAnsi="Arial" w:cs="Arial"/>
        </w:rPr>
        <w:t>Login Page with valid and invalid credentials</w:t>
      </w:r>
    </w:p>
    <w:p w:rsidR="008579A5" w:rsidRPr="008579A5" w:rsidRDefault="008579A5" w:rsidP="008579A5">
      <w:pPr>
        <w:jc w:val="both"/>
        <w:rPr>
          <w:rFonts w:ascii="Arial" w:hAnsi="Arial" w:cs="Arial"/>
        </w:rPr>
      </w:pPr>
      <w:r w:rsidRPr="008579A5">
        <w:rPr>
          <w:rFonts w:ascii="Arial" w:hAnsi="Arial" w:cs="Arial"/>
        </w:rPr>
        <w:t>Vote for a car with and without login</w:t>
      </w:r>
    </w:p>
    <w:p w:rsidR="008579A5" w:rsidRPr="008579A5" w:rsidRDefault="008579A5" w:rsidP="008579A5">
      <w:pPr>
        <w:jc w:val="both"/>
        <w:rPr>
          <w:rFonts w:ascii="Arial" w:hAnsi="Arial" w:cs="Arial"/>
        </w:rPr>
      </w:pPr>
      <w:r w:rsidRPr="008579A5">
        <w:rPr>
          <w:rFonts w:ascii="Arial" w:hAnsi="Arial" w:cs="Arial"/>
        </w:rPr>
        <w:t>Update Profile</w:t>
      </w:r>
    </w:p>
    <w:p w:rsidR="008579A5" w:rsidRPr="008579A5" w:rsidRDefault="008579A5" w:rsidP="008579A5">
      <w:pPr>
        <w:jc w:val="both"/>
        <w:rPr>
          <w:rFonts w:ascii="Arial" w:hAnsi="Arial" w:cs="Arial"/>
        </w:rPr>
      </w:pPr>
      <w:r w:rsidRPr="008579A5">
        <w:rPr>
          <w:rFonts w:ascii="Arial" w:hAnsi="Arial" w:cs="Arial"/>
        </w:rPr>
        <w:t>Open web page in different browser</w:t>
      </w:r>
    </w:p>
    <w:p w:rsidR="008579A5" w:rsidRPr="008579A5" w:rsidRDefault="008579A5" w:rsidP="008579A5">
      <w:pPr>
        <w:jc w:val="both"/>
        <w:rPr>
          <w:rFonts w:ascii="Arial" w:hAnsi="Arial" w:cs="Arial"/>
        </w:rPr>
      </w:pPr>
    </w:p>
    <w:p w:rsidR="008579A5" w:rsidRDefault="008579A5" w:rsidP="008579A5">
      <w:pPr>
        <w:spacing w:after="240"/>
        <w:jc w:val="both"/>
        <w:rPr>
          <w:rFonts w:ascii="Arial" w:hAnsi="Arial" w:cs="Arial"/>
          <w:b/>
          <w:bCs/>
        </w:rPr>
      </w:pPr>
      <w:r w:rsidRPr="008579A5">
        <w:rPr>
          <w:rFonts w:ascii="Arial" w:hAnsi="Arial" w:cs="Arial"/>
          <w:b/>
          <w:bCs/>
          <w:color w:val="000000"/>
        </w:rPr>
        <w:t>Inclusions</w:t>
      </w:r>
    </w:p>
    <w:p w:rsidR="008579A5" w:rsidRDefault="008579A5" w:rsidP="008579A5">
      <w:pPr>
        <w:spacing w:after="240"/>
        <w:jc w:val="both"/>
        <w:rPr>
          <w:rFonts w:ascii="Arial" w:hAnsi="Arial" w:cs="Arial"/>
          <w:b/>
          <w:bCs/>
        </w:rPr>
      </w:pPr>
      <w:r w:rsidRPr="008579A5">
        <w:rPr>
          <w:rFonts w:ascii="Arial" w:hAnsi="Arial" w:cs="Arial"/>
          <w:color w:val="000000"/>
        </w:rPr>
        <w:t>The following items are included in this test plan:</w:t>
      </w:r>
    </w:p>
    <w:p w:rsidR="008579A5" w:rsidRDefault="008579A5" w:rsidP="008579A5">
      <w:pPr>
        <w:jc w:val="both"/>
        <w:rPr>
          <w:rFonts w:ascii="Arial" w:hAnsi="Arial" w:cs="Arial"/>
          <w:b/>
          <w:bCs/>
        </w:rPr>
      </w:pPr>
      <w:r w:rsidRPr="008579A5">
        <w:rPr>
          <w:rFonts w:ascii="Arial" w:hAnsi="Arial" w:cs="Arial"/>
          <w:color w:val="000000"/>
        </w:rPr>
        <w:t>Test strategy document</w:t>
      </w:r>
    </w:p>
    <w:p w:rsidR="008579A5" w:rsidRDefault="008579A5" w:rsidP="008579A5">
      <w:pPr>
        <w:jc w:val="both"/>
        <w:rPr>
          <w:rFonts w:ascii="Arial" w:hAnsi="Arial" w:cs="Arial"/>
          <w:b/>
          <w:bCs/>
        </w:rPr>
      </w:pPr>
      <w:r w:rsidRPr="008579A5">
        <w:rPr>
          <w:rFonts w:ascii="Arial" w:hAnsi="Arial" w:cs="Arial"/>
          <w:color w:val="000000"/>
        </w:rPr>
        <w:t>Test Scenarios document</w:t>
      </w:r>
    </w:p>
    <w:p w:rsidR="008579A5" w:rsidRDefault="008579A5" w:rsidP="008579A5">
      <w:pPr>
        <w:jc w:val="both"/>
        <w:rPr>
          <w:rFonts w:ascii="Arial" w:hAnsi="Arial" w:cs="Arial"/>
          <w:b/>
          <w:bCs/>
        </w:rPr>
      </w:pPr>
      <w:r w:rsidRPr="008579A5">
        <w:rPr>
          <w:rFonts w:ascii="Arial" w:hAnsi="Arial" w:cs="Arial"/>
          <w:color w:val="000000"/>
        </w:rPr>
        <w:t>Test cases document</w:t>
      </w:r>
    </w:p>
    <w:p w:rsidR="008579A5" w:rsidRPr="008579A5" w:rsidRDefault="008579A5" w:rsidP="008579A5">
      <w:pPr>
        <w:jc w:val="both"/>
        <w:rPr>
          <w:rFonts w:ascii="Arial" w:hAnsi="Arial" w:cs="Arial"/>
          <w:b/>
          <w:bCs/>
        </w:rPr>
      </w:pPr>
      <w:r w:rsidRPr="008579A5">
        <w:rPr>
          <w:rFonts w:ascii="Arial" w:hAnsi="Arial" w:cs="Arial"/>
          <w:color w:val="000000"/>
        </w:rPr>
        <w:t>Test execution report</w:t>
      </w:r>
    </w:p>
    <w:p w:rsidR="008579A5" w:rsidRDefault="008579A5" w:rsidP="008579A5">
      <w:pPr>
        <w:jc w:val="both"/>
        <w:rPr>
          <w:rFonts w:ascii="Arial" w:hAnsi="Arial" w:cs="Arial"/>
          <w:color w:val="000000"/>
        </w:rPr>
      </w:pPr>
      <w:r w:rsidRPr="008579A5">
        <w:rPr>
          <w:rFonts w:ascii="Arial" w:hAnsi="Arial" w:cs="Arial"/>
          <w:color w:val="000000"/>
        </w:rPr>
        <w:t>Defect report</w:t>
      </w:r>
    </w:p>
    <w:p w:rsidR="008579A5" w:rsidRPr="008579A5" w:rsidRDefault="008579A5" w:rsidP="008579A5">
      <w:pPr>
        <w:jc w:val="both"/>
        <w:rPr>
          <w:rFonts w:ascii="Arial" w:hAnsi="Arial" w:cs="Arial"/>
        </w:rPr>
      </w:pPr>
    </w:p>
    <w:p w:rsidR="008579A5" w:rsidRPr="008579A5" w:rsidRDefault="008579A5" w:rsidP="008579A5">
      <w:pPr>
        <w:jc w:val="both"/>
        <w:outlineLvl w:val="2"/>
        <w:rPr>
          <w:rFonts w:ascii="Arial" w:hAnsi="Arial" w:cs="Arial"/>
          <w:b/>
          <w:bCs/>
          <w:color w:val="434343"/>
        </w:rPr>
      </w:pPr>
      <w:r w:rsidRPr="008579A5">
        <w:rPr>
          <w:rFonts w:ascii="Arial" w:hAnsi="Arial" w:cs="Arial"/>
          <w:b/>
          <w:bCs/>
          <w:color w:val="434343"/>
        </w:rPr>
        <w:t>Approach </w:t>
      </w:r>
    </w:p>
    <w:p w:rsidR="008579A5" w:rsidRPr="008579A5" w:rsidRDefault="008579A5" w:rsidP="008579A5">
      <w:pPr>
        <w:jc w:val="both"/>
        <w:outlineLvl w:val="2"/>
        <w:rPr>
          <w:rFonts w:ascii="Arial" w:hAnsi="Arial" w:cs="Arial"/>
          <w:b/>
          <w:bCs/>
        </w:rPr>
      </w:pPr>
      <w:r w:rsidRPr="008579A5">
        <w:rPr>
          <w:rFonts w:ascii="Arial" w:hAnsi="Arial" w:cs="Arial"/>
          <w:color w:val="434343"/>
        </w:rPr>
        <w:t>-Manual testing</w:t>
      </w:r>
    </w:p>
    <w:p w:rsidR="008579A5" w:rsidRDefault="008579A5" w:rsidP="008579A5">
      <w:pPr>
        <w:jc w:val="both"/>
        <w:rPr>
          <w:rFonts w:ascii="Arial" w:hAnsi="Arial" w:cs="Arial"/>
          <w:color w:val="000000"/>
        </w:rPr>
      </w:pPr>
      <w:r w:rsidRPr="008579A5">
        <w:rPr>
          <w:rFonts w:ascii="Arial" w:hAnsi="Arial" w:cs="Arial"/>
          <w:color w:val="000000"/>
        </w:rPr>
        <w:t>- Black box and white box testing techniques </w:t>
      </w:r>
    </w:p>
    <w:p w:rsidR="008579A5" w:rsidRPr="008579A5" w:rsidRDefault="008579A5" w:rsidP="008579A5">
      <w:pPr>
        <w:jc w:val="both"/>
        <w:rPr>
          <w:rFonts w:ascii="Arial" w:hAnsi="Arial" w:cs="Arial"/>
        </w:rPr>
      </w:pPr>
    </w:p>
    <w:p w:rsidR="008579A5" w:rsidRDefault="008579A5" w:rsidP="008579A5">
      <w:pPr>
        <w:jc w:val="both"/>
        <w:outlineLvl w:val="1"/>
        <w:rPr>
          <w:rFonts w:ascii="Arial" w:hAnsi="Arial" w:cs="Arial"/>
          <w:b/>
          <w:bCs/>
          <w:color w:val="000000"/>
        </w:rPr>
      </w:pPr>
      <w:r w:rsidRPr="008579A5">
        <w:rPr>
          <w:rFonts w:ascii="Arial" w:hAnsi="Arial" w:cs="Arial"/>
          <w:b/>
          <w:bCs/>
          <w:color w:val="000000"/>
        </w:rPr>
        <w:t>Test Environments</w:t>
      </w:r>
    </w:p>
    <w:p w:rsidR="008579A5" w:rsidRPr="008579A5" w:rsidRDefault="008579A5" w:rsidP="008579A5">
      <w:pPr>
        <w:jc w:val="both"/>
        <w:outlineLvl w:val="1"/>
        <w:rPr>
          <w:rFonts w:ascii="Arial" w:hAnsi="Arial" w:cs="Arial"/>
          <w:b/>
          <w:bCs/>
        </w:rPr>
      </w:pPr>
    </w:p>
    <w:p w:rsidR="008579A5" w:rsidRPr="008579A5" w:rsidRDefault="008579A5" w:rsidP="008579A5">
      <w:pPr>
        <w:jc w:val="both"/>
        <w:rPr>
          <w:rFonts w:ascii="Arial" w:hAnsi="Arial" w:cs="Arial"/>
        </w:rPr>
      </w:pPr>
      <w:r w:rsidRPr="008579A5">
        <w:rPr>
          <w:rFonts w:ascii="Arial" w:hAnsi="Arial" w:cs="Arial"/>
          <w:color w:val="000000"/>
        </w:rPr>
        <w:t>Test environment is the setup in which testing is performed. It includes hardware, software, and network configurations required for testing. In the case of an e-commerce project, the test environment can be divided into the following:</w:t>
      </w:r>
    </w:p>
    <w:p w:rsidR="008579A5" w:rsidRPr="008579A5" w:rsidRDefault="008579A5" w:rsidP="008579A5">
      <w:pPr>
        <w:spacing w:after="240"/>
        <w:jc w:val="both"/>
        <w:rPr>
          <w:rFonts w:ascii="Arial" w:hAnsi="Arial" w:cs="Arial"/>
        </w:rPr>
      </w:pPr>
    </w:p>
    <w:p w:rsidR="008579A5" w:rsidRPr="008579A5" w:rsidRDefault="008579A5" w:rsidP="008579A5">
      <w:pPr>
        <w:jc w:val="both"/>
        <w:rPr>
          <w:rFonts w:ascii="Arial" w:hAnsi="Arial" w:cs="Arial"/>
        </w:rPr>
      </w:pPr>
      <w:r w:rsidRPr="008579A5">
        <w:rPr>
          <w:rFonts w:ascii="Arial" w:hAnsi="Arial" w:cs="Arial"/>
          <w:color w:val="000000"/>
        </w:rPr>
        <w:t xml:space="preserve">For example, in the case of </w:t>
      </w:r>
      <w:r w:rsidRPr="008579A5">
        <w:rPr>
          <w:rFonts w:ascii="Arial" w:hAnsi="Arial" w:cs="Arial"/>
          <w:color w:val="000000"/>
        </w:rPr>
        <w:t xml:space="preserve">buggy cars rating </w:t>
      </w:r>
      <w:r w:rsidRPr="008579A5">
        <w:rPr>
          <w:rFonts w:ascii="Arial" w:hAnsi="Arial" w:cs="Arial"/>
          <w:color w:val="000000"/>
        </w:rPr>
        <w:t>project, the test environment should have the following:</w:t>
      </w:r>
    </w:p>
    <w:p w:rsidR="008579A5" w:rsidRPr="008579A5" w:rsidRDefault="008579A5" w:rsidP="008579A5">
      <w:pPr>
        <w:jc w:val="both"/>
        <w:rPr>
          <w:rFonts w:ascii="Arial" w:hAnsi="Arial" w:cs="Arial"/>
        </w:rPr>
      </w:pPr>
    </w:p>
    <w:p w:rsidR="008579A5" w:rsidRPr="008579A5" w:rsidRDefault="008579A5" w:rsidP="008579A5">
      <w:pPr>
        <w:jc w:val="both"/>
        <w:rPr>
          <w:rFonts w:ascii="Arial" w:hAnsi="Arial" w:cs="Arial"/>
        </w:rPr>
      </w:pPr>
      <w:r w:rsidRPr="008579A5">
        <w:rPr>
          <w:rFonts w:ascii="Arial" w:hAnsi="Arial" w:cs="Arial"/>
          <w:b/>
          <w:bCs/>
          <w:color w:val="000000"/>
        </w:rPr>
        <w:t>Hardware</w:t>
      </w:r>
      <w:r w:rsidRPr="008579A5">
        <w:rPr>
          <w:rFonts w:ascii="Arial" w:hAnsi="Arial" w:cs="Arial"/>
          <w:color w:val="000000"/>
        </w:rPr>
        <w:t>: Computers, mobile devices, and any other required peripherals with the appropriate configurations.</w:t>
      </w:r>
    </w:p>
    <w:p w:rsidR="008579A5" w:rsidRPr="008579A5" w:rsidRDefault="008579A5" w:rsidP="008579A5">
      <w:pPr>
        <w:jc w:val="both"/>
        <w:rPr>
          <w:rFonts w:ascii="Arial" w:hAnsi="Arial" w:cs="Arial"/>
        </w:rPr>
      </w:pPr>
    </w:p>
    <w:p w:rsidR="008579A5" w:rsidRPr="008579A5" w:rsidRDefault="008579A5" w:rsidP="008579A5">
      <w:pPr>
        <w:jc w:val="both"/>
        <w:rPr>
          <w:rFonts w:ascii="Arial" w:hAnsi="Arial" w:cs="Arial"/>
        </w:rPr>
      </w:pPr>
      <w:r w:rsidRPr="008579A5">
        <w:rPr>
          <w:rFonts w:ascii="Arial" w:hAnsi="Arial" w:cs="Arial"/>
          <w:b/>
          <w:bCs/>
          <w:color w:val="000000"/>
        </w:rPr>
        <w:lastRenderedPageBreak/>
        <w:t>Software:</w:t>
      </w:r>
      <w:r w:rsidRPr="008579A5">
        <w:rPr>
          <w:rFonts w:ascii="Arial" w:hAnsi="Arial" w:cs="Arial"/>
          <w:color w:val="000000"/>
        </w:rPr>
        <w:t xml:space="preserve"> Web browsers (Chrome, Firefox, Safari), operating systems (Windows, Mac, Linux), and any other software required for the project.</w:t>
      </w:r>
    </w:p>
    <w:p w:rsidR="008579A5" w:rsidRPr="008579A5" w:rsidRDefault="008579A5" w:rsidP="008579A5">
      <w:pPr>
        <w:jc w:val="both"/>
        <w:rPr>
          <w:rFonts w:ascii="Arial" w:hAnsi="Arial" w:cs="Arial"/>
        </w:rPr>
      </w:pPr>
    </w:p>
    <w:p w:rsidR="008579A5" w:rsidRPr="008579A5" w:rsidRDefault="008579A5" w:rsidP="008579A5">
      <w:pPr>
        <w:jc w:val="both"/>
        <w:rPr>
          <w:rFonts w:ascii="Arial" w:hAnsi="Arial" w:cs="Arial"/>
        </w:rPr>
      </w:pPr>
      <w:r w:rsidRPr="008579A5">
        <w:rPr>
          <w:rFonts w:ascii="Arial" w:hAnsi="Arial" w:cs="Arial"/>
          <w:b/>
          <w:bCs/>
          <w:color w:val="000000"/>
        </w:rPr>
        <w:t>Network</w:t>
      </w:r>
      <w:r w:rsidRPr="008579A5">
        <w:rPr>
          <w:rFonts w:ascii="Arial" w:hAnsi="Arial" w:cs="Arial"/>
          <w:color w:val="000000"/>
        </w:rPr>
        <w:t>: Internet connectivity, firewall settings, and network bandwidth. The network should also have the required security settings, such as SSL certificates, to ensure secure transactions during testing.</w:t>
      </w:r>
    </w:p>
    <w:p w:rsidR="008579A5" w:rsidRPr="008579A5" w:rsidRDefault="008579A5" w:rsidP="008579A5">
      <w:pPr>
        <w:jc w:val="both"/>
        <w:rPr>
          <w:rFonts w:ascii="Arial" w:hAnsi="Arial" w:cs="Arial"/>
        </w:rPr>
      </w:pPr>
    </w:p>
    <w:p w:rsidR="008579A5" w:rsidRPr="008579A5" w:rsidRDefault="008579A5" w:rsidP="008579A5">
      <w:pPr>
        <w:jc w:val="both"/>
        <w:rPr>
          <w:rFonts w:ascii="Arial" w:hAnsi="Arial" w:cs="Arial"/>
        </w:rPr>
      </w:pPr>
      <w:r w:rsidRPr="008579A5">
        <w:rPr>
          <w:rFonts w:ascii="Arial" w:hAnsi="Arial" w:cs="Arial"/>
          <w:b/>
          <w:bCs/>
          <w:color w:val="000000"/>
        </w:rPr>
        <w:t>Data</w:t>
      </w:r>
      <w:r w:rsidRPr="008579A5">
        <w:rPr>
          <w:rFonts w:ascii="Arial" w:hAnsi="Arial" w:cs="Arial"/>
          <w:color w:val="000000"/>
        </w:rPr>
        <w:t>: The test environment should have the necessary data required for testing</w:t>
      </w:r>
      <w:r w:rsidRPr="008579A5">
        <w:rPr>
          <w:rFonts w:ascii="Arial" w:hAnsi="Arial" w:cs="Arial"/>
          <w:color w:val="000000"/>
        </w:rPr>
        <w:t xml:space="preserve">. </w:t>
      </w:r>
      <w:r w:rsidRPr="008579A5">
        <w:rPr>
          <w:rFonts w:ascii="Arial" w:hAnsi="Arial" w:cs="Arial"/>
          <w:color w:val="000000"/>
        </w:rPr>
        <w:t>The data should be prepared and configured according to the test scenarios.</w:t>
      </w:r>
    </w:p>
    <w:p w:rsidR="008579A5" w:rsidRPr="008579A5" w:rsidRDefault="008579A5" w:rsidP="008579A5">
      <w:pPr>
        <w:spacing w:before="360" w:after="120"/>
        <w:jc w:val="both"/>
        <w:outlineLvl w:val="1"/>
        <w:rPr>
          <w:rFonts w:ascii="Arial" w:hAnsi="Arial" w:cs="Arial"/>
          <w:b/>
          <w:bCs/>
        </w:rPr>
      </w:pPr>
      <w:r w:rsidRPr="008579A5">
        <w:rPr>
          <w:rFonts w:ascii="Arial" w:hAnsi="Arial" w:cs="Arial"/>
          <w:b/>
          <w:bCs/>
          <w:color w:val="000000"/>
        </w:rPr>
        <w:t>Test Schedule</w:t>
      </w:r>
    </w:p>
    <w:p w:rsidR="008579A5" w:rsidRPr="008579A5" w:rsidRDefault="008579A5" w:rsidP="008579A5">
      <w:pPr>
        <w:jc w:val="both"/>
        <w:rPr>
          <w:rFonts w:ascii="Arial" w:hAnsi="Arial" w:cs="Arial"/>
        </w:rPr>
      </w:pPr>
      <w:r w:rsidRPr="008579A5">
        <w:rPr>
          <w:rFonts w:ascii="Arial" w:hAnsi="Arial" w:cs="Arial"/>
          <w:color w:val="000000"/>
        </w:rPr>
        <w:t>Following is the test schedule planned for the project –</w:t>
      </w:r>
    </w:p>
    <w:p w:rsidR="008579A5" w:rsidRPr="008579A5" w:rsidRDefault="008579A5" w:rsidP="008579A5">
      <w:pPr>
        <w:jc w:val="both"/>
        <w:rPr>
          <w:rFonts w:ascii="Arial" w:hAnsi="Arial" w:cs="Arial"/>
        </w:rPr>
      </w:pPr>
      <w:r w:rsidRPr="008579A5">
        <w:rPr>
          <w:rFonts w:ascii="Arial" w:hAnsi="Arial" w:cs="Arial"/>
          <w:color w:val="000000"/>
        </w:rPr>
        <w:t>Task Time Duration</w:t>
      </w:r>
    </w:p>
    <w:tbl>
      <w:tblPr>
        <w:tblW w:w="902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92"/>
        <w:gridCol w:w="1634"/>
      </w:tblGrid>
      <w:tr w:rsidR="008579A5" w:rsidRPr="008579A5" w:rsidTr="008579A5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8579A5" w:rsidRPr="008579A5" w:rsidRDefault="008579A5" w:rsidP="008579A5">
            <w:pPr>
              <w:jc w:val="both"/>
              <w:rPr>
                <w:rFonts w:ascii="Arial" w:hAnsi="Arial" w:cs="Arial"/>
              </w:rPr>
            </w:pPr>
            <w:r w:rsidRPr="008579A5">
              <w:rPr>
                <w:rFonts w:ascii="Arial" w:hAnsi="Arial" w:cs="Arial"/>
                <w:b/>
                <w:bCs/>
                <w:color w:val="000000"/>
              </w:rPr>
              <w:t>Task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8579A5" w:rsidRPr="008579A5" w:rsidRDefault="008579A5" w:rsidP="008579A5">
            <w:pPr>
              <w:jc w:val="both"/>
              <w:rPr>
                <w:rFonts w:ascii="Arial" w:hAnsi="Arial" w:cs="Arial"/>
              </w:rPr>
            </w:pPr>
            <w:r w:rsidRPr="008579A5">
              <w:rPr>
                <w:rFonts w:ascii="Arial" w:hAnsi="Arial" w:cs="Arial"/>
                <w:color w:val="000000"/>
              </w:rPr>
              <w:t xml:space="preserve"> </w:t>
            </w:r>
            <w:r w:rsidRPr="008579A5">
              <w:rPr>
                <w:rFonts w:ascii="Arial" w:hAnsi="Arial" w:cs="Arial"/>
                <w:b/>
                <w:bCs/>
                <w:color w:val="000000"/>
              </w:rPr>
              <w:t>Dates</w:t>
            </w:r>
          </w:p>
        </w:tc>
      </w:tr>
      <w:tr w:rsidR="008579A5" w:rsidRPr="008579A5" w:rsidTr="008579A5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8579A5" w:rsidRPr="008579A5" w:rsidRDefault="008579A5" w:rsidP="008579A5">
            <w:pPr>
              <w:jc w:val="both"/>
              <w:rPr>
                <w:rFonts w:ascii="Arial" w:hAnsi="Arial" w:cs="Arial"/>
              </w:rPr>
            </w:pPr>
            <w:r w:rsidRPr="008579A5">
              <w:rPr>
                <w:rFonts w:ascii="Arial" w:hAnsi="Arial" w:cs="Arial"/>
                <w:color w:val="000000"/>
              </w:rPr>
              <w:t>▪ Creating Test Plan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8579A5" w:rsidRPr="008579A5" w:rsidRDefault="008579A5" w:rsidP="008579A5">
            <w:pPr>
              <w:jc w:val="both"/>
              <w:rPr>
                <w:rFonts w:ascii="Arial" w:hAnsi="Arial" w:cs="Arial"/>
              </w:rPr>
            </w:pPr>
          </w:p>
        </w:tc>
      </w:tr>
      <w:tr w:rsidR="008579A5" w:rsidRPr="008579A5" w:rsidTr="008579A5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8579A5" w:rsidRPr="008579A5" w:rsidRDefault="008579A5" w:rsidP="008579A5">
            <w:pPr>
              <w:jc w:val="both"/>
              <w:rPr>
                <w:rFonts w:ascii="Arial" w:hAnsi="Arial" w:cs="Arial"/>
              </w:rPr>
            </w:pPr>
            <w:r w:rsidRPr="008579A5">
              <w:rPr>
                <w:rFonts w:ascii="Arial" w:hAnsi="Arial" w:cs="Arial"/>
                <w:color w:val="000000"/>
              </w:rPr>
              <w:t>▪ Test Case Creation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8579A5" w:rsidRPr="008579A5" w:rsidRDefault="008579A5" w:rsidP="008579A5">
            <w:pPr>
              <w:jc w:val="both"/>
              <w:rPr>
                <w:rFonts w:ascii="Arial" w:hAnsi="Arial" w:cs="Arial"/>
              </w:rPr>
            </w:pPr>
          </w:p>
        </w:tc>
      </w:tr>
      <w:tr w:rsidR="008579A5" w:rsidRPr="008579A5" w:rsidTr="008579A5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8579A5" w:rsidRPr="008579A5" w:rsidRDefault="008579A5" w:rsidP="008579A5">
            <w:pPr>
              <w:jc w:val="both"/>
              <w:rPr>
                <w:rFonts w:ascii="Arial" w:hAnsi="Arial" w:cs="Arial"/>
              </w:rPr>
            </w:pPr>
            <w:r w:rsidRPr="008579A5">
              <w:rPr>
                <w:rFonts w:ascii="Arial" w:hAnsi="Arial" w:cs="Arial"/>
                <w:color w:val="000000"/>
              </w:rPr>
              <w:t>▪ Test Case Execution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8579A5" w:rsidRPr="008579A5" w:rsidRDefault="008579A5" w:rsidP="008579A5">
            <w:pPr>
              <w:jc w:val="both"/>
              <w:rPr>
                <w:rFonts w:ascii="Arial" w:hAnsi="Arial" w:cs="Arial"/>
              </w:rPr>
            </w:pPr>
          </w:p>
        </w:tc>
      </w:tr>
      <w:tr w:rsidR="008579A5" w:rsidRPr="008579A5" w:rsidTr="008579A5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8579A5" w:rsidRPr="008579A5" w:rsidRDefault="008579A5" w:rsidP="008579A5">
            <w:pPr>
              <w:jc w:val="both"/>
              <w:rPr>
                <w:rFonts w:ascii="Arial" w:hAnsi="Arial" w:cs="Arial"/>
              </w:rPr>
            </w:pPr>
            <w:r w:rsidRPr="008579A5">
              <w:rPr>
                <w:rFonts w:ascii="Arial" w:hAnsi="Arial" w:cs="Arial"/>
                <w:color w:val="000000"/>
              </w:rPr>
              <w:t>▪ Summary Reports Submission Date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8579A5" w:rsidRPr="008579A5" w:rsidRDefault="008579A5" w:rsidP="008579A5">
            <w:pPr>
              <w:jc w:val="both"/>
              <w:rPr>
                <w:rFonts w:ascii="Arial" w:hAnsi="Arial" w:cs="Arial"/>
              </w:rPr>
            </w:pPr>
          </w:p>
        </w:tc>
      </w:tr>
    </w:tbl>
    <w:p w:rsidR="008579A5" w:rsidRPr="008579A5" w:rsidRDefault="008579A5" w:rsidP="008579A5">
      <w:pPr>
        <w:spacing w:before="360" w:after="120"/>
        <w:jc w:val="both"/>
        <w:outlineLvl w:val="1"/>
        <w:rPr>
          <w:rFonts w:ascii="Arial" w:hAnsi="Arial" w:cs="Arial"/>
          <w:b/>
          <w:bCs/>
          <w:color w:val="000000"/>
        </w:rPr>
      </w:pPr>
      <w:r w:rsidRPr="008579A5">
        <w:rPr>
          <w:rFonts w:ascii="Arial" w:hAnsi="Arial" w:cs="Arial"/>
          <w:b/>
          <w:bCs/>
          <w:color w:val="000000"/>
        </w:rPr>
        <w:t>Test Deliverables</w:t>
      </w:r>
    </w:p>
    <w:p w:rsidR="008579A5" w:rsidRPr="008579A5" w:rsidRDefault="008579A5" w:rsidP="008579A5">
      <w:pPr>
        <w:pStyle w:val="ListParagraph"/>
        <w:numPr>
          <w:ilvl w:val="0"/>
          <w:numId w:val="3"/>
        </w:numPr>
        <w:jc w:val="both"/>
        <w:rPr>
          <w:rFonts w:ascii="Arial" w:hAnsi="Arial" w:cs="Arial"/>
          <w:color w:val="000000"/>
        </w:rPr>
      </w:pPr>
      <w:r w:rsidRPr="008579A5">
        <w:rPr>
          <w:rFonts w:ascii="Arial" w:hAnsi="Arial" w:cs="Arial"/>
          <w:color w:val="000000"/>
        </w:rPr>
        <w:t>Test strategy document</w:t>
      </w:r>
    </w:p>
    <w:p w:rsidR="008579A5" w:rsidRPr="008579A5" w:rsidRDefault="008579A5" w:rsidP="008579A5">
      <w:pPr>
        <w:pStyle w:val="ListParagraph"/>
        <w:numPr>
          <w:ilvl w:val="0"/>
          <w:numId w:val="3"/>
        </w:numPr>
        <w:jc w:val="both"/>
        <w:rPr>
          <w:rFonts w:ascii="Arial" w:hAnsi="Arial" w:cs="Arial"/>
        </w:rPr>
      </w:pPr>
      <w:r w:rsidRPr="008579A5">
        <w:rPr>
          <w:rFonts w:ascii="Arial" w:hAnsi="Arial" w:cs="Arial"/>
          <w:color w:val="000000"/>
        </w:rPr>
        <w:t>Test cases document</w:t>
      </w:r>
    </w:p>
    <w:p w:rsidR="008579A5" w:rsidRPr="008579A5" w:rsidRDefault="008579A5" w:rsidP="008579A5">
      <w:pPr>
        <w:pStyle w:val="ListParagraph"/>
        <w:numPr>
          <w:ilvl w:val="0"/>
          <w:numId w:val="3"/>
        </w:numPr>
        <w:jc w:val="both"/>
        <w:rPr>
          <w:rFonts w:ascii="Arial" w:hAnsi="Arial" w:cs="Arial"/>
        </w:rPr>
      </w:pPr>
      <w:r w:rsidRPr="008579A5">
        <w:rPr>
          <w:rFonts w:ascii="Arial" w:hAnsi="Arial" w:cs="Arial"/>
          <w:color w:val="000000"/>
        </w:rPr>
        <w:t>Test execution report</w:t>
      </w:r>
    </w:p>
    <w:p w:rsidR="008579A5" w:rsidRPr="008579A5" w:rsidRDefault="008579A5" w:rsidP="008579A5">
      <w:pPr>
        <w:pStyle w:val="ListParagraph"/>
        <w:numPr>
          <w:ilvl w:val="0"/>
          <w:numId w:val="3"/>
        </w:numPr>
        <w:jc w:val="both"/>
        <w:rPr>
          <w:rFonts w:ascii="Arial" w:hAnsi="Arial" w:cs="Arial"/>
        </w:rPr>
      </w:pPr>
      <w:r w:rsidRPr="008579A5">
        <w:rPr>
          <w:rFonts w:ascii="Arial" w:hAnsi="Arial" w:cs="Arial"/>
          <w:color w:val="000000"/>
        </w:rPr>
        <w:t>Defect report</w:t>
      </w:r>
    </w:p>
    <w:p w:rsidR="008579A5" w:rsidRPr="008579A5" w:rsidRDefault="008579A5" w:rsidP="008579A5">
      <w:pPr>
        <w:pStyle w:val="Heading3"/>
        <w:spacing w:before="320" w:beforeAutospacing="0" w:after="80" w:afterAutospacing="0"/>
        <w:jc w:val="both"/>
        <w:rPr>
          <w:rFonts w:ascii="Arial" w:hAnsi="Arial" w:cs="Arial"/>
          <w:sz w:val="24"/>
          <w:szCs w:val="24"/>
        </w:rPr>
      </w:pPr>
      <w:r w:rsidRPr="008579A5">
        <w:rPr>
          <w:rFonts w:ascii="Arial" w:hAnsi="Arial" w:cs="Arial"/>
          <w:color w:val="434343"/>
          <w:sz w:val="24"/>
          <w:szCs w:val="24"/>
        </w:rPr>
        <w:t>Entry &amp; Exit Criteria User stories</w:t>
      </w:r>
    </w:p>
    <w:p w:rsidR="008579A5" w:rsidRPr="008579A5" w:rsidRDefault="008579A5" w:rsidP="008579A5">
      <w:pPr>
        <w:pStyle w:val="NormalWeb"/>
        <w:spacing w:before="0" w:beforeAutospacing="0" w:after="0" w:afterAutospacing="0"/>
        <w:jc w:val="both"/>
        <w:rPr>
          <w:rFonts w:ascii="Arial" w:hAnsi="Arial" w:cs="Arial"/>
        </w:rPr>
      </w:pPr>
      <w:r w:rsidRPr="008579A5">
        <w:rPr>
          <w:rFonts w:ascii="Arial" w:hAnsi="Arial" w:cs="Arial"/>
          <w:color w:val="000000"/>
        </w:rPr>
        <w:t> </w:t>
      </w:r>
    </w:p>
    <w:p w:rsidR="008579A5" w:rsidRPr="008579A5" w:rsidRDefault="008579A5" w:rsidP="008579A5">
      <w:pPr>
        <w:pStyle w:val="NormalWeb"/>
        <w:numPr>
          <w:ilvl w:val="0"/>
          <w:numId w:val="5"/>
        </w:numPr>
        <w:spacing w:before="0" w:beforeAutospacing="0" w:after="0" w:afterAutospacing="0"/>
        <w:jc w:val="both"/>
        <w:textAlignment w:val="baseline"/>
        <w:rPr>
          <w:rFonts w:ascii="Arial" w:hAnsi="Arial" w:cs="Arial"/>
          <w:color w:val="000000"/>
        </w:rPr>
      </w:pPr>
      <w:r w:rsidRPr="008579A5">
        <w:rPr>
          <w:rFonts w:ascii="Arial" w:hAnsi="Arial" w:cs="Arial"/>
          <w:color w:val="000000"/>
        </w:rPr>
        <w:t>to be tested must meet the defined 'Ready for Testing' criteria. </w:t>
      </w:r>
    </w:p>
    <w:p w:rsidR="008579A5" w:rsidRPr="008579A5" w:rsidRDefault="008579A5" w:rsidP="008579A5">
      <w:pPr>
        <w:pStyle w:val="NormalWeb"/>
        <w:numPr>
          <w:ilvl w:val="0"/>
          <w:numId w:val="5"/>
        </w:numPr>
        <w:spacing w:before="0" w:beforeAutospacing="0" w:after="0" w:afterAutospacing="0"/>
        <w:jc w:val="both"/>
        <w:textAlignment w:val="baseline"/>
        <w:rPr>
          <w:rFonts w:ascii="Arial" w:hAnsi="Arial" w:cs="Arial"/>
          <w:color w:val="000000"/>
        </w:rPr>
      </w:pPr>
      <w:r w:rsidRPr="008579A5">
        <w:rPr>
          <w:rFonts w:ascii="Arial" w:hAnsi="Arial" w:cs="Arial"/>
          <w:color w:val="000000"/>
        </w:rPr>
        <w:t>Testing completes when all test cases execute with no critical defects outstanding. </w:t>
      </w:r>
    </w:p>
    <w:p w:rsidR="008579A5" w:rsidRPr="008579A5" w:rsidRDefault="008579A5" w:rsidP="008579A5">
      <w:pPr>
        <w:jc w:val="both"/>
        <w:rPr>
          <w:rFonts w:ascii="Arial" w:hAnsi="Arial" w:cs="Arial"/>
        </w:rPr>
      </w:pPr>
    </w:p>
    <w:p w:rsidR="008579A5" w:rsidRPr="008579A5" w:rsidRDefault="008579A5" w:rsidP="008579A5">
      <w:pPr>
        <w:jc w:val="both"/>
        <w:rPr>
          <w:rFonts w:ascii="Arial" w:hAnsi="Arial" w:cs="Arial"/>
          <w:b/>
          <w:bCs/>
        </w:rPr>
      </w:pPr>
      <w:r w:rsidRPr="008579A5">
        <w:rPr>
          <w:rFonts w:ascii="Arial" w:hAnsi="Arial" w:cs="Arial"/>
          <w:b/>
          <w:bCs/>
          <w:color w:val="000000"/>
        </w:rPr>
        <w:t>Test Execution</w:t>
      </w:r>
    </w:p>
    <w:p w:rsidR="008579A5" w:rsidRPr="008579A5" w:rsidRDefault="008579A5" w:rsidP="008579A5">
      <w:pPr>
        <w:spacing w:before="280" w:after="80"/>
        <w:jc w:val="both"/>
        <w:outlineLvl w:val="3"/>
        <w:rPr>
          <w:rFonts w:ascii="Arial" w:hAnsi="Arial" w:cs="Arial"/>
          <w:b/>
          <w:bCs/>
          <w:color w:val="000000" w:themeColor="text1"/>
        </w:rPr>
      </w:pPr>
      <w:r w:rsidRPr="008579A5">
        <w:rPr>
          <w:rFonts w:ascii="Arial" w:hAnsi="Arial" w:cs="Arial"/>
          <w:color w:val="000000" w:themeColor="text1"/>
        </w:rPr>
        <w:t>Entry Criteria:</w:t>
      </w:r>
    </w:p>
    <w:p w:rsidR="008579A5" w:rsidRPr="008579A5" w:rsidRDefault="008579A5" w:rsidP="008579A5">
      <w:pPr>
        <w:jc w:val="both"/>
        <w:rPr>
          <w:rFonts w:ascii="Arial" w:hAnsi="Arial" w:cs="Arial"/>
        </w:rPr>
      </w:pPr>
      <w:r w:rsidRPr="008579A5">
        <w:rPr>
          <w:rFonts w:ascii="Arial" w:hAnsi="Arial" w:cs="Arial"/>
          <w:color w:val="000000"/>
        </w:rPr>
        <w:t>• Test Scenarios and Test Cases Documents are signed-off by the Client</w:t>
      </w:r>
    </w:p>
    <w:p w:rsidR="008579A5" w:rsidRPr="008579A5" w:rsidRDefault="008579A5" w:rsidP="008579A5">
      <w:pPr>
        <w:jc w:val="both"/>
        <w:rPr>
          <w:rFonts w:ascii="Arial" w:hAnsi="Arial" w:cs="Arial"/>
        </w:rPr>
      </w:pPr>
      <w:r w:rsidRPr="008579A5">
        <w:rPr>
          <w:rFonts w:ascii="Arial" w:hAnsi="Arial" w:cs="Arial"/>
          <w:color w:val="000000"/>
        </w:rPr>
        <w:t>• Application is ready for Testing</w:t>
      </w:r>
    </w:p>
    <w:p w:rsidR="008579A5" w:rsidRPr="008579A5" w:rsidRDefault="008579A5" w:rsidP="008579A5">
      <w:pPr>
        <w:spacing w:before="280" w:after="80"/>
        <w:jc w:val="both"/>
        <w:outlineLvl w:val="3"/>
        <w:rPr>
          <w:rFonts w:ascii="Arial" w:hAnsi="Arial" w:cs="Arial"/>
          <w:b/>
          <w:bCs/>
          <w:color w:val="000000" w:themeColor="text1"/>
        </w:rPr>
      </w:pPr>
      <w:r w:rsidRPr="008579A5">
        <w:rPr>
          <w:rFonts w:ascii="Arial" w:hAnsi="Arial" w:cs="Arial"/>
          <w:color w:val="000000" w:themeColor="text1"/>
        </w:rPr>
        <w:t>Exit Criteria:</w:t>
      </w:r>
    </w:p>
    <w:p w:rsidR="008579A5" w:rsidRPr="008579A5" w:rsidRDefault="008579A5" w:rsidP="008579A5">
      <w:pPr>
        <w:jc w:val="both"/>
        <w:rPr>
          <w:rFonts w:ascii="Arial" w:hAnsi="Arial" w:cs="Arial"/>
        </w:rPr>
      </w:pPr>
      <w:r w:rsidRPr="008579A5">
        <w:rPr>
          <w:rFonts w:ascii="Arial" w:hAnsi="Arial" w:cs="Arial"/>
          <w:color w:val="000000"/>
        </w:rPr>
        <w:t>• Test Case Reports, Defect Reports are ready</w:t>
      </w:r>
    </w:p>
    <w:p w:rsidR="008579A5" w:rsidRPr="008579A5" w:rsidRDefault="008579A5" w:rsidP="008579A5">
      <w:pPr>
        <w:spacing w:before="320" w:after="80"/>
        <w:jc w:val="both"/>
        <w:outlineLvl w:val="2"/>
        <w:rPr>
          <w:rFonts w:ascii="Arial" w:hAnsi="Arial" w:cs="Arial"/>
          <w:b/>
          <w:bCs/>
          <w:color w:val="000000" w:themeColor="text1"/>
        </w:rPr>
      </w:pPr>
      <w:r w:rsidRPr="008579A5">
        <w:rPr>
          <w:rFonts w:ascii="Arial" w:hAnsi="Arial" w:cs="Arial"/>
          <w:b/>
          <w:bCs/>
          <w:color w:val="000000" w:themeColor="text1"/>
        </w:rPr>
        <w:t>Test Closure</w:t>
      </w:r>
    </w:p>
    <w:p w:rsidR="008579A5" w:rsidRPr="008579A5" w:rsidRDefault="008579A5" w:rsidP="008579A5">
      <w:pPr>
        <w:jc w:val="both"/>
        <w:outlineLvl w:val="3"/>
        <w:rPr>
          <w:rFonts w:ascii="Arial" w:hAnsi="Arial" w:cs="Arial"/>
          <w:b/>
          <w:bCs/>
          <w:color w:val="000000" w:themeColor="text1"/>
        </w:rPr>
      </w:pPr>
      <w:r w:rsidRPr="008579A5">
        <w:rPr>
          <w:rFonts w:ascii="Arial" w:hAnsi="Arial" w:cs="Arial"/>
          <w:color w:val="000000" w:themeColor="text1"/>
        </w:rPr>
        <w:t>Entry Criteria:</w:t>
      </w:r>
    </w:p>
    <w:p w:rsidR="008579A5" w:rsidRPr="008579A5" w:rsidRDefault="008579A5" w:rsidP="008579A5">
      <w:pPr>
        <w:jc w:val="both"/>
        <w:rPr>
          <w:rFonts w:ascii="Arial" w:hAnsi="Arial" w:cs="Arial"/>
          <w:color w:val="000000" w:themeColor="text1"/>
        </w:rPr>
      </w:pPr>
      <w:r w:rsidRPr="008579A5">
        <w:rPr>
          <w:rFonts w:ascii="Arial" w:hAnsi="Arial" w:cs="Arial"/>
          <w:color w:val="000000" w:themeColor="text1"/>
        </w:rPr>
        <w:t>• Test Case Reports, Defect Reports are ready</w:t>
      </w:r>
    </w:p>
    <w:p w:rsidR="008579A5" w:rsidRPr="008579A5" w:rsidRDefault="008579A5" w:rsidP="008579A5">
      <w:pPr>
        <w:spacing w:before="280" w:after="80"/>
        <w:jc w:val="both"/>
        <w:outlineLvl w:val="3"/>
        <w:rPr>
          <w:rFonts w:ascii="Arial" w:hAnsi="Arial" w:cs="Arial"/>
          <w:b/>
          <w:bCs/>
          <w:color w:val="000000" w:themeColor="text1"/>
        </w:rPr>
      </w:pPr>
      <w:r w:rsidRPr="008579A5">
        <w:rPr>
          <w:rFonts w:ascii="Arial" w:hAnsi="Arial" w:cs="Arial"/>
          <w:color w:val="000000" w:themeColor="text1"/>
        </w:rPr>
        <w:lastRenderedPageBreak/>
        <w:t>Exit Criteria:</w:t>
      </w:r>
    </w:p>
    <w:p w:rsidR="008579A5" w:rsidRPr="008579A5" w:rsidRDefault="008579A5" w:rsidP="008579A5">
      <w:pPr>
        <w:jc w:val="both"/>
        <w:rPr>
          <w:rFonts w:ascii="Arial" w:hAnsi="Arial" w:cs="Arial"/>
        </w:rPr>
      </w:pPr>
      <w:r w:rsidRPr="008579A5">
        <w:rPr>
          <w:rFonts w:ascii="Arial" w:hAnsi="Arial" w:cs="Arial"/>
          <w:color w:val="000000"/>
        </w:rPr>
        <w:t>• Test Summary Reports</w:t>
      </w:r>
    </w:p>
    <w:p w:rsidR="008579A5" w:rsidRPr="008579A5" w:rsidRDefault="008579A5" w:rsidP="008579A5">
      <w:pPr>
        <w:spacing w:after="240"/>
        <w:jc w:val="both"/>
        <w:rPr>
          <w:rFonts w:ascii="Arial" w:hAnsi="Arial" w:cs="Arial"/>
          <w:b/>
          <w:bCs/>
        </w:rPr>
      </w:pPr>
      <w:r w:rsidRPr="008579A5">
        <w:rPr>
          <w:rFonts w:ascii="Arial" w:hAnsi="Arial" w:cs="Arial"/>
        </w:rPr>
        <w:br/>
      </w:r>
      <w:r w:rsidRPr="008579A5">
        <w:rPr>
          <w:rFonts w:ascii="Arial" w:hAnsi="Arial" w:cs="Arial"/>
          <w:b/>
          <w:bCs/>
          <w:color w:val="000000" w:themeColor="text1"/>
        </w:rPr>
        <w:t>Tools</w:t>
      </w:r>
    </w:p>
    <w:p w:rsidR="008579A5" w:rsidRDefault="008579A5" w:rsidP="008579A5">
      <w:pPr>
        <w:jc w:val="both"/>
        <w:rPr>
          <w:rFonts w:ascii="Arial" w:hAnsi="Arial" w:cs="Arial"/>
          <w:color w:val="000000"/>
        </w:rPr>
      </w:pPr>
      <w:r w:rsidRPr="008579A5">
        <w:rPr>
          <w:rFonts w:ascii="Arial" w:hAnsi="Arial" w:cs="Arial"/>
          <w:color w:val="000000"/>
        </w:rPr>
        <w:t>• Word and Excel documents</w:t>
      </w:r>
    </w:p>
    <w:p w:rsidR="008579A5" w:rsidRPr="008579A5" w:rsidRDefault="008579A5" w:rsidP="008579A5">
      <w:pPr>
        <w:jc w:val="both"/>
        <w:rPr>
          <w:rFonts w:ascii="Arial" w:hAnsi="Arial" w:cs="Arial"/>
        </w:rPr>
      </w:pPr>
    </w:p>
    <w:p w:rsidR="008579A5" w:rsidRDefault="008579A5" w:rsidP="008579A5">
      <w:pPr>
        <w:spacing w:line="276" w:lineRule="auto"/>
        <w:jc w:val="both"/>
        <w:outlineLvl w:val="3"/>
        <w:rPr>
          <w:rFonts w:ascii="Arial" w:hAnsi="Arial" w:cs="Arial"/>
          <w:b/>
          <w:bCs/>
          <w:color w:val="000000" w:themeColor="text1"/>
        </w:rPr>
      </w:pPr>
      <w:r w:rsidRPr="008579A5">
        <w:rPr>
          <w:rFonts w:ascii="Arial" w:hAnsi="Arial" w:cs="Arial"/>
          <w:b/>
          <w:bCs/>
          <w:color w:val="000000" w:themeColor="text1"/>
        </w:rPr>
        <w:t>Risks and Mitigations</w:t>
      </w:r>
    </w:p>
    <w:p w:rsidR="008579A5" w:rsidRPr="008579A5" w:rsidRDefault="008579A5" w:rsidP="008579A5">
      <w:pPr>
        <w:spacing w:line="276" w:lineRule="auto"/>
        <w:jc w:val="both"/>
        <w:outlineLvl w:val="3"/>
        <w:rPr>
          <w:rFonts w:ascii="Arial" w:hAnsi="Arial" w:cs="Arial"/>
          <w:b/>
          <w:bCs/>
          <w:color w:val="000000" w:themeColor="text1"/>
        </w:rPr>
      </w:pPr>
    </w:p>
    <w:p w:rsidR="008579A5" w:rsidRPr="008579A5" w:rsidRDefault="008579A5" w:rsidP="008579A5">
      <w:pPr>
        <w:spacing w:line="276" w:lineRule="auto"/>
        <w:jc w:val="both"/>
        <w:rPr>
          <w:rFonts w:ascii="Arial" w:hAnsi="Arial" w:cs="Arial"/>
          <w:color w:val="000000" w:themeColor="text1"/>
        </w:rPr>
      </w:pPr>
      <w:r w:rsidRPr="008579A5">
        <w:rPr>
          <w:rFonts w:ascii="Arial" w:hAnsi="Arial" w:cs="Arial"/>
          <w:color w:val="000000" w:themeColor="text1"/>
        </w:rPr>
        <w:t>The following are the list of risks possible and the ways to mitigate them:</w:t>
      </w:r>
    </w:p>
    <w:p w:rsidR="008579A5" w:rsidRPr="008579A5" w:rsidRDefault="008579A5" w:rsidP="008579A5">
      <w:pPr>
        <w:spacing w:line="276" w:lineRule="auto"/>
        <w:jc w:val="both"/>
        <w:rPr>
          <w:rFonts w:ascii="Arial" w:hAnsi="Arial" w:cs="Arial"/>
          <w:color w:val="000000" w:themeColor="text1"/>
        </w:rPr>
      </w:pPr>
      <w:r w:rsidRPr="008579A5">
        <w:rPr>
          <w:rFonts w:ascii="Arial" w:hAnsi="Arial" w:cs="Arial"/>
          <w:color w:val="000000" w:themeColor="text1"/>
        </w:rPr>
        <w:t>Risk: Non-Availability of a Resource</w:t>
      </w:r>
    </w:p>
    <w:p w:rsidR="008579A5" w:rsidRPr="008579A5" w:rsidRDefault="008579A5" w:rsidP="008579A5">
      <w:pPr>
        <w:spacing w:line="276" w:lineRule="auto"/>
        <w:jc w:val="both"/>
        <w:rPr>
          <w:rFonts w:ascii="Arial" w:hAnsi="Arial" w:cs="Arial"/>
          <w:color w:val="000000" w:themeColor="text1"/>
        </w:rPr>
      </w:pPr>
      <w:r w:rsidRPr="008579A5">
        <w:rPr>
          <w:rFonts w:ascii="Arial" w:hAnsi="Arial" w:cs="Arial"/>
          <w:color w:val="000000" w:themeColor="text1"/>
        </w:rPr>
        <w:t>Mitigation: Backup Resource Planning</w:t>
      </w:r>
    </w:p>
    <w:p w:rsidR="008579A5" w:rsidRPr="008579A5" w:rsidRDefault="008579A5" w:rsidP="008579A5">
      <w:pPr>
        <w:spacing w:line="276" w:lineRule="auto"/>
        <w:jc w:val="both"/>
        <w:rPr>
          <w:rFonts w:ascii="Arial" w:hAnsi="Arial" w:cs="Arial"/>
          <w:color w:val="000000" w:themeColor="text1"/>
        </w:rPr>
      </w:pPr>
      <w:r w:rsidRPr="008579A5">
        <w:rPr>
          <w:rFonts w:ascii="Arial" w:hAnsi="Arial" w:cs="Arial"/>
          <w:color w:val="000000" w:themeColor="text1"/>
        </w:rPr>
        <w:t>Risk: Less time for Testing</w:t>
      </w:r>
    </w:p>
    <w:p w:rsidR="008579A5" w:rsidRPr="008579A5" w:rsidRDefault="008579A5" w:rsidP="008579A5">
      <w:pPr>
        <w:spacing w:line="276" w:lineRule="auto"/>
        <w:jc w:val="both"/>
        <w:rPr>
          <w:rFonts w:ascii="Arial" w:hAnsi="Arial" w:cs="Arial"/>
          <w:color w:val="000000" w:themeColor="text1"/>
        </w:rPr>
      </w:pPr>
      <w:r w:rsidRPr="008579A5">
        <w:rPr>
          <w:rFonts w:ascii="Arial" w:hAnsi="Arial" w:cs="Arial"/>
          <w:color w:val="000000" w:themeColor="text1"/>
        </w:rPr>
        <w:t>Mitigation: Ramp up the resources based on the Client needs dynamically</w:t>
      </w:r>
    </w:p>
    <w:p w:rsidR="008579A5" w:rsidRPr="008579A5" w:rsidRDefault="008579A5" w:rsidP="008579A5">
      <w:pPr>
        <w:spacing w:line="276" w:lineRule="auto"/>
        <w:jc w:val="both"/>
        <w:rPr>
          <w:rFonts w:ascii="Arial" w:hAnsi="Arial" w:cs="Arial"/>
          <w:color w:val="000000" w:themeColor="text1"/>
        </w:rPr>
      </w:pPr>
    </w:p>
    <w:p w:rsidR="008579A5" w:rsidRPr="008579A5" w:rsidRDefault="008579A5" w:rsidP="008579A5">
      <w:pPr>
        <w:spacing w:line="276" w:lineRule="auto"/>
        <w:jc w:val="both"/>
        <w:outlineLvl w:val="3"/>
        <w:rPr>
          <w:rFonts w:ascii="Arial" w:hAnsi="Arial" w:cs="Arial"/>
          <w:b/>
          <w:bCs/>
          <w:color w:val="000000" w:themeColor="text1"/>
        </w:rPr>
      </w:pPr>
      <w:r w:rsidRPr="008579A5">
        <w:rPr>
          <w:rFonts w:ascii="Arial" w:hAnsi="Arial" w:cs="Arial"/>
          <w:b/>
          <w:bCs/>
          <w:color w:val="000000" w:themeColor="text1"/>
        </w:rPr>
        <w:t>Approvals</w:t>
      </w:r>
    </w:p>
    <w:p w:rsidR="008579A5" w:rsidRPr="008579A5" w:rsidRDefault="008579A5" w:rsidP="008579A5">
      <w:pPr>
        <w:jc w:val="both"/>
        <w:rPr>
          <w:rFonts w:ascii="Arial" w:hAnsi="Arial" w:cs="Arial"/>
        </w:rPr>
      </w:pPr>
      <w:r w:rsidRPr="008579A5">
        <w:rPr>
          <w:rFonts w:ascii="Arial" w:hAnsi="Arial" w:cs="Arial"/>
          <w:color w:val="000000"/>
        </w:rPr>
        <w:t>Team will send different types of documents for Client Approval like below:</w:t>
      </w:r>
    </w:p>
    <w:p w:rsidR="008579A5" w:rsidRPr="008579A5" w:rsidRDefault="008579A5" w:rsidP="008579A5">
      <w:pPr>
        <w:jc w:val="both"/>
        <w:rPr>
          <w:rFonts w:ascii="Arial" w:hAnsi="Arial" w:cs="Arial"/>
        </w:rPr>
      </w:pPr>
      <w:r w:rsidRPr="008579A5">
        <w:rPr>
          <w:rFonts w:ascii="Arial" w:hAnsi="Arial" w:cs="Arial"/>
          <w:color w:val="000000"/>
        </w:rPr>
        <w:t>• Test Plan</w:t>
      </w:r>
    </w:p>
    <w:p w:rsidR="008579A5" w:rsidRPr="008579A5" w:rsidRDefault="008579A5" w:rsidP="008579A5">
      <w:pPr>
        <w:jc w:val="both"/>
        <w:rPr>
          <w:rFonts w:ascii="Arial" w:hAnsi="Arial" w:cs="Arial"/>
        </w:rPr>
      </w:pPr>
      <w:r w:rsidRPr="008579A5">
        <w:rPr>
          <w:rFonts w:ascii="Arial" w:hAnsi="Arial" w:cs="Arial"/>
          <w:color w:val="000000"/>
        </w:rPr>
        <w:t>• Test Scenarios</w:t>
      </w:r>
    </w:p>
    <w:p w:rsidR="008579A5" w:rsidRPr="008579A5" w:rsidRDefault="008579A5" w:rsidP="008579A5">
      <w:pPr>
        <w:jc w:val="both"/>
        <w:rPr>
          <w:rFonts w:ascii="Arial" w:hAnsi="Arial" w:cs="Arial"/>
        </w:rPr>
      </w:pPr>
      <w:r w:rsidRPr="008579A5">
        <w:rPr>
          <w:rFonts w:ascii="Arial" w:hAnsi="Arial" w:cs="Arial"/>
          <w:color w:val="000000"/>
        </w:rPr>
        <w:t>• Test Cases</w:t>
      </w:r>
    </w:p>
    <w:p w:rsidR="008579A5" w:rsidRPr="008579A5" w:rsidRDefault="008579A5" w:rsidP="008579A5">
      <w:pPr>
        <w:jc w:val="both"/>
        <w:rPr>
          <w:rFonts w:ascii="Arial" w:hAnsi="Arial" w:cs="Arial"/>
        </w:rPr>
      </w:pPr>
      <w:r w:rsidRPr="008579A5">
        <w:rPr>
          <w:rFonts w:ascii="Arial" w:hAnsi="Arial" w:cs="Arial"/>
          <w:color w:val="000000"/>
        </w:rPr>
        <w:t>• Reports</w:t>
      </w:r>
    </w:p>
    <w:p w:rsidR="008579A5" w:rsidRPr="008579A5" w:rsidRDefault="008579A5" w:rsidP="008579A5">
      <w:pPr>
        <w:jc w:val="both"/>
        <w:rPr>
          <w:rFonts w:ascii="Arial" w:hAnsi="Arial" w:cs="Arial"/>
        </w:rPr>
      </w:pPr>
      <w:r w:rsidRPr="008579A5">
        <w:rPr>
          <w:rFonts w:ascii="Arial" w:hAnsi="Arial" w:cs="Arial"/>
          <w:color w:val="000000"/>
        </w:rPr>
        <w:t>Testing will only continue to the next steps once these approvals are done</w:t>
      </w:r>
    </w:p>
    <w:p w:rsidR="008579A5" w:rsidRPr="008579A5" w:rsidRDefault="008579A5" w:rsidP="008579A5">
      <w:pPr>
        <w:jc w:val="center"/>
      </w:pPr>
      <w:r w:rsidRPr="008579A5">
        <w:rPr>
          <w:rFonts w:ascii="Arial" w:hAnsi="Arial" w:cs="Arial"/>
          <w:color w:val="000000"/>
          <w:sz w:val="22"/>
          <w:szCs w:val="22"/>
        </w:rPr>
        <w:tab/>
      </w:r>
    </w:p>
    <w:p w:rsidR="008579A5" w:rsidRPr="008579A5" w:rsidRDefault="008579A5" w:rsidP="008579A5"/>
    <w:p w:rsidR="00A55FA1" w:rsidRDefault="00A55FA1"/>
    <w:sectPr w:rsidR="00A55F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25653A" w:rsidRDefault="0025653A" w:rsidP="008579A5">
      <w:r>
        <w:separator/>
      </w:r>
    </w:p>
  </w:endnote>
  <w:endnote w:type="continuationSeparator" w:id="0">
    <w:p w:rsidR="0025653A" w:rsidRDefault="0025653A" w:rsidP="008579A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25653A" w:rsidRDefault="0025653A" w:rsidP="008579A5">
      <w:r>
        <w:separator/>
      </w:r>
    </w:p>
  </w:footnote>
  <w:footnote w:type="continuationSeparator" w:id="0">
    <w:p w:rsidR="0025653A" w:rsidRDefault="0025653A" w:rsidP="008579A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EA4E68"/>
    <w:multiLevelType w:val="multilevel"/>
    <w:tmpl w:val="5AFE5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3E64F2"/>
    <w:multiLevelType w:val="hybridMultilevel"/>
    <w:tmpl w:val="9B00F1D8"/>
    <w:lvl w:ilvl="0" w:tplc="5F50F50E">
      <w:start w:val="9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  <w:sz w:val="3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E0718AD"/>
    <w:multiLevelType w:val="hybridMultilevel"/>
    <w:tmpl w:val="D6E827D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A186F8F"/>
    <w:multiLevelType w:val="multilevel"/>
    <w:tmpl w:val="FBEC4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E2E32C6"/>
    <w:multiLevelType w:val="multilevel"/>
    <w:tmpl w:val="2CE4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48395064">
    <w:abstractNumId w:val="0"/>
  </w:num>
  <w:num w:numId="2" w16cid:durableId="26834064">
    <w:abstractNumId w:val="4"/>
  </w:num>
  <w:num w:numId="3" w16cid:durableId="1935164592">
    <w:abstractNumId w:val="2"/>
  </w:num>
  <w:num w:numId="4" w16cid:durableId="812869990">
    <w:abstractNumId w:val="1"/>
  </w:num>
  <w:num w:numId="5" w16cid:durableId="211451976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79A5"/>
    <w:rsid w:val="0025653A"/>
    <w:rsid w:val="003812BF"/>
    <w:rsid w:val="00432009"/>
    <w:rsid w:val="004D4312"/>
    <w:rsid w:val="00650BBF"/>
    <w:rsid w:val="006A3A12"/>
    <w:rsid w:val="006B1281"/>
    <w:rsid w:val="007359A4"/>
    <w:rsid w:val="00797744"/>
    <w:rsid w:val="007E5551"/>
    <w:rsid w:val="008579A5"/>
    <w:rsid w:val="00860B1D"/>
    <w:rsid w:val="008E372F"/>
    <w:rsid w:val="008F5015"/>
    <w:rsid w:val="00922653"/>
    <w:rsid w:val="009E44E5"/>
    <w:rsid w:val="009F508F"/>
    <w:rsid w:val="00A20524"/>
    <w:rsid w:val="00A55FA1"/>
    <w:rsid w:val="00A93B68"/>
    <w:rsid w:val="00B55C97"/>
    <w:rsid w:val="00BD7891"/>
    <w:rsid w:val="00CC028B"/>
    <w:rsid w:val="00CC3F71"/>
    <w:rsid w:val="00DD7B92"/>
    <w:rsid w:val="00E16271"/>
    <w:rsid w:val="00E74D53"/>
    <w:rsid w:val="00E7519C"/>
    <w:rsid w:val="00E86E78"/>
    <w:rsid w:val="00F03B1D"/>
    <w:rsid w:val="00FA30FA"/>
    <w:rsid w:val="00FC3B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4D49B3"/>
  <w15:chartTrackingRefBased/>
  <w15:docId w15:val="{F79BFC5E-386D-804C-8C71-C05FDA4E98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579A5"/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8579A5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8579A5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8579A5"/>
    <w:pPr>
      <w:spacing w:before="100" w:beforeAutospacing="1" w:after="100" w:afterAutospacing="1"/>
      <w:outlineLvl w:val="3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8579A5"/>
    <w:rPr>
      <w:rFonts w:ascii="Times New Roman" w:eastAsia="Times New Roman" w:hAnsi="Times New Roman" w:cs="Times New Roman"/>
      <w:b/>
      <w:bCs/>
      <w:kern w:val="0"/>
      <w:sz w:val="36"/>
      <w:szCs w:val="36"/>
      <w:lang w:eastAsia="en-GB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8579A5"/>
    <w:rPr>
      <w:rFonts w:ascii="Times New Roman" w:eastAsia="Times New Roman" w:hAnsi="Times New Roman" w:cs="Times New Roman"/>
      <w:b/>
      <w:bCs/>
      <w:kern w:val="0"/>
      <w:sz w:val="27"/>
      <w:szCs w:val="27"/>
      <w:lang w:eastAsia="en-GB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8579A5"/>
    <w:rPr>
      <w:rFonts w:ascii="Times New Roman" w:eastAsia="Times New Roman" w:hAnsi="Times New Roman" w:cs="Times New Roman"/>
      <w:b/>
      <w:bCs/>
      <w:kern w:val="0"/>
      <w:lang w:eastAsia="en-GB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8579A5"/>
    <w:pPr>
      <w:spacing w:before="100" w:beforeAutospacing="1" w:after="100" w:afterAutospacing="1"/>
    </w:pPr>
  </w:style>
  <w:style w:type="character" w:customStyle="1" w:styleId="apple-tab-span">
    <w:name w:val="apple-tab-span"/>
    <w:basedOn w:val="DefaultParagraphFont"/>
    <w:rsid w:val="008579A5"/>
  </w:style>
  <w:style w:type="paragraph" w:styleId="Header">
    <w:name w:val="header"/>
    <w:basedOn w:val="Normal"/>
    <w:link w:val="HeaderChar"/>
    <w:uiPriority w:val="99"/>
    <w:unhideWhenUsed/>
    <w:rsid w:val="008579A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579A5"/>
  </w:style>
  <w:style w:type="paragraph" w:styleId="Footer">
    <w:name w:val="footer"/>
    <w:basedOn w:val="Normal"/>
    <w:link w:val="FooterChar"/>
    <w:uiPriority w:val="99"/>
    <w:unhideWhenUsed/>
    <w:rsid w:val="008579A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579A5"/>
  </w:style>
  <w:style w:type="paragraph" w:styleId="ListParagraph">
    <w:name w:val="List Paragraph"/>
    <w:basedOn w:val="Normal"/>
    <w:uiPriority w:val="34"/>
    <w:qFormat/>
    <w:rsid w:val="008579A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268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952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59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42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28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3</Pages>
  <Words>456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Tazin Khan</dc:creator>
  <cp:keywords/>
  <dc:description/>
  <cp:lastModifiedBy>Tazin Khan</cp:lastModifiedBy>
  <cp:revision>1</cp:revision>
  <dcterms:created xsi:type="dcterms:W3CDTF">2025-12-04T00:34:00Z</dcterms:created>
  <dcterms:modified xsi:type="dcterms:W3CDTF">2025-12-04T01:04:00Z</dcterms:modified>
</cp:coreProperties>
</file>