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5181600</wp:posOffset>
            </wp:positionH>
            <wp:positionV relativeFrom="paragraph">
              <wp:posOffset>0</wp:posOffset>
            </wp:positionV>
            <wp:extent cx="762000" cy="838200"/>
            <wp:effectExtent b="0" l="0" r="0" t="0"/>
            <wp:wrapSquare wrapText="bothSides" distB="0" distT="0" distL="0" distR="0"/>
            <wp:docPr descr="Mono-Final-2" id="1" name="image1.jpg"/>
            <a:graphic>
              <a:graphicData uri="http://schemas.openxmlformats.org/drawingml/2006/picture">
                <pic:pic>
                  <pic:nvPicPr>
                    <pic:cNvPr descr="Mono-Final-2" id="0" name="image1.jpg"/>
                    <pic:cNvPicPr preferRelativeResize="0"/>
                  </pic:nvPicPr>
                  <pic:blipFill>
                    <a:blip r:embed="rId6"/>
                    <a:srcRect b="0" l="0" r="0" t="0"/>
                    <a:stretch>
                      <a:fillRect/>
                    </a:stretch>
                  </pic:blipFill>
                  <pic:spPr>
                    <a:xfrm>
                      <a:off x="0" y="0"/>
                      <a:ext cx="762000" cy="838200"/>
                    </a:xfrm>
                    <a:prstGeom prst="rect"/>
                    <a:ln/>
                  </pic:spPr>
                </pic:pic>
              </a:graphicData>
            </a:graphic>
          </wp:anchor>
        </w:drawing>
      </w:r>
    </w:p>
    <w:p w:rsidR="00000000" w:rsidDel="00000000" w:rsidP="00000000" w:rsidRDefault="00000000" w:rsidRPr="00000000" w14:paraId="00000002">
      <w:pPr>
        <w:ind w:left="720" w:firstLine="0"/>
        <w:jc w:val="center"/>
        <w:rPr>
          <w:sz w:val="26"/>
          <w:szCs w:val="26"/>
        </w:rPr>
      </w:pPr>
      <w:r w:rsidDel="00000000" w:rsidR="00000000" w:rsidRPr="00000000">
        <w:rPr>
          <w:rtl w:val="0"/>
        </w:rPr>
        <w:t xml:space="preserve">    </w:t>
      </w:r>
      <w:r w:rsidDel="00000000" w:rsidR="00000000" w:rsidRPr="00000000">
        <w:rPr>
          <w:b w:val="1"/>
          <w:sz w:val="26"/>
          <w:szCs w:val="26"/>
          <w:rtl w:val="0"/>
        </w:rPr>
        <w:t xml:space="preserve">CS3018 Reinforcement Learning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495300</wp:posOffset>
            </wp:positionH>
            <wp:positionV relativeFrom="paragraph">
              <wp:posOffset>29575</wp:posOffset>
            </wp:positionV>
            <wp:extent cx="590550" cy="409575"/>
            <wp:effectExtent b="0" l="0" r="0" t="0"/>
            <wp:wrapSquare wrapText="bothSides" distB="0" distT="0" distL="114300" distR="114300"/>
            <wp:docPr descr="fast-logo" id="2" name="image2.jpg"/>
            <a:graphic>
              <a:graphicData uri="http://schemas.openxmlformats.org/drawingml/2006/picture">
                <pic:pic>
                  <pic:nvPicPr>
                    <pic:cNvPr descr="fast-logo" id="0" name="image2.jpg"/>
                    <pic:cNvPicPr preferRelativeResize="0"/>
                  </pic:nvPicPr>
                  <pic:blipFill>
                    <a:blip r:embed="rId7"/>
                    <a:srcRect b="0" l="0" r="0" t="0"/>
                    <a:stretch>
                      <a:fillRect/>
                    </a:stretch>
                  </pic:blipFill>
                  <pic:spPr>
                    <a:xfrm>
                      <a:off x="0" y="0"/>
                      <a:ext cx="590550" cy="409575"/>
                    </a:xfrm>
                    <a:prstGeom prst="rect"/>
                    <a:ln/>
                  </pic:spPr>
                </pic:pic>
              </a:graphicData>
            </a:graphic>
          </wp:anchor>
        </w:drawing>
      </w:r>
    </w:p>
    <w:p w:rsidR="00000000" w:rsidDel="00000000" w:rsidP="00000000" w:rsidRDefault="00000000" w:rsidRPr="00000000" w14:paraId="00000003">
      <w:pPr>
        <w:ind w:left="720" w:firstLine="0"/>
        <w:jc w:val="center"/>
        <w:rPr>
          <w:sz w:val="26"/>
          <w:szCs w:val="26"/>
        </w:rPr>
      </w:pPr>
      <w:r w:rsidDel="00000000" w:rsidR="00000000" w:rsidRPr="00000000">
        <w:rPr>
          <w:rtl w:val="0"/>
        </w:rPr>
      </w:r>
    </w:p>
    <w:p w:rsidR="00000000" w:rsidDel="00000000" w:rsidP="00000000" w:rsidRDefault="00000000" w:rsidRPr="00000000" w14:paraId="00000004">
      <w:pPr>
        <w:ind w:left="720" w:firstLine="720"/>
        <w:jc w:val="center"/>
        <w:rPr>
          <w:b w:val="1"/>
          <w:sz w:val="26"/>
          <w:szCs w:val="26"/>
        </w:rPr>
      </w:pPr>
      <w:r w:rsidDel="00000000" w:rsidR="00000000" w:rsidRPr="00000000">
        <w:rPr>
          <w:b w:val="1"/>
          <w:sz w:val="26"/>
          <w:szCs w:val="26"/>
          <w:rtl w:val="0"/>
        </w:rPr>
        <w:t xml:space="preserve">Quiz 3</w:t>
      </w:r>
    </w:p>
    <w:p w:rsidR="00000000" w:rsidDel="00000000" w:rsidP="00000000" w:rsidRDefault="00000000" w:rsidRPr="00000000" w14:paraId="00000005">
      <w:pPr>
        <w:ind w:left="720" w:firstLine="720"/>
        <w:jc w:val="center"/>
        <w:rPr>
          <w:b w:val="1"/>
          <w:sz w:val="26"/>
          <w:szCs w:val="26"/>
        </w:rPr>
      </w:pPr>
      <w:r w:rsidDel="00000000" w:rsidR="00000000" w:rsidRPr="00000000">
        <w:rPr>
          <w:rtl w:val="0"/>
        </w:rPr>
      </w:r>
    </w:p>
    <w:p w:rsidR="00000000" w:rsidDel="00000000" w:rsidP="00000000" w:rsidRDefault="00000000" w:rsidRPr="00000000" w14:paraId="00000006">
      <w:pPr>
        <w:ind w:left="2880" w:firstLine="720"/>
        <w:rPr/>
      </w:pPr>
      <w:r w:rsidDel="00000000" w:rsidR="00000000" w:rsidRPr="00000000">
        <w:rPr>
          <w:sz w:val="26"/>
          <w:szCs w:val="26"/>
          <w:rtl w:val="0"/>
        </w:rPr>
        <w:t xml:space="preserve">Date: 3rd March, 2025</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Q1: </w:t>
      </w:r>
      <w:r w:rsidDel="00000000" w:rsidR="00000000" w:rsidRPr="00000000">
        <w:rPr>
          <w:rtl w:val="0"/>
        </w:rPr>
        <w:t xml:space="preserve">Consider a Markov Decision Process with three states S={s1,s2,s3} and two actions A={a1,a2}. The state transition probabilities along with the values of rewards for each transition are given in the following table: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State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state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Transition Probability p(s’|s,a)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of reward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Write the Bellman’s equations for the state values v(s) for each state s considering the discounting factor of 0.9.</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Solve the system of equations to get the value of each state.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Q2: Consider a Markov Decision Process with four states S={s1,s2,s3,s4} and two actions A={a1,a2}. The state transition probabilities along with the values of rewards for each transition are given in the following 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Current State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Next state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Transition Probability p(s’|s,a)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Value of reward</w:t>
            </w:r>
          </w:p>
          <w:p w:rsidR="00000000" w:rsidDel="00000000" w:rsidP="00000000" w:rsidRDefault="00000000" w:rsidRPr="00000000" w14:paraId="00000037">
            <w:pPr>
              <w:widowControl w:val="0"/>
              <w:spacing w:line="240" w:lineRule="auto"/>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Consider equiprobable random policy for states with more than one action.  Write the Bellman’s equations for the state action values q(s,a) for each state action value considering the discounting factor of 0.7.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Q3: Write an equation that maps v</w:t>
      </w:r>
      <w:r w:rsidDel="00000000" w:rsidR="00000000" w:rsidRPr="00000000">
        <w:rPr>
          <w:vertAlign w:val="subscript"/>
          <w:rtl w:val="0"/>
        </w:rPr>
        <w:t xml:space="preserve">*</w:t>
      </w:r>
      <w:r w:rsidDel="00000000" w:rsidR="00000000" w:rsidRPr="00000000">
        <w:rPr>
          <w:rtl w:val="0"/>
        </w:rPr>
        <w:t xml:space="preserve">(s) on left side of equation  to q</w:t>
      </w:r>
      <w:r w:rsidDel="00000000" w:rsidR="00000000" w:rsidRPr="00000000">
        <w:rPr>
          <w:vertAlign w:val="subscript"/>
          <w:rtl w:val="0"/>
        </w:rPr>
        <w:t xml:space="preserve">*</w:t>
      </w:r>
      <w:r w:rsidDel="00000000" w:rsidR="00000000" w:rsidRPr="00000000">
        <w:rPr>
          <w:rtl w:val="0"/>
        </w:rPr>
        <w:t xml:space="preserve">(s,a) on the right side of the equation. Explain the equation.</w:t>
      </w:r>
    </w:p>
    <w:p w:rsidR="00000000" w:rsidDel="00000000" w:rsidP="00000000" w:rsidRDefault="00000000" w:rsidRPr="00000000" w14:paraId="0000005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