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0F9F" w14:textId="49371609" w:rsidR="00C159D5" w:rsidRPr="00757F6D" w:rsidRDefault="00C159D5" w:rsidP="00757F6D">
      <w:pPr>
        <w:pStyle w:val="IntenseQuote"/>
        <w:rPr>
          <w:b/>
          <w:bCs/>
          <w:color w:val="auto"/>
          <w:sz w:val="28"/>
          <w:szCs w:val="28"/>
        </w:rPr>
      </w:pPr>
      <w:r w:rsidRPr="00757F6D">
        <w:rPr>
          <w:b/>
          <w:bCs/>
          <w:color w:val="auto"/>
          <w:sz w:val="28"/>
          <w:szCs w:val="28"/>
        </w:rPr>
        <w:t>(29th June)</w:t>
      </w:r>
    </w:p>
    <w:p w14:paraId="3AE158CB" w14:textId="0475028A" w:rsidR="00240BB8" w:rsidRPr="00EB0379" w:rsidRDefault="00EB0379">
      <w:pPr>
        <w:rPr>
          <w:b/>
          <w:bCs/>
        </w:rPr>
      </w:pPr>
      <w:r w:rsidRPr="00EB0379">
        <w:rPr>
          <w:b/>
          <w:bCs/>
        </w:rPr>
        <w:t>Infrastructure/Environment setup</w:t>
      </w:r>
    </w:p>
    <w:p w14:paraId="7E8DC0BA" w14:textId="2EA77A6A" w:rsidR="00EB0379" w:rsidRDefault="00FF4AE0">
      <w:r>
        <w:t xml:space="preserve">AWS is a commercial cloud computing platform that rents computing resources on demand rather than requiring physical hardware. 2 of its services are relevant to this project; EC2 (elastic compute cloud) </w:t>
      </w:r>
      <w:r w:rsidR="005F7D24">
        <w:t>provide VMs or “instances</w:t>
      </w:r>
      <w:r w:rsidR="008455D4">
        <w:t>”</w:t>
      </w:r>
      <w:r w:rsidR="005F7D24">
        <w:t xml:space="preserve">) which is billed per hour of use. EBS (elastic block </w:t>
      </w:r>
      <w:r w:rsidR="001B4172">
        <w:t>store) provides</w:t>
      </w:r>
      <w:r w:rsidR="005F7D24">
        <w:t xml:space="preserve"> the persistent disk volumes attached to those instances. An instance is launched from an AMI (Amazon Machine Image), which is a </w:t>
      </w:r>
      <w:r w:rsidR="006F2FCE">
        <w:t xml:space="preserve">snapshot of an OS with software already installed, so the machine boots straight into a known, ready to use configuration. </w:t>
      </w:r>
    </w:p>
    <w:p w14:paraId="1055A648" w14:textId="77777777" w:rsidR="006F2FCE" w:rsidRDefault="006F2FCE"/>
    <w:p w14:paraId="1A882E7E" w14:textId="6A5A6E9F" w:rsidR="006F2FCE" w:rsidRDefault="006F2FCE">
      <w:pPr>
        <w:rPr>
          <w:b/>
          <w:bCs/>
        </w:rPr>
      </w:pPr>
      <w:r w:rsidRPr="006F2FCE">
        <w:rPr>
          <w:b/>
          <w:bCs/>
        </w:rPr>
        <w:t>Where the idea came from</w:t>
      </w:r>
    </w:p>
    <w:p w14:paraId="407D6F8E" w14:textId="629C7875" w:rsidR="006F2FCE" w:rsidRDefault="00E42D01">
      <w:r>
        <w:t xml:space="preserve">The </w:t>
      </w:r>
      <w:r w:rsidR="00123BD1">
        <w:t xml:space="preserve">decision to use AWS came directly from the </w:t>
      </w:r>
      <w:proofErr w:type="spellStart"/>
      <w:r w:rsidR="00123BD1">
        <w:t>WebArena</w:t>
      </w:r>
      <w:proofErr w:type="spellEnd"/>
      <w:r w:rsidR="00123BD1">
        <w:t xml:space="preserve"> </w:t>
      </w:r>
      <w:r w:rsidR="002648F1">
        <w:t xml:space="preserve">repository environment </w:t>
      </w:r>
      <w:r w:rsidR="0008523B">
        <w:t xml:space="preserve">setup </w:t>
      </w:r>
      <w:r w:rsidR="002C0C5D">
        <w:t xml:space="preserve">documentation. </w:t>
      </w:r>
      <w:r w:rsidR="0008604C">
        <w:t>(</w:t>
      </w:r>
      <w:hyperlink r:id="rId4" w:history="1">
        <w:r w:rsidR="0008604C" w:rsidRPr="00775BC2">
          <w:rPr>
            <w:rStyle w:val="Hyperlink"/>
          </w:rPr>
          <w:t>https://github.com/webarenax/webarena/blob/main/environment_docker/README.md</w:t>
        </w:r>
      </w:hyperlink>
      <w:r w:rsidR="0008604C">
        <w:t>)</w:t>
      </w:r>
    </w:p>
    <w:p w14:paraId="039E47DE" w14:textId="7D742FAA" w:rsidR="00C159D5" w:rsidRDefault="00434D7C">
      <w:r>
        <w:t xml:space="preserve">The benchmarks </w:t>
      </w:r>
      <w:r w:rsidR="009B3C2A">
        <w:t>maintainers</w:t>
      </w:r>
      <w:r>
        <w:t xml:space="preserve"> publish a public, pre</w:t>
      </w:r>
      <w:r w:rsidR="002620BC">
        <w:t>-</w:t>
      </w:r>
      <w:r>
        <w:t>configured AMI</w:t>
      </w:r>
      <w:r w:rsidR="002620BC">
        <w:t xml:space="preserve"> with all 5 benchmark websites pre-</w:t>
      </w:r>
      <w:r w:rsidR="00C159D5">
        <w:t>installed and</w:t>
      </w:r>
      <w:r w:rsidR="002620BC">
        <w:t xml:space="preserve"> explicitly recommend launching it on a “t3a.xlarge” instance with a 1000 GB EBS root volume. </w:t>
      </w:r>
      <w:r w:rsidR="00DC6CB3">
        <w:t xml:space="preserve">AWS is therefore not an arbitrary choice but the route </w:t>
      </w:r>
      <w:r w:rsidR="004B5E3A">
        <w:t xml:space="preserve">the benchmarks own authors endorse for reproducing a copy of the environment. </w:t>
      </w:r>
    </w:p>
    <w:p w14:paraId="057811D8" w14:textId="77777777" w:rsidR="00C159D5" w:rsidRDefault="00C159D5"/>
    <w:p w14:paraId="07FDAFC9" w14:textId="4180EDE3" w:rsidR="00C159D5" w:rsidRDefault="00C159D5">
      <w:pPr>
        <w:rPr>
          <w:b/>
          <w:bCs/>
        </w:rPr>
      </w:pPr>
      <w:r w:rsidRPr="00C159D5">
        <w:rPr>
          <w:b/>
          <w:bCs/>
        </w:rPr>
        <w:t>Why I Chose it</w:t>
      </w:r>
    </w:p>
    <w:p w14:paraId="48842B9F" w14:textId="06B49CB4" w:rsidR="00C159D5" w:rsidRPr="007500A3" w:rsidRDefault="007500A3">
      <w:proofErr w:type="spellStart"/>
      <w:r>
        <w:t>WebArena</w:t>
      </w:r>
      <w:proofErr w:type="spellEnd"/>
      <w:r>
        <w:t xml:space="preserve"> requires 5 </w:t>
      </w:r>
      <w:r w:rsidR="00757F6D">
        <w:t>self-hosted</w:t>
      </w:r>
      <w:r>
        <w:t xml:space="preserve"> websites including GitLab and 2 Magneto e-commerce instances which are both individually heavy on both memory and Disk. </w:t>
      </w:r>
      <w:r w:rsidR="00345953">
        <w:t xml:space="preserve">My local machine (16 GB RAM, RTX 4070 Super) can realistically host only 1 site at a time. </w:t>
      </w:r>
      <w:r w:rsidR="005A5F23">
        <w:t xml:space="preserve">This is adequate for development and small testing, but not for running the benchmark as an integrated environment, which needs on the order of 16GB of RAM and several hundred GB of storage simultaneously. </w:t>
      </w:r>
      <w:r w:rsidR="00CD3E9D">
        <w:t xml:space="preserve">AWS resolves this by providing a machine sized to the benchmarks actual footprint. </w:t>
      </w:r>
    </w:p>
    <w:sectPr w:rsidR="00C159D5" w:rsidRPr="00750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730"/>
    <w:rsid w:val="000378D5"/>
    <w:rsid w:val="0008523B"/>
    <w:rsid w:val="0008604C"/>
    <w:rsid w:val="00123BD1"/>
    <w:rsid w:val="00172730"/>
    <w:rsid w:val="001B4172"/>
    <w:rsid w:val="002139EB"/>
    <w:rsid w:val="00240BB8"/>
    <w:rsid w:val="002620BC"/>
    <w:rsid w:val="002648F1"/>
    <w:rsid w:val="002C0C5D"/>
    <w:rsid w:val="00345953"/>
    <w:rsid w:val="00434D7C"/>
    <w:rsid w:val="004B5E3A"/>
    <w:rsid w:val="005A5F23"/>
    <w:rsid w:val="005F7D24"/>
    <w:rsid w:val="006F2FCE"/>
    <w:rsid w:val="007500A3"/>
    <w:rsid w:val="00757F6D"/>
    <w:rsid w:val="008455D4"/>
    <w:rsid w:val="009B3C2A"/>
    <w:rsid w:val="00B022B2"/>
    <w:rsid w:val="00C159D5"/>
    <w:rsid w:val="00CD3E9D"/>
    <w:rsid w:val="00DC6CB3"/>
    <w:rsid w:val="00E42D01"/>
    <w:rsid w:val="00EB0379"/>
    <w:rsid w:val="00FF4A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AA752"/>
  <w15:chartTrackingRefBased/>
  <w15:docId w15:val="{7B3CCF38-FE95-4969-B045-3B6522787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730"/>
    <w:rPr>
      <w:rFonts w:eastAsiaTheme="majorEastAsia" w:cstheme="majorBidi"/>
      <w:color w:val="272727" w:themeColor="text1" w:themeTint="D8"/>
    </w:rPr>
  </w:style>
  <w:style w:type="paragraph" w:styleId="Title">
    <w:name w:val="Title"/>
    <w:basedOn w:val="Normal"/>
    <w:next w:val="Normal"/>
    <w:link w:val="TitleChar"/>
    <w:uiPriority w:val="10"/>
    <w:qFormat/>
    <w:rsid w:val="00172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730"/>
    <w:pPr>
      <w:spacing w:before="160"/>
      <w:jc w:val="center"/>
    </w:pPr>
    <w:rPr>
      <w:i/>
      <w:iCs/>
      <w:color w:val="404040" w:themeColor="text1" w:themeTint="BF"/>
    </w:rPr>
  </w:style>
  <w:style w:type="character" w:customStyle="1" w:styleId="QuoteChar">
    <w:name w:val="Quote Char"/>
    <w:basedOn w:val="DefaultParagraphFont"/>
    <w:link w:val="Quote"/>
    <w:uiPriority w:val="29"/>
    <w:rsid w:val="00172730"/>
    <w:rPr>
      <w:i/>
      <w:iCs/>
      <w:color w:val="404040" w:themeColor="text1" w:themeTint="BF"/>
    </w:rPr>
  </w:style>
  <w:style w:type="paragraph" w:styleId="ListParagraph">
    <w:name w:val="List Paragraph"/>
    <w:basedOn w:val="Normal"/>
    <w:uiPriority w:val="34"/>
    <w:qFormat/>
    <w:rsid w:val="00172730"/>
    <w:pPr>
      <w:ind w:left="720"/>
      <w:contextualSpacing/>
    </w:pPr>
  </w:style>
  <w:style w:type="character" w:styleId="IntenseEmphasis">
    <w:name w:val="Intense Emphasis"/>
    <w:basedOn w:val="DefaultParagraphFont"/>
    <w:uiPriority w:val="21"/>
    <w:qFormat/>
    <w:rsid w:val="00172730"/>
    <w:rPr>
      <w:i/>
      <w:iCs/>
      <w:color w:val="0F4761" w:themeColor="accent1" w:themeShade="BF"/>
    </w:rPr>
  </w:style>
  <w:style w:type="paragraph" w:styleId="IntenseQuote">
    <w:name w:val="Intense Quote"/>
    <w:basedOn w:val="Normal"/>
    <w:next w:val="Normal"/>
    <w:link w:val="IntenseQuoteChar"/>
    <w:uiPriority w:val="30"/>
    <w:qFormat/>
    <w:rsid w:val="00172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730"/>
    <w:rPr>
      <w:i/>
      <w:iCs/>
      <w:color w:val="0F4761" w:themeColor="accent1" w:themeShade="BF"/>
    </w:rPr>
  </w:style>
  <w:style w:type="character" w:styleId="IntenseReference">
    <w:name w:val="Intense Reference"/>
    <w:basedOn w:val="DefaultParagraphFont"/>
    <w:uiPriority w:val="32"/>
    <w:qFormat/>
    <w:rsid w:val="00172730"/>
    <w:rPr>
      <w:b/>
      <w:bCs/>
      <w:smallCaps/>
      <w:color w:val="0F4761" w:themeColor="accent1" w:themeShade="BF"/>
      <w:spacing w:val="5"/>
    </w:rPr>
  </w:style>
  <w:style w:type="character" w:styleId="Hyperlink">
    <w:name w:val="Hyperlink"/>
    <w:basedOn w:val="DefaultParagraphFont"/>
    <w:uiPriority w:val="99"/>
    <w:unhideWhenUsed/>
    <w:rsid w:val="0008604C"/>
    <w:rPr>
      <w:color w:val="467886" w:themeColor="hyperlink"/>
      <w:u w:val="single"/>
    </w:rPr>
  </w:style>
  <w:style w:type="character" w:styleId="UnresolvedMention">
    <w:name w:val="Unresolved Mention"/>
    <w:basedOn w:val="DefaultParagraphFont"/>
    <w:uiPriority w:val="99"/>
    <w:semiHidden/>
    <w:unhideWhenUsed/>
    <w:rsid w:val="000860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webarenax/webarena/blob/main/environment_docker/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265</Words>
  <Characters>1515</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Beard</dc:creator>
  <cp:keywords/>
  <dc:description/>
  <cp:lastModifiedBy>Thomas Beard</cp:lastModifiedBy>
  <cp:revision>24</cp:revision>
  <dcterms:created xsi:type="dcterms:W3CDTF">2026-06-29T16:11:00Z</dcterms:created>
  <dcterms:modified xsi:type="dcterms:W3CDTF">2026-06-29T16:46:00Z</dcterms:modified>
</cp:coreProperties>
</file>