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BB32" w14:textId="16CBC188" w:rsidR="003018DF" w:rsidRPr="0002770F" w:rsidRDefault="003018DF" w:rsidP="003018DF">
      <w:pPr>
        <w:pBdr>
          <w:bottom w:val="single" w:sz="4" w:space="1" w:color="auto"/>
        </w:pBd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770F">
        <w:rPr>
          <w:rFonts w:ascii="Times New Roman" w:hAnsi="Times New Roman" w:cs="Times New Roman"/>
          <w:b/>
          <w:bCs/>
          <w:sz w:val="28"/>
          <w:szCs w:val="28"/>
        </w:rPr>
        <w:t>Class Exercise 16</w:t>
      </w:r>
    </w:p>
    <w:p w14:paraId="61B13387" w14:textId="5BF07B14" w:rsidR="003018DF" w:rsidRPr="003018DF" w:rsidRDefault="003018DF" w:rsidP="003018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18DF">
        <w:rPr>
          <w:rFonts w:ascii="Times New Roman" w:hAnsi="Times New Roman" w:cs="Times New Roman"/>
          <w:b/>
          <w:bCs/>
        </w:rPr>
        <w:t>What is one thing you learned about writing the discussion section this week?</w:t>
      </w:r>
    </w:p>
    <w:p w14:paraId="46D42A32" w14:textId="66B0E9DE" w:rsidR="003018DF" w:rsidRPr="003018DF" w:rsidRDefault="00FB46E3" w:rsidP="00FB46E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learned that there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no statistics used in the discussion section, but it makes sense since that is all included in the results. I also learned that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use a new reference in this section which I was not expecting. </w:t>
      </w:r>
    </w:p>
    <w:p w14:paraId="31F14F8F" w14:textId="77777777" w:rsidR="003018DF" w:rsidRPr="003018DF" w:rsidRDefault="003018DF" w:rsidP="003018DF">
      <w:pPr>
        <w:rPr>
          <w:rFonts w:ascii="Times New Roman" w:hAnsi="Times New Roman" w:cs="Times New Roman"/>
        </w:rPr>
      </w:pPr>
    </w:p>
    <w:p w14:paraId="3897329B" w14:textId="7C7A9614" w:rsidR="003018DF" w:rsidRDefault="002B3266" w:rsidP="00CA29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97A">
        <w:rPr>
          <w:rFonts w:ascii="Times New Roman" w:hAnsi="Times New Roman" w:cs="Times New Roman"/>
          <w:b/>
          <w:bCs/>
        </w:rPr>
        <w:t>What</w:t>
      </w:r>
      <w:r w:rsidRPr="002B3266">
        <w:rPr>
          <w:rFonts w:ascii="Times New Roman" w:hAnsi="Times New Roman" w:cs="Times New Roman"/>
          <w:b/>
          <w:bCs/>
        </w:rPr>
        <w:t xml:space="preserve"> is something you learned from the new study you are citing in your discussion section (e.g., about the relationship between variables or </w:t>
      </w:r>
      <w:r>
        <w:rPr>
          <w:rFonts w:ascii="Times New Roman" w:hAnsi="Times New Roman" w:cs="Times New Roman"/>
          <w:b/>
          <w:bCs/>
        </w:rPr>
        <w:t>something related to their method</w:t>
      </w:r>
      <w:r w:rsidRPr="002B3266">
        <w:rPr>
          <w:rFonts w:ascii="Times New Roman" w:hAnsi="Times New Roman" w:cs="Times New Roman"/>
          <w:b/>
          <w:bCs/>
        </w:rPr>
        <w:t>)?</w:t>
      </w:r>
    </w:p>
    <w:p w14:paraId="78EAD23D" w14:textId="28050CF0" w:rsidR="003018DF" w:rsidRDefault="00607B57" w:rsidP="001C5EF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learned that the method of increasing intellectual humility that we learned about earlier in the semester (the three-science related multiple choice questions) worked as a successful manipulation.</w:t>
      </w:r>
    </w:p>
    <w:p w14:paraId="335A6066" w14:textId="77777777" w:rsidR="003018DF" w:rsidRDefault="003018DF" w:rsidP="003018DF">
      <w:pPr>
        <w:rPr>
          <w:rFonts w:ascii="Times New Roman" w:hAnsi="Times New Roman" w:cs="Times New Roman"/>
        </w:rPr>
      </w:pPr>
    </w:p>
    <w:p w14:paraId="556A44FD" w14:textId="05354632" w:rsidR="003018DF" w:rsidRPr="003018DF" w:rsidRDefault="003018DF" w:rsidP="003018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18DF">
        <w:rPr>
          <w:rFonts w:ascii="Times New Roman" w:hAnsi="Times New Roman" w:cs="Times New Roman"/>
          <w:b/>
          <w:bCs/>
        </w:rPr>
        <w:t>Summarize the study you read using a narrative in-text citation (e.g., “Smith and Jones (2020) found…”). In your response, briefly describe: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018DF">
        <w:rPr>
          <w:rFonts w:ascii="Times New Roman" w:hAnsi="Times New Roman" w:cs="Times New Roman"/>
          <w:b/>
          <w:bCs/>
        </w:rPr>
        <w:t>What the researchers tested</w:t>
      </w:r>
      <w:r>
        <w:rPr>
          <w:rFonts w:ascii="Times New Roman" w:hAnsi="Times New Roman" w:cs="Times New Roman"/>
          <w:b/>
          <w:bCs/>
        </w:rPr>
        <w:t xml:space="preserve">, </w:t>
      </w:r>
      <w:r w:rsidR="001561A3">
        <w:rPr>
          <w:rFonts w:ascii="Times New Roman" w:hAnsi="Times New Roman" w:cs="Times New Roman"/>
          <w:b/>
          <w:bCs/>
        </w:rPr>
        <w:t>h</w:t>
      </w:r>
      <w:r w:rsidRPr="003018DF">
        <w:rPr>
          <w:rFonts w:ascii="Times New Roman" w:hAnsi="Times New Roman" w:cs="Times New Roman"/>
          <w:b/>
          <w:bCs/>
        </w:rPr>
        <w:t>ow they tested it</w:t>
      </w:r>
      <w:r>
        <w:rPr>
          <w:rFonts w:ascii="Times New Roman" w:hAnsi="Times New Roman" w:cs="Times New Roman"/>
          <w:b/>
          <w:bCs/>
        </w:rPr>
        <w:t xml:space="preserve">, </w:t>
      </w:r>
      <w:r w:rsidR="001561A3">
        <w:rPr>
          <w:rFonts w:ascii="Times New Roman" w:hAnsi="Times New Roman" w:cs="Times New Roman"/>
          <w:b/>
          <w:bCs/>
        </w:rPr>
        <w:t>w</w:t>
      </w:r>
      <w:r w:rsidRPr="003018DF">
        <w:rPr>
          <w:rFonts w:ascii="Times New Roman" w:hAnsi="Times New Roman" w:cs="Times New Roman"/>
          <w:b/>
          <w:bCs/>
        </w:rPr>
        <w:t>hat they found (key results)</w:t>
      </w:r>
    </w:p>
    <w:p w14:paraId="51F05641" w14:textId="08C73C60" w:rsidR="00607B57" w:rsidRPr="00607B57" w:rsidRDefault="00607B57" w:rsidP="00607B57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Koetke</w:t>
      </w:r>
      <w:proofErr w:type="spellEnd"/>
      <w:r>
        <w:rPr>
          <w:rFonts w:ascii="Times New Roman" w:hAnsi="Times New Roman" w:cs="Times New Roman"/>
        </w:rPr>
        <w:t xml:space="preserve"> et al. (2023) tested whether investigative behavior can be predicted by intellectual humility and if intellectual humility can be increased by using a fallibility salience test. Investigative behavior was tested by having participants take an investigative behavior measure</w:t>
      </w:r>
      <w:r w:rsidR="00A6546C">
        <w:rPr>
          <w:rFonts w:ascii="Times New Roman" w:hAnsi="Times New Roman" w:cs="Times New Roman"/>
        </w:rPr>
        <w:t xml:space="preserve">. Increasing intellectual humility was tested by using deception. Researchers had the participants complete the fallibility salience test, but they thought they were completing separate questionnaires. They found a statistically significant association between investigative behavior and intellectual </w:t>
      </w:r>
      <w:proofErr w:type="gramStart"/>
      <w:r w:rsidR="00A6546C">
        <w:rPr>
          <w:rFonts w:ascii="Times New Roman" w:hAnsi="Times New Roman" w:cs="Times New Roman"/>
        </w:rPr>
        <w:t>humility, and</w:t>
      </w:r>
      <w:proofErr w:type="gramEnd"/>
      <w:r w:rsidR="00A6546C">
        <w:rPr>
          <w:rFonts w:ascii="Times New Roman" w:hAnsi="Times New Roman" w:cs="Times New Roman"/>
        </w:rPr>
        <w:t xml:space="preserve"> also found that their manipulation did in fact increase intellectual humility. This increase in intellectual humility led to an indirect effect on the participants investigative behaviors. </w:t>
      </w:r>
    </w:p>
    <w:sectPr w:rsidR="00607B57" w:rsidRPr="00607B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A851" w14:textId="77777777" w:rsidR="00372D06" w:rsidRDefault="00372D06" w:rsidP="00CA297A">
      <w:pPr>
        <w:spacing w:after="0" w:line="240" w:lineRule="auto"/>
      </w:pPr>
      <w:r>
        <w:separator/>
      </w:r>
    </w:p>
  </w:endnote>
  <w:endnote w:type="continuationSeparator" w:id="0">
    <w:p w14:paraId="4AA351C4" w14:textId="77777777" w:rsidR="00372D06" w:rsidRDefault="00372D06" w:rsidP="00CA2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6F071" w14:textId="77777777" w:rsidR="00372D06" w:rsidRDefault="00372D06" w:rsidP="00CA297A">
      <w:pPr>
        <w:spacing w:after="0" w:line="240" w:lineRule="auto"/>
      </w:pPr>
      <w:r>
        <w:separator/>
      </w:r>
    </w:p>
  </w:footnote>
  <w:footnote w:type="continuationSeparator" w:id="0">
    <w:p w14:paraId="0BE4EF77" w14:textId="77777777" w:rsidR="00372D06" w:rsidRDefault="00372D06" w:rsidP="00CA2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6EF0" w14:textId="6AC04CCE" w:rsidR="00CA297A" w:rsidRPr="00CA297A" w:rsidRDefault="00CA297A">
    <w:pPr>
      <w:pStyle w:val="Header"/>
      <w:rPr>
        <w:rFonts w:ascii="Times New Roman" w:hAnsi="Times New Roman" w:cs="Times New Roman"/>
      </w:rPr>
    </w:pPr>
    <w:r w:rsidRPr="00CA297A">
      <w:rPr>
        <w:rFonts w:ascii="Times New Roman" w:hAnsi="Times New Roman" w:cs="Times New Roman"/>
      </w:rPr>
      <w:t>RM LAB</w:t>
    </w:r>
  </w:p>
  <w:p w14:paraId="3D0C9AAB" w14:textId="77777777" w:rsidR="00CA297A" w:rsidRDefault="00CA29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29B5"/>
    <w:multiLevelType w:val="hybridMultilevel"/>
    <w:tmpl w:val="4BD210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A0945"/>
    <w:multiLevelType w:val="hybridMultilevel"/>
    <w:tmpl w:val="7B46BFCA"/>
    <w:lvl w:ilvl="0" w:tplc="3C32DA4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C48BF"/>
    <w:multiLevelType w:val="multilevel"/>
    <w:tmpl w:val="25B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715206">
    <w:abstractNumId w:val="0"/>
  </w:num>
  <w:num w:numId="2" w16cid:durableId="162400636">
    <w:abstractNumId w:val="1"/>
  </w:num>
  <w:num w:numId="3" w16cid:durableId="2066752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7A"/>
    <w:rsid w:val="0002770F"/>
    <w:rsid w:val="001561A3"/>
    <w:rsid w:val="001C5EFD"/>
    <w:rsid w:val="002831A1"/>
    <w:rsid w:val="002B3266"/>
    <w:rsid w:val="003018DF"/>
    <w:rsid w:val="00372D06"/>
    <w:rsid w:val="0056187A"/>
    <w:rsid w:val="00607B57"/>
    <w:rsid w:val="0061649A"/>
    <w:rsid w:val="00810F4F"/>
    <w:rsid w:val="00A6546C"/>
    <w:rsid w:val="00CA297A"/>
    <w:rsid w:val="00D91073"/>
    <w:rsid w:val="00FB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F0FB"/>
  <w15:chartTrackingRefBased/>
  <w15:docId w15:val="{E0A97569-B6C9-4451-A4AC-8D583715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97A"/>
  </w:style>
  <w:style w:type="paragraph" w:styleId="Footer">
    <w:name w:val="footer"/>
    <w:basedOn w:val="Normal"/>
    <w:link w:val="FooterChar"/>
    <w:uiPriority w:val="99"/>
    <w:unhideWhenUsed/>
    <w:rsid w:val="00CA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275</Words>
  <Characters>1432</Characters>
  <Application>Microsoft Office Word</Application>
  <DocSecurity>0</DocSecurity>
  <Lines>37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Ludwig, Justin Michael</dc:creator>
  <cp:keywords/>
  <dc:description/>
  <cp:lastModifiedBy>Bixler, Thomas M</cp:lastModifiedBy>
  <cp:revision>2</cp:revision>
  <dcterms:created xsi:type="dcterms:W3CDTF">2026-04-02T19:33:00Z</dcterms:created>
  <dcterms:modified xsi:type="dcterms:W3CDTF">2026-04-02T19:33:00Z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1c2e8482-8134-4f00-a7c3-8194590bfe87</vt:lpwstr>
  </property>
</Properties>
</file>