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A9FC" w14:textId="77777777" w:rsidR="00167D33" w:rsidRDefault="00167D33">
      <w:pPr>
        <w:spacing w:before="1800"/>
      </w:pPr>
    </w:p>
    <w:p w14:paraId="6A3BA9FD" w14:textId="77777777" w:rsidR="00167D33" w:rsidRDefault="00000000">
      <w:pPr>
        <w:spacing w:after="80"/>
        <w:jc w:val="center"/>
      </w:pPr>
      <w:r>
        <w:rPr>
          <w:b/>
          <w:bCs/>
          <w:color w:val="003DA5"/>
          <w:sz w:val="52"/>
          <w:szCs w:val="52"/>
        </w:rPr>
        <w:t>SECURIAN FINANCIAL</w:t>
      </w:r>
    </w:p>
    <w:p w14:paraId="6A3BA9FE" w14:textId="77777777" w:rsidR="00167D33" w:rsidRDefault="00000000">
      <w:pPr>
        <w:spacing w:after="80"/>
        <w:jc w:val="center"/>
      </w:pPr>
      <w:r>
        <w:rPr>
          <w:color w:val="1F5C99"/>
          <w:sz w:val="28"/>
          <w:szCs w:val="28"/>
        </w:rPr>
        <w:t>AEM Legacy to Cloud Service Migration</w:t>
      </w:r>
    </w:p>
    <w:p w14:paraId="6A3BA9FF" w14:textId="77777777" w:rsidR="00167D33" w:rsidRDefault="00167D33">
      <w:pPr>
        <w:pBdr>
          <w:bottom w:val="single" w:sz="8" w:space="1" w:color="003DA5"/>
        </w:pBdr>
        <w:spacing w:after="160"/>
      </w:pPr>
    </w:p>
    <w:p w14:paraId="6A3BAA00" w14:textId="77777777" w:rsidR="00167D33" w:rsidRDefault="00167D33">
      <w:pPr>
        <w:spacing w:before="240"/>
      </w:pPr>
    </w:p>
    <w:p w14:paraId="6A3BAA01" w14:textId="77777777" w:rsidR="00167D33" w:rsidRDefault="00000000">
      <w:pPr>
        <w:spacing w:after="120"/>
        <w:jc w:val="center"/>
      </w:pPr>
      <w:r>
        <w:rPr>
          <w:b/>
          <w:bCs/>
          <w:sz w:val="48"/>
          <w:szCs w:val="48"/>
        </w:rPr>
        <w:t>DAM Folder Structure Redesign</w:t>
      </w:r>
    </w:p>
    <w:p w14:paraId="6A3BAA02" w14:textId="77777777" w:rsidR="00167D33" w:rsidRDefault="00000000">
      <w:pPr>
        <w:spacing w:after="80"/>
        <w:jc w:val="center"/>
      </w:pPr>
      <w:r>
        <w:rPr>
          <w:color w:val="1F5C99"/>
          <w:sz w:val="30"/>
          <w:szCs w:val="30"/>
        </w:rPr>
        <w:t>Current State Analysis, Proposed Architecture</w:t>
      </w:r>
    </w:p>
    <w:p w14:paraId="6A3BAA03" w14:textId="77777777" w:rsidR="00167D33" w:rsidRDefault="00000000">
      <w:pPr>
        <w:spacing w:after="80"/>
        <w:jc w:val="center"/>
      </w:pPr>
      <w:r>
        <w:rPr>
          <w:color w:val="1F5C99"/>
          <w:sz w:val="30"/>
          <w:szCs w:val="30"/>
        </w:rPr>
        <w:t>&amp; Metadata-Driven Governance Recommendations</w:t>
      </w:r>
    </w:p>
    <w:p w14:paraId="6A3BAA04" w14:textId="77777777" w:rsidR="00167D33" w:rsidRDefault="00167D33">
      <w:pPr>
        <w:spacing w:before="320"/>
      </w:pPr>
    </w:p>
    <w:p w14:paraId="6A3BAA05" w14:textId="77777777" w:rsidR="00167D33" w:rsidRDefault="00167D33">
      <w:pPr>
        <w:pBdr>
          <w:bottom w:val="single" w:sz="8" w:space="1" w:color="C8962E"/>
        </w:pBdr>
        <w:spacing w:after="160"/>
      </w:pPr>
    </w:p>
    <w:p w14:paraId="6A3BAA06" w14:textId="77777777" w:rsidR="00167D33" w:rsidRDefault="00167D33">
      <w:pPr>
        <w:spacing w:before="160"/>
      </w:pPr>
    </w:p>
    <w:p w14:paraId="6A3BAA07" w14:textId="77777777" w:rsidR="00167D33" w:rsidRDefault="00000000">
      <w:pPr>
        <w:spacing w:after="80"/>
        <w:jc w:val="center"/>
      </w:pPr>
      <w:r>
        <w:rPr>
          <w:color w:val="666666"/>
        </w:rPr>
        <w:t>Track 3 — Metadata &amp; Tagging  |  Phase 4: Folder Redesign</w:t>
      </w:r>
    </w:p>
    <w:p w14:paraId="6A3BAA08" w14:textId="77777777" w:rsidR="00167D33" w:rsidRDefault="00000000">
      <w:pPr>
        <w:spacing w:after="80"/>
        <w:jc w:val="center"/>
      </w:pPr>
      <w:r>
        <w:rPr>
          <w:color w:val="666666"/>
        </w:rPr>
        <w:t>Prepared for Securian Financial  |  March 2026</w:t>
      </w:r>
    </w:p>
    <w:p w14:paraId="6A3BAA09" w14:textId="77777777" w:rsidR="00167D33" w:rsidRDefault="00000000">
      <w:r>
        <w:br w:type="page"/>
      </w:r>
    </w:p>
    <w:p w14:paraId="6A3BAA0A" w14:textId="77777777" w:rsidR="00167D33" w:rsidRDefault="00167D33">
      <w:pPr>
        <w:sectPr w:rsidR="00167D33">
          <w:pgSz w:w="12240" w:h="15840"/>
          <w:pgMar w:top="1440" w:right="1440" w:bottom="1440" w:left="1440" w:header="708" w:footer="708" w:gutter="0"/>
          <w:cols w:space="720"/>
          <w:docGrid w:linePitch="360"/>
        </w:sectPr>
      </w:pPr>
    </w:p>
    <w:p w14:paraId="6A3BAA0B" w14:textId="77777777" w:rsidR="00167D33" w:rsidRDefault="00000000">
      <w:pPr>
        <w:pStyle w:val="Heading1"/>
      </w:pPr>
      <w:r>
        <w:t>1. Executive Summary</w:t>
      </w:r>
    </w:p>
    <w:p w14:paraId="6A3BAA0C" w14:textId="77777777" w:rsidR="00167D33" w:rsidRDefault="00000000">
      <w:pPr>
        <w:spacing w:before="80" w:after="100"/>
      </w:pPr>
      <w:r>
        <w:t xml:space="preserve">This document presents findings and recommendations from the Phase 4 Folder Redesign analysis of the Securian Financial Digital Asset Management (DAM) repository. The analysis covers the full existing folder inventory of </w:t>
      </w:r>
      <w:r>
        <w:rPr>
          <w:b/>
          <w:bCs/>
        </w:rPr>
        <w:t>447 folders across 25 top-level containers</w:t>
      </w:r>
      <w:r>
        <w:t xml:space="preserve"> under </w:t>
      </w:r>
      <w:r>
        <w:rPr>
          <w:i/>
          <w:iCs/>
          <w:color w:val="666666"/>
        </w:rPr>
        <w:t>/content/dam</w:t>
      </w:r>
      <w:r>
        <w:t>, and proposes a restructured hierarchy aligned with AEM Cloud Service best practices and Adobe-certified Digital Librarian guidance.</w:t>
      </w:r>
    </w:p>
    <w:p w14:paraId="6A3BAA0D" w14:textId="77777777" w:rsidR="00167D33" w:rsidRDefault="00000000">
      <w:pPr>
        <w:spacing w:before="80" w:after="100"/>
      </w:pPr>
      <w:r>
        <w:t xml:space="preserve">The current DAM structure contains several patterns that create unnecessary complexity, impede asset discovery, and would carry technical debt into the Cloud Service migration if not addressed. The most significant of these is the consistent use of folder names to encode attributes — such as audience segment, channel, brand version, and regional market — that belong in metadata. This single pattern accounts for </w:t>
      </w:r>
      <w:r>
        <w:rPr>
          <w:b/>
          <w:bCs/>
        </w:rPr>
        <w:t>more than 60 redundant folders</w:t>
      </w:r>
      <w:r>
        <w:t xml:space="preserve"> and forces content duplication across the DAM.</w:t>
      </w:r>
    </w:p>
    <w:p w14:paraId="6A3BAA0E" w14:textId="77777777" w:rsidR="00167D33" w:rsidRDefault="00000000">
      <w:pPr>
        <w:spacing w:before="80" w:after="100"/>
      </w:pPr>
      <w:r>
        <w:t xml:space="preserve">Adobe's foundational guidance for DAM governance is explicit on this point: </w:t>
      </w:r>
      <w:r>
        <w:rPr>
          <w:i/>
          <w:iCs/>
          <w:color w:val="666666"/>
        </w:rPr>
        <w:t>"Design hierarchy for governance — use folders primarily to apply permissions, metadata profiles, and workflow triggers, not as the primary discovery mechanism."</w:t>
      </w:r>
      <w:r>
        <w:t xml:space="preserve"> Discovery belongs to metadata, tagging, and search. Folders belong to governance. This recommendation operationalizes that principle across Securian's full content ecosystem.</w:t>
      </w:r>
    </w:p>
    <w:p w14:paraId="6A3BAA0F" w14:textId="77777777" w:rsidR="00167D33" w:rsidRDefault="00000000">
      <w:pPr>
        <w:pStyle w:val="Heading2"/>
      </w:pPr>
      <w:r>
        <w:t>1.1 Key Outcomes of the Proposed Redesign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67D33" w14:paraId="6A3BAA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10" w14:textId="77777777" w:rsidR="00167D33"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11" w14:textId="77777777" w:rsidR="00167D33" w:rsidRDefault="00000000">
            <w:r>
              <w:rPr>
                <w:b/>
                <w:bCs/>
                <w:color w:val="FFFFFF"/>
                <w:sz w:val="20"/>
                <w:szCs w:val="20"/>
              </w:rPr>
              <w:t>Impact</w:t>
            </w:r>
          </w:p>
        </w:tc>
      </w:tr>
      <w:tr w:rsidR="00167D33" w14:paraId="6A3BAA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13" w14:textId="77777777" w:rsidR="00167D33" w:rsidRDefault="00000000">
            <w:r>
              <w:rPr>
                <w:b/>
                <w:bCs/>
                <w:sz w:val="20"/>
                <w:szCs w:val="20"/>
              </w:rPr>
              <w:t>Top-level containers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14" w14:textId="77777777" w:rsidR="00167D33" w:rsidRDefault="00000000">
            <w:r>
              <w:rPr>
                <w:sz w:val="20"/>
                <w:szCs w:val="20"/>
              </w:rPr>
              <w:t>Reduced from 25 to 12</w:t>
            </w:r>
          </w:p>
        </w:tc>
      </w:tr>
      <w:tr w:rsidR="00167D33" w14:paraId="6A3BAA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16" w14:textId="77777777" w:rsidR="00167D33" w:rsidRDefault="00000000">
            <w:r>
              <w:rPr>
                <w:b/>
                <w:bCs/>
                <w:sz w:val="20"/>
                <w:szCs w:val="20"/>
              </w:rPr>
              <w:t>Total folder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17" w14:textId="77777777" w:rsidR="00167D33" w:rsidRDefault="00000000">
            <w:r>
              <w:rPr>
                <w:sz w:val="20"/>
                <w:szCs w:val="20"/>
              </w:rPr>
              <w:t>Reduced from 447 to approximately 180–200</w:t>
            </w:r>
          </w:p>
        </w:tc>
      </w:tr>
      <w:tr w:rsidR="00167D33" w14:paraId="6A3BAA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19" w14:textId="77777777" w:rsidR="00167D33" w:rsidRDefault="00000000">
            <w:r>
              <w:rPr>
                <w:b/>
                <w:bCs/>
                <w:sz w:val="20"/>
                <w:szCs w:val="20"/>
              </w:rPr>
              <w:t>Audience-coded folders eliminated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1A" w14:textId="77777777" w:rsidR="00167D33" w:rsidRDefault="00000000">
            <w:r>
              <w:rPr>
                <w:sz w:val="20"/>
                <w:szCs w:val="20"/>
              </w:rPr>
              <w:t xml:space="preserve">60+ folders replaced by </w:t>
            </w:r>
            <w:proofErr w:type="spellStart"/>
            <w:r>
              <w:rPr>
                <w:sz w:val="20"/>
                <w:szCs w:val="20"/>
              </w:rPr>
              <w:t>dam:audience</w:t>
            </w:r>
            <w:proofErr w:type="spellEnd"/>
            <w:r>
              <w:rPr>
                <w:sz w:val="20"/>
                <w:szCs w:val="20"/>
              </w:rPr>
              <w:t xml:space="preserve"> metadata field</w:t>
            </w:r>
          </w:p>
        </w:tc>
      </w:tr>
      <w:tr w:rsidR="00167D33" w14:paraId="6A3BAA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1C" w14:textId="77777777" w:rsidR="00167D33" w:rsidRDefault="00000000">
            <w:r>
              <w:rPr>
                <w:b/>
                <w:bCs/>
                <w:sz w:val="20"/>
                <w:szCs w:val="20"/>
              </w:rPr>
              <w:t>Maximum folder depth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1D" w14:textId="77777777" w:rsidR="00167D33" w:rsidRDefault="00000000">
            <w:r>
              <w:rPr>
                <w:sz w:val="20"/>
                <w:szCs w:val="20"/>
              </w:rPr>
              <w:t>Reduced from 7 levels to 5 levels maximum</w:t>
            </w:r>
          </w:p>
        </w:tc>
      </w:tr>
      <w:tr w:rsidR="00167D33" w14:paraId="6A3BAA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1F" w14:textId="77777777" w:rsidR="00167D33" w:rsidRDefault="00000000">
            <w:r>
              <w:rPr>
                <w:b/>
                <w:bCs/>
                <w:sz w:val="20"/>
                <w:szCs w:val="20"/>
              </w:rPr>
              <w:t>Parallel content stores merged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20" w14:textId="77777777" w:rsidR="00167D33" w:rsidRDefault="00000000">
            <w:r>
              <w:rPr>
                <w:sz w:val="20"/>
                <w:szCs w:val="20"/>
              </w:rPr>
              <w:t>6 consolidations across images, video, documents, forms, fragments, brand</w:t>
            </w:r>
          </w:p>
        </w:tc>
      </w:tr>
      <w:tr w:rsidR="00167D33" w14:paraId="6A3BAA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22" w14:textId="77777777" w:rsidR="00167D33" w:rsidRDefault="00000000">
            <w:r>
              <w:rPr>
                <w:b/>
                <w:bCs/>
                <w:sz w:val="20"/>
                <w:szCs w:val="20"/>
              </w:rPr>
              <w:t>Naming convention violations resolved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23" w14:textId="77777777" w:rsidR="00167D33" w:rsidRDefault="00000000">
            <w:r>
              <w:rPr>
                <w:sz w:val="20"/>
                <w:szCs w:val="20"/>
              </w:rPr>
              <w:t>All folders migrated to lowercase kebab-case per AEM Cloud Service standard</w:t>
            </w:r>
          </w:p>
        </w:tc>
      </w:tr>
    </w:tbl>
    <w:p w14:paraId="6A3BAA25" w14:textId="77777777" w:rsidR="00167D33" w:rsidRDefault="00167D33">
      <w:pPr>
        <w:spacing w:before="160"/>
      </w:pPr>
    </w:p>
    <w:p w14:paraId="6A3BAA26" w14:textId="77777777" w:rsidR="00167D33" w:rsidRDefault="00000000">
      <w:pPr>
        <w:pStyle w:val="Heading1"/>
      </w:pPr>
      <w:r>
        <w:t>2. Current DAM Structure — Analysis</w:t>
      </w:r>
    </w:p>
    <w:p w14:paraId="6A3BAA27" w14:textId="77777777" w:rsidR="00167D33" w:rsidRDefault="00000000">
      <w:pPr>
        <w:pStyle w:val="Heading2"/>
      </w:pPr>
      <w:r>
        <w:t>2.1 Overview</w:t>
      </w:r>
    </w:p>
    <w:p w14:paraId="6A3BAA28" w14:textId="77777777" w:rsidR="00167D33" w:rsidRDefault="00000000">
      <w:pPr>
        <w:spacing w:before="80" w:after="100"/>
      </w:pPr>
      <w:r>
        <w:t xml:space="preserve">The Securian Financial DAM currently contains </w:t>
      </w:r>
      <w:r>
        <w:rPr>
          <w:b/>
          <w:bCs/>
        </w:rPr>
        <w:t>447 folders</w:t>
      </w:r>
      <w:r>
        <w:t xml:space="preserve"> exported from AEM Package Manager XML and analyzed via JCRUNCH. The top-level structure under </w:t>
      </w:r>
      <w:r>
        <w:rPr>
          <w:i/>
          <w:iCs/>
          <w:color w:val="666666"/>
        </w:rPr>
        <w:t>/content/dam</w:t>
      </w:r>
      <w:r>
        <w:t xml:space="preserve"> contains 25 root-level containers spanning content domains including marketing images, video, documents, regulatory filings, forms, content fragments, brand assets, system files, and migration staging areas.</w:t>
      </w:r>
    </w:p>
    <w:p w14:paraId="6A3BAA29" w14:textId="77777777" w:rsidR="00167D33" w:rsidRDefault="00000000">
      <w:pPr>
        <w:spacing w:before="80" w:after="100"/>
      </w:pPr>
      <w:r>
        <w:t>The depth distribution reveals a hierarchy that has grown organically rather than by design: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67D33" w14:paraId="6A3BAA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2A" w14:textId="77777777" w:rsidR="00167D33" w:rsidRDefault="00000000">
            <w:r>
              <w:rPr>
                <w:b/>
                <w:bCs/>
                <w:color w:val="FFFFFF"/>
                <w:sz w:val="20"/>
                <w:szCs w:val="20"/>
              </w:rPr>
              <w:t>Depth Level</w:t>
            </w:r>
          </w:p>
        </w:tc>
        <w:tc>
          <w:tcPr>
            <w:tcW w:w="23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2B" w14:textId="77777777" w:rsidR="00167D33" w:rsidRDefault="00000000">
            <w:r>
              <w:rPr>
                <w:b/>
                <w:bCs/>
                <w:color w:val="FFFFFF"/>
                <w:sz w:val="20"/>
                <w:szCs w:val="20"/>
              </w:rPr>
              <w:t>Folder Count</w:t>
            </w:r>
          </w:p>
        </w:tc>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2C" w14:textId="77777777" w:rsidR="00167D33" w:rsidRDefault="00000000">
            <w:r>
              <w:rPr>
                <w:b/>
                <w:bCs/>
                <w:color w:val="FFFFFF"/>
                <w:sz w:val="20"/>
                <w:szCs w:val="20"/>
              </w:rPr>
              <w:t>Observation</w:t>
            </w:r>
          </w:p>
        </w:tc>
      </w:tr>
      <w:tr w:rsidR="00167D33" w14:paraId="6A3BAA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2E" w14:textId="77777777" w:rsidR="00167D33" w:rsidRDefault="00000000">
            <w:r>
              <w:t>Level 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2F" w14:textId="77777777" w:rsidR="00167D33" w:rsidRDefault="00000000">
            <w:r>
              <w:t>25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30" w14:textId="77777777" w:rsidR="00167D33" w:rsidRDefault="00000000">
            <w:r>
              <w:t>Root containers — excessive for a single-brand financial services DAM</w:t>
            </w:r>
          </w:p>
        </w:tc>
      </w:tr>
      <w:tr w:rsidR="00167D33" w14:paraId="6A3BAA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32" w14:textId="77777777" w:rsidR="00167D33" w:rsidRDefault="00000000">
            <w:r>
              <w:t>Level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33" w14:textId="77777777" w:rsidR="00167D33" w:rsidRDefault="00000000">
            <w:r>
              <w:t>123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34" w14:textId="77777777" w:rsidR="00167D33" w:rsidRDefault="00000000">
            <w:r>
              <w:t>Heavy audience-code proliferation at this level</w:t>
            </w:r>
          </w:p>
        </w:tc>
      </w:tr>
      <w:tr w:rsidR="00167D33" w14:paraId="6A3BAA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36" w14:textId="77777777" w:rsidR="00167D33" w:rsidRDefault="00000000">
            <w:r>
              <w:t>Level 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37" w14:textId="77777777" w:rsidR="00167D33" w:rsidRDefault="00000000">
            <w:r>
              <w:t>118</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38" w14:textId="77777777" w:rsidR="00167D33" w:rsidRDefault="00000000">
            <w:r>
              <w:t>Subchannel and format sub-folders, many duplicated across parent containers</w:t>
            </w:r>
          </w:p>
        </w:tc>
      </w:tr>
      <w:tr w:rsidR="00167D33" w14:paraId="6A3BAA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3A" w14:textId="77777777" w:rsidR="00167D33" w:rsidRDefault="00000000">
            <w:r>
              <w:t>Level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3B" w14:textId="77777777" w:rsidR="00167D33" w:rsidRDefault="00000000">
            <w:r>
              <w:t>107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3C" w14:textId="77777777" w:rsidR="00167D33" w:rsidRDefault="00000000">
            <w:r>
              <w:t>Approaching performance threshold — AEM begins degrading UI rendering</w:t>
            </w:r>
          </w:p>
        </w:tc>
      </w:tr>
      <w:tr w:rsidR="00167D33" w14:paraId="6A3BAA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3E" w14:textId="77777777" w:rsidR="00167D33" w:rsidRDefault="00000000">
            <w:r>
              <w:t>Level 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3F" w14:textId="77777777" w:rsidR="00167D33" w:rsidRDefault="00000000">
            <w:r>
              <w:t>66</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40" w14:textId="77777777" w:rsidR="00167D33" w:rsidRDefault="00000000">
            <w:r>
              <w:t>At or beyond recommended maximum for AEM Cloud Service</w:t>
            </w:r>
          </w:p>
        </w:tc>
      </w:tr>
      <w:tr w:rsidR="00167D33" w14:paraId="6A3BAA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A3BAA42" w14:textId="77777777" w:rsidR="00167D33" w:rsidRDefault="00000000">
            <w:r>
              <w:t>Levels 6–7</w:t>
            </w:r>
          </w:p>
        </w:tc>
        <w:tc>
          <w:tcPr>
            <w:tcW w:w="23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A3BAA43" w14:textId="77777777" w:rsidR="00167D33" w:rsidRDefault="00000000">
            <w:r>
              <w:t>8</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A3BAA44" w14:textId="77777777" w:rsidR="00167D33" w:rsidRDefault="00000000">
            <w:r>
              <w:rPr>
                <w:b/>
                <w:bCs/>
                <w:sz w:val="20"/>
                <w:szCs w:val="20"/>
              </w:rPr>
              <w:t>Exceeds best practice — JCR node traversal cost becomes significant</w:t>
            </w:r>
          </w:p>
        </w:tc>
      </w:tr>
    </w:tbl>
    <w:p w14:paraId="6A3BAA46" w14:textId="77777777" w:rsidR="00167D33" w:rsidRDefault="00167D33">
      <w:pPr>
        <w:spacing w:before="160"/>
      </w:pPr>
    </w:p>
    <w:p w14:paraId="6A3BAA47" w14:textId="77777777" w:rsidR="00167D33" w:rsidRDefault="00000000">
      <w:pPr>
        <w:pStyle w:val="Heading2"/>
      </w:pPr>
      <w:r>
        <w:t>2.2 Top-Level Container Inventory</w:t>
      </w:r>
    </w:p>
    <w:p w14:paraId="6A3BAA48" w14:textId="77777777" w:rsidR="00167D33" w:rsidRDefault="00000000">
      <w:pPr>
        <w:spacing w:before="80" w:after="100"/>
      </w:pPr>
      <w:r>
        <w:t>The following table catalogs all 25 current top-level containers, their apparent purpose, structural assessment, and disposition recommendation: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249"/>
        <w:gridCol w:w="2239"/>
        <w:gridCol w:w="2525"/>
      </w:tblGrid>
      <w:tr w:rsidR="00167D33" w14:paraId="6A3BAA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49" w14:textId="77777777" w:rsidR="00167D33" w:rsidRDefault="00000000">
            <w:r>
              <w:rPr>
                <w:b/>
                <w:bCs/>
                <w:color w:val="FFFFFF"/>
                <w:sz w:val="20"/>
                <w:szCs w:val="20"/>
              </w:rPr>
              <w:t>Container</w:t>
            </w:r>
          </w:p>
        </w:tc>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4A" w14:textId="77777777" w:rsidR="00167D33" w:rsidRDefault="00000000">
            <w:r>
              <w:rPr>
                <w:b/>
                <w:bCs/>
                <w:color w:val="FFFFFF"/>
                <w:sz w:val="20"/>
                <w:szCs w:val="20"/>
              </w:rPr>
              <w:t>Current Purpose</w:t>
            </w:r>
          </w:p>
        </w:tc>
        <w:tc>
          <w:tcPr>
            <w:tcW w:w="2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4B" w14:textId="77777777" w:rsidR="00167D33" w:rsidRDefault="00000000">
            <w:r>
              <w:rPr>
                <w:b/>
                <w:bCs/>
                <w:color w:val="FFFFFF"/>
                <w:sz w:val="20"/>
                <w:szCs w:val="20"/>
              </w:rPr>
              <w:t>Structural Issue</w:t>
            </w:r>
          </w:p>
        </w:tc>
        <w:tc>
          <w:tcPr>
            <w:tcW w:w="2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4C" w14:textId="77777777" w:rsidR="00167D33" w:rsidRDefault="00000000">
            <w:r>
              <w:rPr>
                <w:b/>
                <w:bCs/>
                <w:color w:val="FFFFFF"/>
                <w:sz w:val="20"/>
                <w:szCs w:val="20"/>
              </w:rPr>
              <w:t>Disposition</w:t>
            </w:r>
          </w:p>
        </w:tc>
      </w:tr>
      <w:tr w:rsidR="00167D33" w14:paraId="6A3BAA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4E" w14:textId="77777777" w:rsidR="00167D33" w:rsidRDefault="00000000">
            <w:r>
              <w:t>s-vid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4F" w14:textId="77777777" w:rsidR="00167D33" w:rsidRDefault="00000000">
            <w:r>
              <w:t>Securian-branded video by audience code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50" w14:textId="77777777" w:rsidR="00167D33" w:rsidRDefault="00000000">
            <w:r>
              <w:t xml:space="preserve">Audience sub-folders (fi, am, </w:t>
            </w:r>
            <w:proofErr w:type="spellStart"/>
            <w:r>
              <w:t>ia</w:t>
            </w:r>
            <w:proofErr w:type="spellEnd"/>
            <w:r>
              <w:t xml:space="preserve">, il, bd, grp, sf, </w:t>
            </w:r>
            <w:proofErr w:type="spellStart"/>
            <w:r>
              <w:t>rs</w:t>
            </w:r>
            <w:proofErr w:type="spellEnd"/>
            <w:r>
              <w:t xml:space="preserve">, </w:t>
            </w:r>
            <w:proofErr w:type="spellStart"/>
            <w:r>
              <w:t>aff</w:t>
            </w:r>
            <w:proofErr w:type="spellEnd"/>
            <w:r>
              <w:t>) duplicate structure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51" w14:textId="77777777" w:rsidR="00167D33" w:rsidRDefault="00000000">
            <w:r>
              <w:rPr>
                <w:sz w:val="20"/>
                <w:szCs w:val="20"/>
              </w:rPr>
              <w:t>MERGE → /video/web</w:t>
            </w:r>
          </w:p>
        </w:tc>
      </w:tr>
      <w:tr w:rsidR="00167D33" w14:paraId="6A3BAA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3" w14:textId="77777777" w:rsidR="00167D33" w:rsidRDefault="00000000">
            <w:r>
              <w:t>s-doc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4" w14:textId="77777777" w:rsidR="00167D33" w:rsidRDefault="00000000">
            <w:r>
              <w:t>Securian-branded documents by audience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5" w14:textId="77777777" w:rsidR="00167D33" w:rsidRDefault="00000000">
            <w:r>
              <w:t>Same audience-code pattern as s-vid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6" w14:textId="77777777" w:rsidR="00167D33" w:rsidRDefault="00000000">
            <w:r>
              <w:rPr>
                <w:sz w:val="20"/>
                <w:szCs w:val="20"/>
              </w:rPr>
              <w:t>MERGE → /documents/marketing</w:t>
            </w:r>
          </w:p>
        </w:tc>
      </w:tr>
      <w:tr w:rsidR="00167D33" w14:paraId="6A3BAA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58" w14:textId="77777777" w:rsidR="00167D33" w:rsidRDefault="00000000">
            <w:r>
              <w:t>form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59" w14:textId="77777777" w:rsidR="00167D33" w:rsidRDefault="00000000">
            <w:r>
              <w:t>Marketing and compliance forms by audience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5A" w14:textId="77777777" w:rsidR="00167D33" w:rsidRDefault="00000000">
            <w:r>
              <w:t>Audience sub-folders; parallel to s-form</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5B" w14:textId="77777777" w:rsidR="00167D33" w:rsidRDefault="00000000">
            <w:r>
              <w:rPr>
                <w:sz w:val="20"/>
                <w:szCs w:val="20"/>
              </w:rPr>
              <w:t>MERGE → /forms/marketing</w:t>
            </w:r>
          </w:p>
        </w:tc>
      </w:tr>
      <w:tr w:rsidR="00167D33" w14:paraId="6A3BAA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D" w14:textId="77777777" w:rsidR="00167D33" w:rsidRDefault="00000000">
            <w:r>
              <w:t>s-frag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E" w14:textId="77777777" w:rsidR="00167D33" w:rsidRDefault="00000000">
            <w:r>
              <w:t>Content fragments (advisors, contacts)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5F" w14:textId="77777777" w:rsidR="00167D33" w:rsidRDefault="00000000">
            <w:r>
              <w:t>Duplicates /fragments; inconsistent naming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60" w14:textId="77777777" w:rsidR="00167D33" w:rsidRDefault="00000000">
            <w:r>
              <w:rPr>
                <w:sz w:val="20"/>
                <w:szCs w:val="20"/>
              </w:rPr>
              <w:t>MERGE → /fragments</w:t>
            </w:r>
          </w:p>
        </w:tc>
      </w:tr>
      <w:tr w:rsidR="00167D33" w14:paraId="6A3BAA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2" w14:textId="77777777" w:rsidR="00167D33" w:rsidRDefault="00000000">
            <w:proofErr w:type="spellStart"/>
            <w:r>
              <w:t>formsanddocuments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3" w14:textId="77777777" w:rsidR="00167D33" w:rsidRDefault="00000000">
            <w:r>
              <w:t>AEM Forms output documents</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4" w14:textId="77777777" w:rsidR="00167D33" w:rsidRDefault="00000000">
            <w:r>
              <w:t>System-managed; path must not change without AEM Forms team sign-off</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5" w14:textId="77777777" w:rsidR="00167D33" w:rsidRDefault="00000000">
            <w:r>
              <w:rPr>
                <w:sz w:val="20"/>
                <w:szCs w:val="20"/>
              </w:rPr>
              <w:t>RETAIN → /forms/</w:t>
            </w:r>
            <w:proofErr w:type="spellStart"/>
            <w:r>
              <w:rPr>
                <w:sz w:val="20"/>
                <w:szCs w:val="20"/>
              </w:rPr>
              <w:t>aem</w:t>
            </w:r>
            <w:proofErr w:type="spellEnd"/>
            <w:r>
              <w:rPr>
                <w:sz w:val="20"/>
                <w:szCs w:val="20"/>
              </w:rPr>
              <w:t>-output [SYSTEM]</w:t>
            </w:r>
          </w:p>
        </w:tc>
      </w:tr>
      <w:tr w:rsidR="00167D33" w14:paraId="6A3BAA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67" w14:textId="77777777" w:rsidR="00167D33" w:rsidRDefault="00000000">
            <w:r>
              <w:t>s-form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68" w14:textId="77777777" w:rsidR="00167D33" w:rsidRDefault="00000000">
            <w:r>
              <w:t>Secondary form store by audience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69" w14:textId="77777777" w:rsidR="00167D33" w:rsidRDefault="00000000">
            <w:r>
              <w:t>Redundant parallel to /form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6A" w14:textId="77777777" w:rsidR="00167D33" w:rsidRDefault="00000000">
            <w:r>
              <w:rPr>
                <w:sz w:val="20"/>
                <w:szCs w:val="20"/>
              </w:rPr>
              <w:t>MERGE → /forms/marketing</w:t>
            </w:r>
          </w:p>
        </w:tc>
      </w:tr>
      <w:tr w:rsidR="00167D33" w14:paraId="6A3BAA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C" w14:textId="77777777" w:rsidR="00167D33" w:rsidRDefault="00000000">
            <w:r>
              <w:t>doc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D" w14:textId="77777777" w:rsidR="00167D33" w:rsidRDefault="00000000">
            <w:r>
              <w:t>Generic document store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E" w14:textId="77777777" w:rsidR="00167D33" w:rsidRDefault="00000000">
            <w:r>
              <w:t>Parallel to s-doc with overlapping content types</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6F" w14:textId="77777777" w:rsidR="00167D33" w:rsidRDefault="00000000">
            <w:r>
              <w:rPr>
                <w:sz w:val="20"/>
                <w:szCs w:val="20"/>
              </w:rPr>
              <w:t>MERGE → /documents/marketing</w:t>
            </w:r>
          </w:p>
        </w:tc>
      </w:tr>
      <w:tr w:rsidR="00167D33" w14:paraId="6A3BAA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1" w14:textId="77777777" w:rsidR="00167D33" w:rsidRDefault="00000000">
            <w:r>
              <w:t>_VTT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2" w14:textId="77777777" w:rsidR="00167D33" w:rsidRDefault="00000000">
            <w:r>
              <w:t>Closed caption / VTT files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3" w14:textId="77777777" w:rsidR="00167D33" w:rsidRDefault="00000000">
            <w:r>
              <w:t>Orphaned system folder at root level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4" w14:textId="77777777" w:rsidR="00167D33" w:rsidRDefault="00000000">
            <w:r>
              <w:rPr>
                <w:sz w:val="20"/>
                <w:szCs w:val="20"/>
              </w:rPr>
              <w:t>MOVE → /video/closed-captions</w:t>
            </w:r>
          </w:p>
        </w:tc>
      </w:tr>
      <w:tr w:rsidR="00167D33" w14:paraId="6A3BAA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76" w14:textId="77777777" w:rsidR="00167D33" w:rsidRDefault="00000000">
            <w:r>
              <w:t>int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77" w14:textId="77777777" w:rsidR="00167D33" w:rsidRDefault="00000000">
            <w:r>
              <w:t>Internal documents (mixed)</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78" w14:textId="77777777" w:rsidR="00167D33" w:rsidRDefault="00000000">
            <w:r>
              <w:t>Mixed content: forms and docs combined</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79" w14:textId="77777777" w:rsidR="00167D33" w:rsidRDefault="00000000">
            <w:r>
              <w:rPr>
                <w:sz w:val="20"/>
                <w:szCs w:val="20"/>
              </w:rPr>
              <w:t>SPLIT → /documents/internal + /forms/internal</w:t>
            </w:r>
          </w:p>
        </w:tc>
      </w:tr>
      <w:tr w:rsidR="00167D33" w14:paraId="6A3BAA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B" w14:textId="77777777" w:rsidR="00167D33" w:rsidRDefault="00000000">
            <w:r>
              <w:t>s-reg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C" w14:textId="77777777" w:rsidR="00167D33" w:rsidRDefault="00000000">
            <w:r>
              <w:t>Securian regulatory documents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D" w14:textId="77777777" w:rsidR="00167D33" w:rsidRDefault="00000000">
            <w:r>
              <w:t>Duplicates /reg; same content type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7E" w14:textId="77777777" w:rsidR="00167D33" w:rsidRDefault="00000000">
            <w:r>
              <w:rPr>
                <w:sz w:val="20"/>
                <w:szCs w:val="20"/>
              </w:rPr>
              <w:t>MERGE → /documents/regulatory</w:t>
            </w:r>
          </w:p>
        </w:tc>
      </w:tr>
      <w:tr w:rsidR="00167D33" w14:paraId="6A3BAA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0" w14:textId="77777777" w:rsidR="00167D33" w:rsidRDefault="00000000">
            <w:r>
              <w:t>reg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1" w14:textId="77777777" w:rsidR="00167D33" w:rsidRDefault="00000000">
            <w:r>
              <w:t>Regulatory documents (prospectus etc.)</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2" w14:textId="77777777" w:rsidR="00167D33" w:rsidRDefault="00000000">
            <w:r>
              <w:t>Parallel to s-reg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3" w14:textId="77777777" w:rsidR="00167D33" w:rsidRDefault="00000000">
            <w:r>
              <w:rPr>
                <w:sz w:val="20"/>
                <w:szCs w:val="20"/>
              </w:rPr>
              <w:t>MERGE → /documents/regulatory</w:t>
            </w:r>
          </w:p>
        </w:tc>
      </w:tr>
      <w:tr w:rsidR="00167D33" w14:paraId="6A3BA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85" w14:textId="77777777" w:rsidR="00167D33" w:rsidRDefault="00000000">
            <w:r>
              <w:t>creative-assets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86" w14:textId="77777777" w:rsidR="00167D33" w:rsidRDefault="00000000">
            <w:r>
              <w:t>Creative team asset store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87" w14:textId="77777777" w:rsidR="00167D33" w:rsidRDefault="00000000">
            <w:r>
              <w:t>Parallel image/video store duplicating /</w:t>
            </w:r>
            <w:proofErr w:type="spellStart"/>
            <w:r>
              <w:t>img</w:t>
            </w:r>
            <w:proofErr w:type="spellEnd"/>
            <w:r>
              <w:t xml:space="preserve"> and /video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88" w14:textId="77777777" w:rsidR="00167D33" w:rsidRDefault="00000000">
            <w:r>
              <w:rPr>
                <w:sz w:val="20"/>
                <w:szCs w:val="20"/>
              </w:rPr>
              <w:t>MERGE → /images, /video/creative</w:t>
            </w:r>
          </w:p>
        </w:tc>
      </w:tr>
      <w:tr w:rsidR="00167D33" w14:paraId="6A3BAA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A" w14:textId="77777777" w:rsidR="00167D33" w:rsidRDefault="00000000">
            <w:r>
              <w:t>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B" w14:textId="77777777" w:rsidR="00167D33" w:rsidRDefault="00000000">
            <w:r>
              <w:t>Page and email templates</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C" w14:textId="77777777" w:rsidR="00167D33" w:rsidRDefault="00000000">
            <w:r>
              <w:t>Mixed WCM and DAM templates; unclear boundary</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8D" w14:textId="77777777" w:rsidR="00167D33" w:rsidRDefault="00000000">
            <w:r>
              <w:rPr>
                <w:sz w:val="20"/>
                <w:szCs w:val="20"/>
              </w:rPr>
              <w:t>MERGE → /images, review WCM templates separately</w:t>
            </w:r>
          </w:p>
        </w:tc>
      </w:tr>
      <w:tr w:rsidR="00167D33" w14:paraId="6A3BAA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8F" w14:textId="77777777" w:rsidR="00167D33" w:rsidRDefault="00000000">
            <w:proofErr w:type="spellStart"/>
            <w:r>
              <w:t>formsanddocuments</w:t>
            </w:r>
            <w:proofErr w:type="spellEnd"/>
            <w:r>
              <w:t>-themes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0" w14:textId="77777777" w:rsidR="00167D33" w:rsidRDefault="00000000">
            <w:r>
              <w:t>AEM Forms theme files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1" w14:textId="77777777" w:rsidR="00167D33" w:rsidRDefault="00000000">
            <w:r>
              <w:t>System-managed theme assets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2" w14:textId="77777777" w:rsidR="00167D33" w:rsidRDefault="00000000">
            <w:r>
              <w:rPr>
                <w:sz w:val="20"/>
                <w:szCs w:val="20"/>
              </w:rPr>
              <w:t>RETAIN → /forms/</w:t>
            </w:r>
            <w:proofErr w:type="spellStart"/>
            <w:r>
              <w:rPr>
                <w:sz w:val="20"/>
                <w:szCs w:val="20"/>
              </w:rPr>
              <w:t>aem</w:t>
            </w:r>
            <w:proofErr w:type="spellEnd"/>
            <w:r>
              <w:rPr>
                <w:sz w:val="20"/>
                <w:szCs w:val="20"/>
              </w:rPr>
              <w:t>-output [SYSTEM]</w:t>
            </w:r>
          </w:p>
        </w:tc>
      </w:tr>
      <w:tr w:rsidR="00167D33" w14:paraId="6A3BAA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94" w14:textId="77777777" w:rsidR="00167D33" w:rsidRDefault="00000000">
            <w:r>
              <w:t>video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95" w14:textId="77777777" w:rsidR="00167D33" w:rsidRDefault="00000000">
            <w:r>
              <w:t>General video store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96" w14:textId="77777777" w:rsidR="00167D33" w:rsidRDefault="00000000">
            <w:r>
              <w:t>Duplicates s-vid; no consistent audience encoding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97" w14:textId="77777777" w:rsidR="00167D33" w:rsidRDefault="00000000">
            <w:r>
              <w:rPr>
                <w:sz w:val="20"/>
                <w:szCs w:val="20"/>
              </w:rPr>
              <w:t>MERGE → /video/web</w:t>
            </w:r>
          </w:p>
        </w:tc>
      </w:tr>
      <w:tr w:rsidR="00167D33" w14:paraId="6A3BAA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9" w14:textId="77777777" w:rsidR="00167D33" w:rsidRDefault="00000000">
            <w:proofErr w:type="spellStart"/>
            <w:r>
              <w:t>img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A" w14:textId="77777777" w:rsidR="00167D33" w:rsidRDefault="00000000">
            <w:r>
              <w:t>Primary image store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B" w14:textId="77777777" w:rsidR="00167D33" w:rsidRDefault="00000000">
            <w:r>
              <w:t>Largest image repository; parallel to creative-assets/</w:t>
            </w:r>
            <w:proofErr w:type="spellStart"/>
            <w:r>
              <w:t>img</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9C" w14:textId="77777777" w:rsidR="00167D33" w:rsidRDefault="00000000">
            <w:r>
              <w:rPr>
                <w:sz w:val="20"/>
                <w:szCs w:val="20"/>
              </w:rPr>
              <w:t>RETAIN as /images [REORGANIZED]</w:t>
            </w:r>
          </w:p>
        </w:tc>
      </w:tr>
      <w:tr w:rsidR="00167D33" w14:paraId="6A3BAA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9E" w14:textId="77777777" w:rsidR="00167D33" w:rsidRDefault="00000000">
            <w:r>
              <w:t>fragments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9F" w14:textId="77777777" w:rsidR="00167D33" w:rsidRDefault="00000000">
            <w:r>
              <w:t>Content fragments (general)</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A0" w14:textId="77777777" w:rsidR="00167D33" w:rsidRDefault="00000000">
            <w:r>
              <w:t>Partially overlaps s-frag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A1" w14:textId="77777777" w:rsidR="00167D33" w:rsidRDefault="00000000">
            <w:r>
              <w:rPr>
                <w:sz w:val="20"/>
                <w:szCs w:val="20"/>
              </w:rPr>
              <w:t>MERGE → /fragments [PRIMARY]</w:t>
            </w:r>
          </w:p>
        </w:tc>
      </w:tr>
      <w:tr w:rsidR="00167D33" w14:paraId="6A3BAA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3" w14:textId="77777777" w:rsidR="00167D33" w:rsidRDefault="00000000">
            <w:proofErr w:type="spellStart"/>
            <w:r>
              <w:t>securian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4" w14:textId="77777777" w:rsidR="00167D33" w:rsidRDefault="00000000">
            <w:r>
              <w:t>Securian web assets (site-specific)</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5" w14:textId="77777777" w:rsidR="00167D33" w:rsidRDefault="00000000">
            <w:r>
              <w:t>Deeply nested site-specific sub-folders by brand era and site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6" w14:textId="77777777" w:rsidR="00167D33" w:rsidRDefault="00000000">
            <w:r>
              <w:rPr>
                <w:sz w:val="20"/>
                <w:szCs w:val="20"/>
              </w:rPr>
              <w:t>MERGE → /images, /video, /brand, /</w:t>
            </w:r>
            <w:proofErr w:type="spellStart"/>
            <w:r>
              <w:rPr>
                <w:sz w:val="20"/>
                <w:szCs w:val="20"/>
              </w:rPr>
              <w:t>canada</w:t>
            </w:r>
            <w:proofErr w:type="spellEnd"/>
          </w:p>
        </w:tc>
      </w:tr>
      <w:tr w:rsidR="00167D33" w14:paraId="6A3BAA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A8" w14:textId="77777777" w:rsidR="00167D33" w:rsidRDefault="00000000">
            <w:r>
              <w:t>tech</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A9" w14:textId="77777777" w:rsidR="00167D33" w:rsidRDefault="00000000">
            <w:r>
              <w:t>Technical/developer assets</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AA" w14:textId="77777777" w:rsidR="00167D33" w:rsidRDefault="00000000">
            <w:r>
              <w:t>Legitimate system content</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AB" w14:textId="77777777" w:rsidR="00167D33" w:rsidRDefault="00000000">
            <w:r>
              <w:rPr>
                <w:sz w:val="20"/>
                <w:szCs w:val="20"/>
              </w:rPr>
              <w:t>MOVE → /_system/tech</w:t>
            </w:r>
          </w:p>
        </w:tc>
      </w:tr>
      <w:tr w:rsidR="00167D33" w14:paraId="6A3BAA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D" w14:textId="77777777" w:rsidR="00167D33" w:rsidRDefault="00000000">
            <w:r>
              <w:t>uploads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E" w14:textId="77777777" w:rsidR="00167D33" w:rsidRDefault="00000000">
            <w:r>
              <w:t>Ad hoc upload staging area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AF" w14:textId="77777777" w:rsidR="00167D33" w:rsidRDefault="00000000">
            <w:r>
              <w:t>Used as permanent storage — migration risk</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B0" w14:textId="77777777" w:rsidR="00167D33" w:rsidRDefault="00000000">
            <w:r>
              <w:rPr>
                <w:b/>
                <w:bCs/>
                <w:color w:val="C8962E"/>
                <w:sz w:val="20"/>
                <w:szCs w:val="20"/>
              </w:rPr>
              <w:t>CLEAR → assets relocated to correct paths</w:t>
            </w:r>
          </w:p>
        </w:tc>
      </w:tr>
      <w:tr w:rsidR="00167D33" w14:paraId="6A3BAA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2" w14:textId="77777777" w:rsidR="00167D33" w:rsidRDefault="00000000">
            <w:proofErr w:type="spellStart"/>
            <w:r>
              <w:t>i</w:t>
            </w:r>
            <w:proofErr w:type="spellEnd"/>
            <w:r>
              <w:t>-doc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3" w14:textId="77777777" w:rsidR="00167D33" w:rsidRDefault="00000000">
            <w:r>
              <w:t>Internal documents (secondary store)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4" w14:textId="77777777" w:rsidR="00167D33" w:rsidRDefault="00000000">
            <w:r>
              <w:t>Redundant parallel to /int/doc</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5" w14:textId="77777777" w:rsidR="00167D33" w:rsidRDefault="00000000">
            <w:r>
              <w:rPr>
                <w:sz w:val="20"/>
                <w:szCs w:val="20"/>
              </w:rPr>
              <w:t>MERGE → /documents/internal</w:t>
            </w:r>
          </w:p>
        </w:tc>
      </w:tr>
      <w:tr w:rsidR="00167D33" w14:paraId="6A3BAA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B7" w14:textId="77777777" w:rsidR="00167D33" w:rsidRDefault="00000000">
            <w:r>
              <w:t>marketing-ops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B8" w14:textId="77777777" w:rsidR="00167D33" w:rsidRDefault="00000000">
            <w:r>
              <w:t>Marketing operations assets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B9" w14:textId="77777777" w:rsidR="00167D33" w:rsidRDefault="00000000">
            <w:r>
              <w:t>Campaign-specific assets without consistent structure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BA" w14:textId="77777777" w:rsidR="00167D33" w:rsidRDefault="00000000">
            <w:r>
              <w:rPr>
                <w:sz w:val="20"/>
                <w:szCs w:val="20"/>
              </w:rPr>
              <w:t>MERGE → /images, /documents/marketing</w:t>
            </w:r>
          </w:p>
        </w:tc>
      </w:tr>
      <w:tr w:rsidR="00167D33" w14:paraId="6A3BAA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C" w14:textId="77777777" w:rsidR="00167D33" w:rsidRDefault="00000000">
            <w:proofErr w:type="spellStart"/>
            <w:r>
              <w:t>workfront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D" w14:textId="77777777" w:rsidR="00167D33" w:rsidRDefault="00000000">
            <w:r>
              <w:t>Workfront integration staging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E" w14:textId="77777777" w:rsidR="00167D33" w:rsidRDefault="00000000">
            <w:r>
              <w:t>System-managed; Workfront connector dependency</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BF" w14:textId="77777777" w:rsidR="00167D33" w:rsidRDefault="00000000">
            <w:r>
              <w:rPr>
                <w:sz w:val="20"/>
                <w:szCs w:val="20"/>
              </w:rPr>
              <w:t>RETAIN → /_system/</w:t>
            </w:r>
            <w:proofErr w:type="spellStart"/>
            <w:r>
              <w:rPr>
                <w:sz w:val="20"/>
                <w:szCs w:val="20"/>
              </w:rPr>
              <w:t>workfront</w:t>
            </w:r>
            <w:proofErr w:type="spellEnd"/>
            <w:r>
              <w:rPr>
                <w:sz w:val="20"/>
                <w:szCs w:val="20"/>
              </w:rPr>
              <w:t xml:space="preserve"> [SYSTEM]</w:t>
            </w:r>
          </w:p>
        </w:tc>
      </w:tr>
      <w:tr w:rsidR="00167D33" w14:paraId="6A3BAA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C1" w14:textId="77777777" w:rsidR="00167D33" w:rsidRDefault="00000000">
            <w:r>
              <w:t>_CSS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C2" w14:textId="77777777" w:rsidR="00167D33" w:rsidRDefault="00000000">
            <w:r>
              <w:t>CSS and styling assets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C3" w14:textId="77777777" w:rsidR="00167D33" w:rsidRDefault="00000000">
            <w:r>
              <w:t>System folder for Dynamic Media CSS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C4" w14:textId="77777777" w:rsidR="00167D33" w:rsidRDefault="00000000">
            <w:r>
              <w:rPr>
                <w:sz w:val="20"/>
                <w:szCs w:val="20"/>
              </w:rPr>
              <w:t>RETAIN → /_system/</w:t>
            </w:r>
            <w:proofErr w:type="spellStart"/>
            <w:r>
              <w:rPr>
                <w:sz w:val="20"/>
                <w:szCs w:val="20"/>
              </w:rPr>
              <w:t>css</w:t>
            </w:r>
            <w:proofErr w:type="spellEnd"/>
            <w:r>
              <w:rPr>
                <w:sz w:val="20"/>
                <w:szCs w:val="20"/>
              </w:rPr>
              <w:t xml:space="preserve"> [SYSTEM]</w:t>
            </w:r>
          </w:p>
        </w:tc>
      </w:tr>
      <w:tr w:rsidR="00167D33" w14:paraId="6A3BAA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C6" w14:textId="77777777" w:rsidR="00167D33" w:rsidRDefault="00000000">
            <w:r>
              <w:t>_DMSAMPLE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C7" w14:textId="77777777" w:rsidR="00167D33" w:rsidRDefault="00000000">
            <w:r>
              <w:t>Dynamic Media sample assets</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C8" w14:textId="77777777" w:rsidR="00167D33" w:rsidRDefault="00000000">
            <w:r>
              <w:t>Adobe-installed sample content</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C9" w14:textId="77777777" w:rsidR="00167D33" w:rsidRDefault="00000000">
            <w:r>
              <w:rPr>
                <w:b/>
                <w:bCs/>
                <w:color w:val="C62828"/>
                <w:sz w:val="20"/>
                <w:szCs w:val="20"/>
              </w:rPr>
              <w:t>DELETE — no production value</w:t>
            </w:r>
          </w:p>
        </w:tc>
      </w:tr>
    </w:tbl>
    <w:p w14:paraId="6A3BAACB" w14:textId="77777777" w:rsidR="00167D33" w:rsidRDefault="00167D33">
      <w:pPr>
        <w:spacing w:before="160"/>
      </w:pPr>
    </w:p>
    <w:p w14:paraId="6A3BAACC" w14:textId="77777777" w:rsidR="00167D33" w:rsidRDefault="00000000">
      <w:pPr>
        <w:pStyle w:val="Heading2"/>
      </w:pPr>
      <w:r>
        <w:t>2.3 The Audience Code Problem</w:t>
      </w:r>
    </w:p>
    <w:p w14:paraId="6A3BAACD" w14:textId="77777777" w:rsidR="00167D33" w:rsidRDefault="00000000">
      <w:pPr>
        <w:spacing w:before="80" w:after="100"/>
      </w:pPr>
      <w:r>
        <w:t xml:space="preserve">The most pervasive structural issue is the repeated use of two-letter audience and channel codes as sub-folder names. These codes appear as child folders under </w:t>
      </w:r>
      <w:r>
        <w:rPr>
          <w:b/>
          <w:bCs/>
        </w:rPr>
        <w:t>at least nine separate top-level containers</w:t>
      </w:r>
      <w:r>
        <w:t>: s-vid, s-doc, form, s-frag, s-form, doc, video, reg, and form simultaneously. The full code set in active use 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240"/>
        <w:gridCol w:w="1560"/>
        <w:gridCol w:w="3000"/>
      </w:tblGrid>
      <w:tr w:rsidR="00167D33" w14:paraId="6A3BAA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CE" w14:textId="77777777" w:rsidR="00167D33" w:rsidRDefault="00000000">
            <w:r>
              <w:rPr>
                <w:b/>
                <w:bCs/>
                <w:color w:val="FFFFFF"/>
                <w:sz w:val="20"/>
                <w:szCs w:val="20"/>
              </w:rPr>
              <w:t>Code</w:t>
            </w:r>
          </w:p>
        </w:tc>
        <w:tc>
          <w:tcPr>
            <w:tcW w:w="3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CF" w14:textId="77777777" w:rsidR="00167D33" w:rsidRDefault="00000000">
            <w:r>
              <w:rPr>
                <w:b/>
                <w:bCs/>
                <w:color w:val="FFFFFF"/>
                <w:sz w:val="20"/>
                <w:szCs w:val="20"/>
              </w:rPr>
              <w:t>Channel / Audience</w:t>
            </w:r>
          </w:p>
        </w:tc>
        <w:tc>
          <w:tcPr>
            <w:tcW w:w="1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D0" w14:textId="77777777" w:rsidR="00167D33" w:rsidRDefault="00000000">
            <w:r>
              <w:rPr>
                <w:b/>
                <w:bCs/>
                <w:color w:val="FFFFFF"/>
                <w:sz w:val="20"/>
                <w:szCs w:val="20"/>
              </w:rPr>
              <w:t>Code</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D1" w14:textId="77777777" w:rsidR="00167D33" w:rsidRDefault="00000000">
            <w:r>
              <w:rPr>
                <w:b/>
                <w:bCs/>
                <w:color w:val="FFFFFF"/>
                <w:sz w:val="20"/>
                <w:szCs w:val="20"/>
              </w:rPr>
              <w:t>Channel / Audience</w:t>
            </w:r>
          </w:p>
        </w:tc>
      </w:tr>
      <w:tr w:rsidR="00167D33" w14:paraId="6A3BAAD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3" w14:textId="4949C1C6" w:rsidR="00167D33" w:rsidRDefault="00855A47">
            <w:r>
              <w:t>fi</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4" w14:textId="77777777" w:rsidR="00167D33" w:rsidRDefault="00000000">
            <w:r>
              <w:t>Financial Intermediary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5" w14:textId="77777777" w:rsidR="00167D33" w:rsidRDefault="00167D33"/>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6" w14:textId="77777777" w:rsidR="00167D33" w:rsidRDefault="00000000">
            <w:r>
              <w:t>Group / Employer Channel</w:t>
            </w:r>
          </w:p>
        </w:tc>
      </w:tr>
      <w:tr w:rsidR="00167D33" w14:paraId="6A3BAAD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D8" w14:textId="44AF4909" w:rsidR="00167D33" w:rsidRDefault="00855A47">
            <w:r>
              <w:t>am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D9" w14:textId="77777777" w:rsidR="00167D33" w:rsidRDefault="00000000">
            <w:r>
              <w:t>Asset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DA" w14:textId="77777777" w:rsidR="00167D33" w:rsidRDefault="00167D33"/>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DB" w14:textId="77777777" w:rsidR="00167D33" w:rsidRDefault="00000000">
            <w:r>
              <w:t>Self-Funded / Self-Insured</w:t>
            </w:r>
          </w:p>
        </w:tc>
      </w:tr>
      <w:tr w:rsidR="00167D33" w14:paraId="6A3BAAE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D" w14:textId="5E957DE6" w:rsidR="00167D33" w:rsidRDefault="00FD7E55">
            <w:proofErr w:type="spellStart"/>
            <w:r>
              <w:t>ia</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E" w14:textId="77777777" w:rsidR="00167D33" w:rsidRDefault="00000000">
            <w:r>
              <w:t>Independent Advisor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DF" w14:textId="77777777" w:rsidR="00167D33" w:rsidRDefault="00167D33"/>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E0" w14:textId="77777777" w:rsidR="00167D33" w:rsidRDefault="00000000">
            <w:r>
              <w:t>Retirement Services</w:t>
            </w:r>
          </w:p>
        </w:tc>
      </w:tr>
      <w:tr w:rsidR="00167D33" w14:paraId="6A3BAA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E2" w14:textId="683F00BA" w:rsidR="00167D33" w:rsidRDefault="00FD7E55">
            <w:proofErr w:type="spellStart"/>
            <w:r>
              <w:t>ib</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E3" w14:textId="77777777" w:rsidR="00167D33" w:rsidRDefault="00000000">
            <w:r>
              <w:t>Independent Broker-Dealer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E4" w14:textId="77777777" w:rsidR="00167D33" w:rsidRDefault="00167D33"/>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E5" w14:textId="77777777" w:rsidR="00167D33" w:rsidRDefault="00000000">
            <w:r>
              <w:t>Affiliates</w:t>
            </w:r>
          </w:p>
        </w:tc>
      </w:tr>
      <w:tr w:rsidR="00167D33" w14:paraId="6A3BAAE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E7" w14:textId="6504F293" w:rsidR="00167D33" w:rsidRDefault="00FD7E55">
            <w:r>
              <w:t>bd</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E8" w14:textId="77777777" w:rsidR="00167D33" w:rsidRDefault="00000000">
            <w:r>
              <w:t>Broker-Dealer (Captive)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E9" w14:textId="77777777" w:rsidR="00167D33" w:rsidRDefault="00167D33"/>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EA" w14:textId="77777777" w:rsidR="00167D33" w:rsidRDefault="00000000">
            <w:r>
              <w:t>Other Channels</w:t>
            </w:r>
          </w:p>
        </w:tc>
      </w:tr>
    </w:tbl>
    <w:p w14:paraId="6A3BAAEC" w14:textId="77777777" w:rsidR="00167D33" w:rsidRDefault="00167D33">
      <w:pPr>
        <w:spacing w:before="160"/>
      </w:pPr>
    </w:p>
    <w:p w14:paraId="6A3BAAED" w14:textId="77777777" w:rsidR="00167D33" w:rsidRDefault="00000000">
      <w:pPr>
        <w:spacing w:before="80" w:after="100"/>
      </w:pPr>
      <w:r>
        <w:t xml:space="preserve">Because these codes appear as physical sub-folders, an asset that serves both the </w:t>
      </w:r>
      <w:r>
        <w:rPr>
          <w:i/>
          <w:iCs/>
          <w:color w:val="666666"/>
        </w:rPr>
        <w:t>fi</w:t>
      </w:r>
      <w:r>
        <w:t xml:space="preserve"> and </w:t>
      </w:r>
      <w:proofErr w:type="spellStart"/>
      <w:r>
        <w:rPr>
          <w:i/>
          <w:iCs/>
          <w:color w:val="666666"/>
        </w:rPr>
        <w:t>ia</w:t>
      </w:r>
      <w:proofErr w:type="spellEnd"/>
      <w:r>
        <w:t xml:space="preserve"> audiences must either be duplicated across both folders or placed in an arbitrary location — making it invisible to authors searching the other path. This is the single largest driver of redundant folder creation in the current DAM. The solution is not to reorganize the codes but to </w:t>
      </w:r>
      <w:r>
        <w:rPr>
          <w:b/>
          <w:bCs/>
        </w:rPr>
        <w:t>eliminate them as folders entirely</w:t>
      </w:r>
      <w:r>
        <w:t xml:space="preserve"> and replace them with a multi-value </w:t>
      </w:r>
      <w:proofErr w:type="spellStart"/>
      <w:r>
        <w:rPr>
          <w:i/>
          <w:iCs/>
          <w:color w:val="666666"/>
        </w:rPr>
        <w:t>dam:audience</w:t>
      </w:r>
      <w:proofErr w:type="spellEnd"/>
      <w:r>
        <w:t xml:space="preserve"> metadata field.</w:t>
      </w:r>
    </w:p>
    <w:p w14:paraId="6A3BAAEE" w14:textId="77777777" w:rsidR="00167D33" w:rsidRDefault="00000000">
      <w:pPr>
        <w:pStyle w:val="Heading2"/>
      </w:pPr>
      <w:r>
        <w:t>2.4 Naming Convention Violations</w:t>
      </w:r>
    </w:p>
    <w:p w14:paraId="6A3BAAEF" w14:textId="77777777" w:rsidR="00167D33" w:rsidRDefault="00000000">
      <w:pPr>
        <w:spacing w:before="80" w:after="100"/>
      </w:pPr>
      <w:r>
        <w:t>AEM Cloud Service requires lowercase kebab-case for all folder names. JCR node names with special characters, uppercase letters, or spaces cause path resolution failures in Cloud Service. The following violation categories were identified: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167D33" w14:paraId="6A3BAA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F0" w14:textId="77777777" w:rsidR="00167D33" w:rsidRDefault="00000000">
            <w:r>
              <w:rPr>
                <w:b/>
                <w:bCs/>
                <w:color w:val="FFFFFF"/>
                <w:sz w:val="20"/>
                <w:szCs w:val="20"/>
              </w:rPr>
              <w:t>Violation Type</w:t>
            </w:r>
          </w:p>
        </w:tc>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F1" w14:textId="77777777" w:rsidR="00167D33" w:rsidRDefault="00000000">
            <w:r>
              <w:rPr>
                <w:b/>
                <w:bCs/>
                <w:color w:val="FFFFFF"/>
                <w:sz w:val="20"/>
                <w:szCs w:val="20"/>
              </w:rPr>
              <w:t>Example(s)</w:t>
            </w:r>
          </w:p>
        </w:tc>
        <w:tc>
          <w:tcPr>
            <w:tcW w:w="39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AF2" w14:textId="77777777" w:rsidR="00167D33" w:rsidRDefault="00000000">
            <w:r>
              <w:rPr>
                <w:b/>
                <w:bCs/>
                <w:color w:val="FFFFFF"/>
                <w:sz w:val="20"/>
                <w:szCs w:val="20"/>
              </w:rPr>
              <w:t>Migration Action</w:t>
            </w:r>
          </w:p>
        </w:tc>
      </w:tr>
      <w:tr w:rsidR="00167D33" w14:paraId="6A3BAA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F4" w14:textId="77777777" w:rsidR="00167D33" w:rsidRDefault="00000000">
            <w:r>
              <w:rPr>
                <w:b/>
                <w:bCs/>
                <w:sz w:val="20"/>
                <w:szCs w:val="20"/>
              </w:rPr>
              <w:t>Ampersand in path</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F5" w14:textId="77777777" w:rsidR="00167D33" w:rsidRDefault="00167D33"/>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F6" w14:textId="77777777" w:rsidR="00167D33" w:rsidRDefault="00000000">
            <w:r>
              <w:t>Rename before migration; audit all component references to hardcoded paths</w:t>
            </w:r>
          </w:p>
        </w:tc>
      </w:tr>
      <w:tr w:rsidR="00167D33" w14:paraId="6A3BAA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F8" w14:textId="77777777" w:rsidR="00167D33" w:rsidRDefault="00000000">
            <w:r>
              <w:rPr>
                <w:b/>
                <w:bCs/>
                <w:sz w:val="20"/>
                <w:szCs w:val="20"/>
              </w:rPr>
              <w:t>Uppercase letters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F9" w14:textId="77777777" w:rsidR="00167D33" w:rsidRDefault="00167D33"/>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AFA" w14:textId="77777777" w:rsidR="00167D33" w:rsidRDefault="00000000">
            <w:r>
              <w:t>Rename to lowercase kebab-case; _system/ prefix for retained system folders</w:t>
            </w:r>
          </w:p>
        </w:tc>
      </w:tr>
      <w:tr w:rsidR="00167D33" w14:paraId="6A3BAA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FC" w14:textId="77777777" w:rsidR="00167D33" w:rsidRDefault="00000000">
            <w:r>
              <w:rPr>
                <w:b/>
                <w:bCs/>
                <w:sz w:val="20"/>
                <w:szCs w:val="20"/>
              </w:rPr>
              <w:t>Mixed case abbreviations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FD" w14:textId="77777777" w:rsidR="00167D33" w:rsidRDefault="00167D33"/>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AFE" w14:textId="77777777" w:rsidR="00167D33" w:rsidRDefault="00000000">
            <w:r>
              <w:t>Rename on migration; map legacy paths to new paths in redirect config</w:t>
            </w:r>
          </w:p>
        </w:tc>
      </w:tr>
      <w:tr w:rsidR="00167D33" w14:paraId="6A3BAB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00" w14:textId="77777777" w:rsidR="00167D33" w:rsidRDefault="00000000">
            <w:r>
              <w:rPr>
                <w:b/>
                <w:bCs/>
                <w:sz w:val="20"/>
                <w:szCs w:val="20"/>
              </w:rPr>
              <w:t>Camel case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01" w14:textId="77777777" w:rsidR="00167D33" w:rsidRDefault="00167D33"/>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02" w14:textId="77777777" w:rsidR="00167D33" w:rsidRDefault="00000000">
            <w:r>
              <w:t xml:space="preserve">Already lowercase but no word separation — rename to </w:t>
            </w:r>
            <w:proofErr w:type="spellStart"/>
            <w:r>
              <w:t>aem</w:t>
            </w:r>
            <w:proofErr w:type="spellEnd"/>
            <w:r>
              <w:t>-output under /forms</w:t>
            </w:r>
          </w:p>
        </w:tc>
      </w:tr>
      <w:tr w:rsidR="00167D33" w14:paraId="6A3BAB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04" w14:textId="77777777" w:rsidR="00167D33" w:rsidRDefault="00000000">
            <w:r>
              <w:rPr>
                <w:b/>
                <w:bCs/>
                <w:sz w:val="20"/>
                <w:szCs w:val="20"/>
              </w:rPr>
              <w:t>Version suffixes embedded in name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05" w14:textId="77777777" w:rsidR="00167D33" w:rsidRDefault="00167D33"/>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06" w14:textId="77777777" w:rsidR="00167D33" w:rsidRDefault="00000000">
            <w:r>
              <w:t xml:space="preserve">Replace with </w:t>
            </w:r>
            <w:proofErr w:type="spellStart"/>
            <w:r>
              <w:t>dam:brandVersion</w:t>
            </w:r>
            <w:proofErr w:type="spellEnd"/>
            <w:r>
              <w:t xml:space="preserve"> metadata field</w:t>
            </w:r>
          </w:p>
        </w:tc>
      </w:tr>
    </w:tbl>
    <w:p w14:paraId="6A3BAB08" w14:textId="62BE49B5" w:rsidR="00167D33" w:rsidRDefault="00A254FB">
      <w:pPr>
        <w:spacing w:before="200"/>
      </w:pPr>
      <w:r>
        <w:t xml:space="preserve">Suggestion to have full documents of governance and examples on </w:t>
      </w:r>
      <w:proofErr w:type="spellStart"/>
      <w:r>
        <w:t>sharepoint</w:t>
      </w:r>
      <w:proofErr w:type="spellEnd"/>
      <w:r>
        <w:t xml:space="preserve"> with </w:t>
      </w:r>
      <w:proofErr w:type="spellStart"/>
      <w:r>
        <w:t>glossery</w:t>
      </w:r>
      <w:proofErr w:type="spellEnd"/>
      <w:r>
        <w:t xml:space="preserve">, walkthrough, admin list, video links, </w:t>
      </w:r>
      <w:proofErr w:type="spellStart"/>
      <w:r>
        <w:t>hotsheet</w:t>
      </w:r>
      <w:proofErr w:type="spellEnd"/>
      <w:r>
        <w:t xml:space="preserve">, process documents, </w:t>
      </w:r>
      <w:r w:rsidR="00DB37ED">
        <w:t xml:space="preserve">full separate learning hub open </w:t>
      </w:r>
      <w:proofErr w:type="spellStart"/>
      <w:r w:rsidR="00DB37ED">
        <w:t>persissions</w:t>
      </w:r>
      <w:proofErr w:type="spellEnd"/>
      <w:r w:rsidR="00113FAC">
        <w:t xml:space="preserve">. Guidelines by project expected data and creation process for projects. </w:t>
      </w:r>
      <w:r w:rsidR="00C30279">
        <w:t xml:space="preserve">Help request system, audit and reports of search </w:t>
      </w:r>
      <w:proofErr w:type="spellStart"/>
      <w:r w:rsidR="00C30279">
        <w:t>failues</w:t>
      </w:r>
      <w:proofErr w:type="spellEnd"/>
      <w:r w:rsidR="00C30279">
        <w:t xml:space="preserve"> rolling reports, tag hierarchy, synon</w:t>
      </w:r>
      <w:r w:rsidR="00B137F4">
        <w:t xml:space="preserve">ym list. </w:t>
      </w:r>
    </w:p>
    <w:p w14:paraId="6A3BAB09" w14:textId="77777777" w:rsidR="00167D33" w:rsidRDefault="00000000">
      <w:pPr>
        <w:pStyle w:val="Heading1"/>
      </w:pPr>
      <w:r>
        <w:t>3. Proposed Folder Structure</w:t>
      </w:r>
    </w:p>
    <w:p w14:paraId="6A3BAB0A" w14:textId="77777777" w:rsidR="00167D33" w:rsidRDefault="00000000">
      <w:pPr>
        <w:pStyle w:val="Heading2"/>
      </w:pPr>
      <w:r>
        <w:t>3.1 Design Principles</w:t>
      </w:r>
    </w:p>
    <w:p w14:paraId="6A3BAB0B" w14:textId="77777777" w:rsidR="00167D33" w:rsidRDefault="00000000">
      <w:pPr>
        <w:spacing w:before="80" w:after="100"/>
      </w:pPr>
      <w:r>
        <w:t>The proposed structure is built on six governing principles, each grounded in Adobe AEM Cloud Service best practice and validated by the Adobe Digital Librarian certification body:</w:t>
      </w:r>
    </w:p>
    <w:p w14:paraId="6A3BAB0C" w14:textId="77777777" w:rsidR="00167D33" w:rsidRDefault="00167D33">
      <w:pPr>
        <w:spacing w:before="80"/>
      </w:pPr>
    </w:p>
    <w:p w14:paraId="6A3BAB0D" w14:textId="77777777" w:rsidR="00167D33" w:rsidRDefault="00000000">
      <w:pPr>
        <w:pStyle w:val="Heading3"/>
      </w:pPr>
      <w:r>
        <w:t>Principle 1 — Organize by Content Type, Not by Team or Origin</w:t>
      </w:r>
    </w:p>
    <w:p w14:paraId="6A3BAB0E" w14:textId="77777777" w:rsidR="00167D33" w:rsidRDefault="00000000">
      <w:pPr>
        <w:spacing w:before="80" w:after="100"/>
      </w:pPr>
      <w:r>
        <w:t xml:space="preserve">The current division between </w:t>
      </w:r>
      <w:r>
        <w:rPr>
          <w:i/>
          <w:iCs/>
          <w:color w:val="666666"/>
        </w:rPr>
        <w:t>/</w:t>
      </w:r>
      <w:proofErr w:type="spellStart"/>
      <w:r>
        <w:rPr>
          <w:i/>
          <w:iCs/>
          <w:color w:val="666666"/>
        </w:rPr>
        <w:t>img</w:t>
      </w:r>
      <w:proofErr w:type="spellEnd"/>
      <w:r>
        <w:rPr>
          <w:i/>
          <w:iCs/>
          <w:color w:val="666666"/>
        </w:rPr>
        <w:t>/</w:t>
      </w:r>
      <w:r>
        <w:t xml:space="preserve"> and </w:t>
      </w:r>
      <w:r>
        <w:rPr>
          <w:i/>
          <w:iCs/>
          <w:color w:val="666666"/>
        </w:rPr>
        <w:t>/creative-assets/</w:t>
      </w:r>
      <w:proofErr w:type="spellStart"/>
      <w:r>
        <w:rPr>
          <w:i/>
          <w:iCs/>
          <w:color w:val="666666"/>
        </w:rPr>
        <w:t>img</w:t>
      </w:r>
      <w:proofErr w:type="spellEnd"/>
      <w:r>
        <w:rPr>
          <w:i/>
          <w:iCs/>
          <w:color w:val="666666"/>
        </w:rPr>
        <w:t>/</w:t>
      </w:r>
      <w:r>
        <w:t xml:space="preserve"> reflects internal team ownership rather than the nature of the content. Cloud DAM organizes by </w:t>
      </w:r>
      <w:r>
        <w:rPr>
          <w:b/>
          <w:bCs/>
        </w:rPr>
        <w:t>what something is</w:t>
      </w:r>
      <w:r>
        <w:t>, not who made it. Team ownership, workflow routing, and creative approval stages belong in metadata fields and AEM Workflow models — not in the folder hierarchy.</w:t>
      </w:r>
    </w:p>
    <w:p w14:paraId="6A3BAB0F" w14:textId="77777777" w:rsidR="00167D33" w:rsidRDefault="00000000">
      <w:pPr>
        <w:pStyle w:val="Heading3"/>
      </w:pPr>
      <w:r>
        <w:t>Principle 2 — Encode Attributes as Metadata, Not as Folders</w:t>
      </w:r>
    </w:p>
    <w:p w14:paraId="6A3BAB10" w14:textId="77777777" w:rsidR="00167D33" w:rsidRDefault="00000000">
      <w:pPr>
        <w:spacing w:before="80" w:after="100"/>
      </w:pPr>
      <w:r>
        <w:t xml:space="preserve">Audience segment, channel, brand version, regional market, and site specificity are all </w:t>
      </w:r>
      <w:r>
        <w:rPr>
          <w:b/>
          <w:bCs/>
        </w:rPr>
        <w:t>attributes</w:t>
      </w:r>
      <w:r>
        <w:t xml:space="preserve"> of an asset — they are not organizational containers. Metadata is multi-valued; folders are single-valued. An asset lives in one folder but can carry many metadata values. Moving these attributes from folders to metadata fields enables faceted search, Smart Collections, and personalization targeting that are structurally impossible with folder-encoded attributes.</w:t>
      </w:r>
    </w:p>
    <w:p w14:paraId="6A3BAB11" w14:textId="77777777" w:rsidR="00167D33" w:rsidRDefault="00000000">
      <w:pPr>
        <w:pStyle w:val="Heading3"/>
      </w:pPr>
      <w:r>
        <w:t>Principle 3 — Limit Folder Depth to Five Levels</w:t>
      </w:r>
    </w:p>
    <w:p w14:paraId="6A3BAB12" w14:textId="77777777" w:rsidR="00167D33" w:rsidRDefault="00000000">
      <w:pPr>
        <w:spacing w:before="80" w:after="100"/>
      </w:pPr>
      <w:r>
        <w:t xml:space="preserve">AEM Cloud Service performance degrades with deep folder hierarchies. Adobe's JCR node performance guidelines specify a maximum of </w:t>
      </w:r>
      <w:r>
        <w:rPr>
          <w:b/>
          <w:bCs/>
        </w:rPr>
        <w:t>1,000 assets per folder</w:t>
      </w:r>
      <w:r>
        <w:t xml:space="preserve"> and recommend no more than five levels of folder depth for any content path. The proposed structure targets a strict five-level maximum across all content domains. Assets should reside only in </w:t>
      </w:r>
      <w:r>
        <w:rPr>
          <w:b/>
          <w:bCs/>
        </w:rPr>
        <w:t>leaf-level folders</w:t>
      </w:r>
      <w:r>
        <w:t xml:space="preserve"> — never at a parent folder level — to prevent the AEM Assets UI from loading excessive node counts when a folder is opened.</w:t>
      </w:r>
    </w:p>
    <w:p w14:paraId="6A3BAB13" w14:textId="77777777" w:rsidR="00167D33" w:rsidRDefault="00000000">
      <w:pPr>
        <w:pStyle w:val="Heading3"/>
      </w:pPr>
      <w:r>
        <w:t>Principle 4 — Use Full Descriptive Lowercase Kebab-Case Names</w:t>
      </w:r>
    </w:p>
    <w:p w14:paraId="6A3BAB14" w14:textId="77777777" w:rsidR="00167D33" w:rsidRDefault="00000000">
      <w:pPr>
        <w:spacing w:before="80" w:after="100"/>
      </w:pPr>
      <w:r>
        <w:t xml:space="preserve">Folder names must be self-explanatory to any author — including new team members — without requiring institutional knowledge of a two-letter code system. AEM Cloud Service enforces </w:t>
      </w:r>
      <w:r>
        <w:rPr>
          <w:b/>
          <w:bCs/>
        </w:rPr>
        <w:t>lowercase kebab-case</w:t>
      </w:r>
      <w:r>
        <w:t xml:space="preserve"> for all node names. Special characters (ampersands, underscores in authored content paths, spaces) are prohibited. All proposed folder names in this document comply with this standard.</w:t>
      </w:r>
    </w:p>
    <w:p w14:paraId="6A3BAB15" w14:textId="77777777" w:rsidR="00167D33" w:rsidRDefault="00000000">
      <w:pPr>
        <w:pStyle w:val="Heading3"/>
      </w:pPr>
      <w:r>
        <w:t>Principle 5 — Design Folders for Governance First</w:t>
      </w:r>
    </w:p>
    <w:p w14:paraId="6A3BAB16" w14:textId="77777777" w:rsidR="00167D33" w:rsidRDefault="00000000">
      <w:pPr>
        <w:spacing w:before="80" w:after="100"/>
      </w:pPr>
      <w:r>
        <w:t xml:space="preserve">Per Adobe's Digital Librarian guidance, folders should be used </w:t>
      </w:r>
      <w:r>
        <w:rPr>
          <w:b/>
          <w:bCs/>
        </w:rPr>
        <w:t>primarily to apply permissions, metadata profiles, and workflow triggers</w:t>
      </w:r>
      <w:r>
        <w:t xml:space="preserve"> — not as the primary discovery mechanism. Authors discover assets through </w:t>
      </w:r>
      <w:proofErr w:type="spellStart"/>
      <w:r>
        <w:t>Omnisearch</w:t>
      </w:r>
      <w:proofErr w:type="spellEnd"/>
      <w:r>
        <w:t>, metadata filters, and Smart Collections. Folders define who can access what content and what processing is applied on upload. This distinction is foundational: a folder structure optimized for browsing will always become too complex to govern.</w:t>
      </w:r>
    </w:p>
    <w:p w14:paraId="6A3BAB17" w14:textId="77777777" w:rsidR="00167D33" w:rsidRDefault="00000000">
      <w:pPr>
        <w:pStyle w:val="Heading3"/>
      </w:pPr>
      <w:r>
        <w:t>Principle 6 — Isolate System Folders from Authored Content</w:t>
      </w:r>
    </w:p>
    <w:p w14:paraId="6A3BAB18" w14:textId="77777777" w:rsidR="00167D33" w:rsidRDefault="00000000">
      <w:pPr>
        <w:spacing w:before="80" w:after="100"/>
      </w:pPr>
      <w:r>
        <w:t>Technical folders (</w:t>
      </w:r>
      <w:r>
        <w:rPr>
          <w:i/>
          <w:iCs/>
          <w:color w:val="666666"/>
        </w:rPr>
        <w:t>_CSS</w:t>
      </w:r>
      <w:r>
        <w:t xml:space="preserve">, </w:t>
      </w:r>
      <w:r>
        <w:rPr>
          <w:i/>
          <w:iCs/>
          <w:color w:val="666666"/>
        </w:rPr>
        <w:t>tech</w:t>
      </w:r>
      <w:r>
        <w:t xml:space="preserve">, </w:t>
      </w:r>
      <w:proofErr w:type="spellStart"/>
      <w:r>
        <w:rPr>
          <w:i/>
          <w:iCs/>
          <w:color w:val="666666"/>
        </w:rPr>
        <w:t>workfront</w:t>
      </w:r>
      <w:proofErr w:type="spellEnd"/>
      <w:r>
        <w:t xml:space="preserve">, Dynamic Media samples) must be grouped under a single </w:t>
      </w:r>
      <w:r>
        <w:rPr>
          <w:i/>
          <w:iCs/>
          <w:color w:val="666666"/>
        </w:rPr>
        <w:t>/_system/</w:t>
      </w:r>
      <w:r>
        <w:t xml:space="preserve"> umbrella, clearly distinguished from DAM content paths. This prevents accidental modification of system assets by content authors and simplifies permission scoping for the AEM administrator.</w:t>
      </w:r>
    </w:p>
    <w:p w14:paraId="6A3BAB19" w14:textId="77777777" w:rsidR="00167D33" w:rsidRDefault="00000000">
      <w:pPr>
        <w:pStyle w:val="Heading3"/>
      </w:pPr>
      <w:r>
        <w:t>Principle 7 — Give Canada Its Own Top-Level Container</w:t>
      </w:r>
    </w:p>
    <w:p w14:paraId="6A3BAB1A" w14:textId="77777777" w:rsidR="00167D33" w:rsidRDefault="00000000">
      <w:pPr>
        <w:spacing w:before="80" w:after="100"/>
      </w:pPr>
      <w:r>
        <w:t xml:space="preserve">Canadian content is currently embedded as </w:t>
      </w:r>
      <w:r>
        <w:rPr>
          <w:i/>
          <w:iCs/>
          <w:color w:val="666666"/>
        </w:rPr>
        <w:t>/ca/</w:t>
      </w:r>
      <w:r>
        <w:t xml:space="preserve"> sub-folders inside </w:t>
      </w:r>
      <w:r>
        <w:rPr>
          <w:i/>
          <w:iCs/>
          <w:color w:val="666666"/>
        </w:rPr>
        <w:t>/</w:t>
      </w:r>
      <w:proofErr w:type="spellStart"/>
      <w:r>
        <w:rPr>
          <w:i/>
          <w:iCs/>
          <w:color w:val="666666"/>
        </w:rPr>
        <w:t>img</w:t>
      </w:r>
      <w:proofErr w:type="spellEnd"/>
      <w:r>
        <w:t xml:space="preserve"> and </w:t>
      </w:r>
      <w:r>
        <w:rPr>
          <w:i/>
          <w:iCs/>
          <w:color w:val="666666"/>
        </w:rPr>
        <w:t>/video</w:t>
      </w:r>
      <w:r>
        <w:t xml:space="preserve">, duplicating the full image and video structures. Separating Canada into its own top-level container enables </w:t>
      </w:r>
      <w:r>
        <w:rPr>
          <w:b/>
          <w:bCs/>
        </w:rPr>
        <w:t>independent permissions, replication rules, and author experience</w:t>
      </w:r>
      <w:r>
        <w:t xml:space="preserve"> for the Canadian market — a compliance requirement for regulated financial services content operating under FSRA and AMF jurisdiction.</w:t>
      </w:r>
    </w:p>
    <w:p w14:paraId="6A3BAB1B" w14:textId="77777777" w:rsidR="00167D33" w:rsidRDefault="00167D33">
      <w:pPr>
        <w:spacing w:before="120"/>
      </w:pPr>
    </w:p>
    <w:p w14:paraId="6A3BAB1C" w14:textId="77777777" w:rsidR="00167D33" w:rsidRDefault="00000000">
      <w:pPr>
        <w:pStyle w:val="Heading2"/>
      </w:pPr>
      <w:r>
        <w:t>3.2 Proposed Top-Level Structure</w:t>
      </w:r>
    </w:p>
    <w:p w14:paraId="6A3BAB1D" w14:textId="77777777" w:rsidR="00167D33" w:rsidRDefault="00000000">
      <w:pPr>
        <w:spacing w:before="80" w:after="100"/>
      </w:pPr>
      <w:r>
        <w:t>The 25 existing top-level containers consolidate to 12 top-level containers: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167D33" w14:paraId="6A3BA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B1E" w14:textId="77777777" w:rsidR="00167D33" w:rsidRDefault="00000000">
            <w:r>
              <w:rPr>
                <w:b/>
                <w:bCs/>
                <w:color w:val="FFFFFF"/>
                <w:sz w:val="20"/>
                <w:szCs w:val="20"/>
              </w:rPr>
              <w:t>New Container</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B1F" w14:textId="77777777" w:rsidR="00167D33" w:rsidRDefault="00000000">
            <w:r>
              <w:rPr>
                <w:b/>
                <w:bCs/>
                <w:color w:val="FFFFFF"/>
                <w:sz w:val="20"/>
                <w:szCs w:val="20"/>
              </w:rPr>
              <w:t>Consolidates From</w:t>
            </w:r>
          </w:p>
        </w:tc>
        <w:tc>
          <w:tcPr>
            <w:tcW w:w="3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B20" w14:textId="77777777" w:rsidR="00167D33" w:rsidRDefault="00000000">
            <w:r>
              <w:rPr>
                <w:b/>
                <w:bCs/>
                <w:color w:val="FFFFFF"/>
                <w:sz w:val="20"/>
                <w:szCs w:val="20"/>
              </w:rPr>
              <w:t>Content Scope</w:t>
            </w:r>
          </w:p>
        </w:tc>
      </w:tr>
      <w:tr w:rsidR="00167D33" w14:paraId="6A3BAB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22" w14:textId="77777777" w:rsidR="00167D33" w:rsidRDefault="00000000">
            <w:r>
              <w:rPr>
                <w:b/>
                <w:bCs/>
                <w:color w:val="003DA5"/>
                <w:sz w:val="20"/>
                <w:szCs w:val="20"/>
              </w:rPr>
              <w:t>/brand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23"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24" w14:textId="77777777" w:rsidR="00167D33" w:rsidRDefault="00000000">
            <w:r>
              <w:t>Brand identity assets: logos, icons, color palettes, email signatures, app assets, affiliate marks</w:t>
            </w:r>
          </w:p>
        </w:tc>
      </w:tr>
      <w:tr w:rsidR="00167D33" w14:paraId="6A3BAB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26" w14:textId="77777777" w:rsidR="00167D33" w:rsidRDefault="00000000">
            <w:r>
              <w:rPr>
                <w:b/>
                <w:bCs/>
                <w:color w:val="003DA5"/>
                <w:sz w:val="20"/>
                <w:szCs w:val="20"/>
              </w:rPr>
              <w:t>/images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27"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28" w14:textId="77777777" w:rsidR="00167D33" w:rsidRDefault="00000000">
            <w:r>
              <w:t>All photography, digital page images, email images, social, presentations, content studio, wellbeing campaigns</w:t>
            </w:r>
          </w:p>
        </w:tc>
      </w:tr>
      <w:tr w:rsidR="00167D33" w14:paraId="6A3BAB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2A" w14:textId="77777777" w:rsidR="00167D33" w:rsidRDefault="00000000">
            <w:r>
              <w:rPr>
                <w:b/>
                <w:bCs/>
                <w:color w:val="003DA5"/>
                <w:sz w:val="20"/>
                <w:szCs w:val="20"/>
              </w:rPr>
              <w:t>/video</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2B"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2C" w14:textId="77777777" w:rsidR="00167D33" w:rsidRDefault="00000000">
            <w:r>
              <w:t>Web video, creative/stock video, closed captions, internal video</w:t>
            </w:r>
          </w:p>
        </w:tc>
      </w:tr>
      <w:tr w:rsidR="00167D33" w14:paraId="6A3BAB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2E" w14:textId="77777777" w:rsidR="00167D33" w:rsidRDefault="00000000">
            <w:r>
              <w:rPr>
                <w:b/>
                <w:bCs/>
                <w:color w:val="003DA5"/>
                <w:sz w:val="20"/>
                <w:szCs w:val="20"/>
              </w:rPr>
              <w:t>/documents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2F"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30" w14:textId="77777777" w:rsidR="00167D33" w:rsidRDefault="00000000">
            <w:r>
              <w:t>Marketing, regulatory, compliance, and internal documents</w:t>
            </w:r>
          </w:p>
        </w:tc>
      </w:tr>
      <w:tr w:rsidR="00167D33" w14:paraId="6A3BAB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32" w14:textId="77777777" w:rsidR="00167D33" w:rsidRDefault="00000000">
            <w:r>
              <w:rPr>
                <w:b/>
                <w:bCs/>
                <w:color w:val="003DA5"/>
                <w:sz w:val="20"/>
                <w:szCs w:val="20"/>
              </w:rPr>
              <w:t>/forms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33"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34" w14:textId="77777777" w:rsidR="00167D33" w:rsidRDefault="00000000">
            <w:r>
              <w:t>Marketing forms, internal forms, AEM Forms output [SYSTEM]</w:t>
            </w:r>
          </w:p>
        </w:tc>
      </w:tr>
      <w:tr w:rsidR="00167D33" w14:paraId="6A3BA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36" w14:textId="77777777" w:rsidR="00167D33" w:rsidRDefault="00000000">
            <w:r>
              <w:rPr>
                <w:b/>
                <w:bCs/>
                <w:color w:val="003DA5"/>
                <w:sz w:val="20"/>
                <w:szCs w:val="20"/>
              </w:rPr>
              <w:t>/fragments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37"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38" w14:textId="77777777" w:rsidR="00167D33" w:rsidRDefault="00000000">
            <w:r>
              <w:t>Content fragments: contacts, events, third-party links, video fragments</w:t>
            </w:r>
          </w:p>
        </w:tc>
      </w:tr>
      <w:tr w:rsidR="00167D33" w14:paraId="6A3BAB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3A" w14:textId="77777777" w:rsidR="00167D33" w:rsidRDefault="00000000">
            <w:r>
              <w:rPr>
                <w:b/>
                <w:bCs/>
                <w:color w:val="003DA5"/>
                <w:sz w:val="20"/>
                <w:szCs w:val="20"/>
              </w:rPr>
              <w:t>/</w:t>
            </w:r>
            <w:proofErr w:type="spellStart"/>
            <w:r>
              <w:rPr>
                <w:b/>
                <w:bCs/>
                <w:color w:val="003DA5"/>
                <w:sz w:val="20"/>
                <w:szCs w:val="20"/>
              </w:rPr>
              <w:t>canada</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3B"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3C" w14:textId="77777777" w:rsidR="00167D33" w:rsidRDefault="00000000">
            <w:r>
              <w:t>All Canadian-market content — independent permissions and replication</w:t>
            </w:r>
          </w:p>
        </w:tc>
      </w:tr>
      <w:tr w:rsidR="00167D33" w14:paraId="6A3BAB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3E" w14:textId="77777777" w:rsidR="00167D33" w:rsidRDefault="00000000">
            <w:r>
              <w:rPr>
                <w:b/>
                <w:bCs/>
                <w:color w:val="003DA5"/>
                <w:sz w:val="20"/>
                <w:szCs w:val="20"/>
              </w:rPr>
              <w:t>/</w:t>
            </w:r>
            <w:proofErr w:type="spellStart"/>
            <w:r>
              <w:rPr>
                <w:b/>
                <w:bCs/>
                <w:color w:val="003DA5"/>
                <w:sz w:val="20"/>
                <w:szCs w:val="20"/>
              </w:rPr>
              <w:t>highspot</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3F"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40" w14:textId="77777777" w:rsidR="00167D33" w:rsidRDefault="00000000">
            <w:r>
              <w:t xml:space="preserve">Assets flagged for </w:t>
            </w:r>
            <w:proofErr w:type="spellStart"/>
            <w:r>
              <w:t>Highspot</w:t>
            </w:r>
            <w:proofErr w:type="spellEnd"/>
            <w:r>
              <w:t xml:space="preserve"> sync via </w:t>
            </w:r>
            <w:proofErr w:type="spellStart"/>
            <w:r>
              <w:t>wcmHighspot</w:t>
            </w:r>
            <w:proofErr w:type="spellEnd"/>
            <w:r>
              <w:t xml:space="preserve"> metadata fields</w:t>
            </w:r>
          </w:p>
        </w:tc>
      </w:tr>
      <w:tr w:rsidR="00167D33" w14:paraId="6A3BA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42" w14:textId="77777777" w:rsidR="00167D33" w:rsidRDefault="00000000">
            <w:r>
              <w:rPr>
                <w:b/>
                <w:bCs/>
                <w:color w:val="003DA5"/>
                <w:sz w:val="20"/>
                <w:szCs w:val="20"/>
              </w:rPr>
              <w:t>/regulatory</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43"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44" w14:textId="77777777" w:rsidR="00167D33" w:rsidRDefault="00000000">
            <w:r>
              <w:t>Prospectus, performance reports, proxy statements, compliance filings</w:t>
            </w:r>
          </w:p>
        </w:tc>
      </w:tr>
      <w:tr w:rsidR="00167D33" w14:paraId="6A3BA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46" w14:textId="77777777" w:rsidR="00167D33" w:rsidRDefault="00000000">
            <w:r>
              <w:rPr>
                <w:b/>
                <w:bCs/>
                <w:color w:val="003DA5"/>
                <w:sz w:val="20"/>
                <w:szCs w:val="20"/>
              </w:rPr>
              <w:t>/</w:t>
            </w:r>
            <w:proofErr w:type="spellStart"/>
            <w:r>
              <w:rPr>
                <w:b/>
                <w:bCs/>
                <w:color w:val="003DA5"/>
                <w:sz w:val="20"/>
                <w:szCs w:val="20"/>
              </w:rPr>
              <w:t>workfront</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47"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48" w14:textId="77777777" w:rsidR="00167D33" w:rsidRDefault="00000000">
            <w:r>
              <w:t>Workfront connector staging area [SYSTEM — do not restructure]</w:t>
            </w:r>
          </w:p>
        </w:tc>
      </w:tr>
      <w:tr w:rsidR="00167D33" w14:paraId="6A3BA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4A" w14:textId="77777777" w:rsidR="00167D33" w:rsidRDefault="00000000">
            <w:r>
              <w:rPr>
                <w:b/>
                <w:bCs/>
                <w:color w:val="003DA5"/>
                <w:sz w:val="20"/>
                <w:szCs w:val="20"/>
              </w:rPr>
              <w:t>/_system</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4B"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B4C" w14:textId="77777777" w:rsidR="00167D33" w:rsidRDefault="00000000">
            <w:r>
              <w:t>System-managed technical assets: CSS, tech docs, Dynamic Media config</w:t>
            </w:r>
          </w:p>
        </w:tc>
      </w:tr>
      <w:tr w:rsidR="00167D33" w14:paraId="6A3BAB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4E" w14:textId="77777777" w:rsidR="00167D33" w:rsidRDefault="00000000">
            <w:r>
              <w:rPr>
                <w:b/>
                <w:bCs/>
                <w:color w:val="003DA5"/>
                <w:sz w:val="20"/>
                <w:szCs w:val="20"/>
              </w:rPr>
              <w:t>/archive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4F" w14:textId="77777777" w:rsidR="00167D33" w:rsidRDefault="00167D33"/>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B50" w14:textId="77777777" w:rsidR="00167D33" w:rsidRDefault="00000000">
            <w:r>
              <w:t>Retired assets preserved for legal hold; Admin-only access, organized by year</w:t>
            </w:r>
          </w:p>
        </w:tc>
      </w:tr>
    </w:tbl>
    <w:p w14:paraId="6A3BAB52" w14:textId="77777777" w:rsidR="00167D33" w:rsidRDefault="00167D33">
      <w:pPr>
        <w:spacing w:before="200"/>
      </w:pPr>
    </w:p>
    <w:p w14:paraId="6A3BAB53" w14:textId="77777777" w:rsidR="00167D33" w:rsidRDefault="00000000">
      <w:pPr>
        <w:pStyle w:val="Heading2"/>
      </w:pPr>
      <w:r>
        <w:t>3.3 Proposed Detailed Hierarchy</w:t>
      </w:r>
    </w:p>
    <w:p w14:paraId="6A3BAB54" w14:textId="77777777" w:rsidR="00167D33" w:rsidRDefault="00000000">
      <w:pPr>
        <w:spacing w:before="80" w:after="100"/>
      </w:pPr>
      <w:r>
        <w:t xml:space="preserve">The following hierarchy shows the complete proposed folder tree. Markers: </w:t>
      </w:r>
      <w:r>
        <w:rPr>
          <w:b/>
          <w:bCs/>
        </w:rPr>
        <w:t>[MERGED]</w:t>
      </w:r>
      <w:r>
        <w:t xml:space="preserve"> = consolidates two or more existing folders; </w:t>
      </w:r>
      <w:r>
        <w:rPr>
          <w:b/>
          <w:bCs/>
        </w:rPr>
        <w:t>[NEW]</w:t>
      </w:r>
      <w:r>
        <w:t xml:space="preserve"> = addition recommended by analysis; </w:t>
      </w:r>
      <w:r>
        <w:rPr>
          <w:b/>
          <w:bCs/>
        </w:rPr>
        <w:t>[SYSTEM]</w:t>
      </w:r>
      <w:r>
        <w:t xml:space="preserve"> = technically managed, do not author assets here.</w:t>
      </w:r>
    </w:p>
    <w:p w14:paraId="6A3BAB55" w14:textId="77777777" w:rsidR="00167D33" w:rsidRDefault="00167D33">
      <w:pPr>
        <w:spacing w:before="80"/>
      </w:pPr>
    </w:p>
    <w:p w14:paraId="6A3BAB56" w14:textId="77777777" w:rsidR="00167D33" w:rsidRDefault="00000000">
      <w:pPr>
        <w:shd w:val="clear" w:color="auto" w:fill="F7F9FC"/>
        <w:ind w:left="360"/>
      </w:pPr>
      <w:r>
        <w:rPr>
          <w:rFonts w:ascii="Courier New" w:eastAsia="Courier New" w:hAnsi="Courier New" w:cs="Courier New"/>
          <w:color w:val="003DA5"/>
          <w:sz w:val="18"/>
          <w:szCs w:val="18"/>
        </w:rPr>
        <w:t>/brand  [MERGED]</w:t>
      </w:r>
    </w:p>
    <w:p w14:paraId="6A3BAB57" w14:textId="77777777" w:rsidR="00167D33" w:rsidRDefault="00000000">
      <w:pPr>
        <w:shd w:val="clear" w:color="auto" w:fill="F7F9FC"/>
        <w:ind w:left="360"/>
      </w:pPr>
      <w:r>
        <w:rPr>
          <w:rFonts w:ascii="Courier New" w:eastAsia="Courier New" w:hAnsi="Courier New" w:cs="Courier New"/>
          <w:sz w:val="18"/>
          <w:szCs w:val="18"/>
        </w:rPr>
        <w:t xml:space="preserve">  /logos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/brand/logo,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/brand/</w:t>
      </w:r>
      <w:proofErr w:type="spellStart"/>
      <w:r>
        <w:rPr>
          <w:rFonts w:ascii="Courier New" w:eastAsia="Courier New" w:hAnsi="Courier New" w:cs="Courier New"/>
          <w:sz w:val="18"/>
          <w:szCs w:val="18"/>
        </w:rPr>
        <w:t>tp</w:t>
      </w:r>
      <w:proofErr w:type="spellEnd"/>
      <w:r>
        <w:rPr>
          <w:rFonts w:ascii="Courier New" w:eastAsia="Courier New" w:hAnsi="Courier New" w:cs="Courier New"/>
          <w:sz w:val="18"/>
          <w:szCs w:val="18"/>
        </w:rPr>
        <w:t>-logo]</w:t>
      </w:r>
    </w:p>
    <w:p w14:paraId="6A3BAB58" w14:textId="77777777" w:rsidR="00167D33" w:rsidRDefault="00000000">
      <w:pPr>
        <w:shd w:val="clear" w:color="auto" w:fill="F7F9FC"/>
        <w:ind w:left="360"/>
      </w:pPr>
      <w:r>
        <w:rPr>
          <w:rFonts w:ascii="Courier New" w:eastAsia="Courier New" w:hAnsi="Courier New" w:cs="Courier New"/>
          <w:sz w:val="18"/>
          <w:szCs w:val="18"/>
        </w:rPr>
        <w:t xml:space="preserve">  /icons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/brand/icons, /</w:t>
      </w:r>
      <w:proofErr w:type="spellStart"/>
      <w:r>
        <w:rPr>
          <w:rFonts w:ascii="Courier New" w:eastAsia="Courier New" w:hAnsi="Courier New" w:cs="Courier New"/>
          <w:sz w:val="18"/>
          <w:szCs w:val="18"/>
        </w:rPr>
        <w:t>securian</w:t>
      </w:r>
      <w:proofErr w:type="spellEnd"/>
      <w:r>
        <w:rPr>
          <w:rFonts w:ascii="Courier New" w:eastAsia="Courier New" w:hAnsi="Courier New" w:cs="Courier New"/>
          <w:sz w:val="18"/>
          <w:szCs w:val="18"/>
        </w:rPr>
        <w:t>/web-assets/brand/favicons]</w:t>
      </w:r>
    </w:p>
    <w:p w14:paraId="6A3BAB59" w14:textId="77777777" w:rsidR="00167D33" w:rsidRDefault="00000000">
      <w:pPr>
        <w:shd w:val="clear" w:color="auto" w:fill="F7F9FC"/>
        <w:ind w:left="360"/>
      </w:pPr>
      <w:r>
        <w:rPr>
          <w:rFonts w:ascii="Courier New" w:eastAsia="Courier New" w:hAnsi="Courier New" w:cs="Courier New"/>
          <w:color w:val="C8962E"/>
          <w:sz w:val="18"/>
          <w:szCs w:val="18"/>
        </w:rPr>
        <w:t xml:space="preserve">  /color-palettes  [NEW]</w:t>
      </w:r>
    </w:p>
    <w:p w14:paraId="6A3BAB5A" w14:textId="77777777" w:rsidR="00167D33" w:rsidRDefault="00000000">
      <w:pPr>
        <w:shd w:val="clear" w:color="auto" w:fill="F7F9FC"/>
        <w:ind w:left="360"/>
      </w:pPr>
      <w:r>
        <w:rPr>
          <w:rFonts w:ascii="Courier New" w:eastAsia="Courier New" w:hAnsi="Courier New" w:cs="Courier New"/>
          <w:sz w:val="18"/>
          <w:szCs w:val="18"/>
        </w:rPr>
        <w:t xml:space="preserve">  /patterns</w:t>
      </w:r>
    </w:p>
    <w:p w14:paraId="6A3BAB5B" w14:textId="77777777" w:rsidR="00167D33" w:rsidRDefault="00000000">
      <w:pPr>
        <w:shd w:val="clear" w:color="auto" w:fill="F7F9FC"/>
        <w:ind w:left="360"/>
      </w:pPr>
      <w:r>
        <w:rPr>
          <w:rFonts w:ascii="Courier New" w:eastAsia="Courier New" w:hAnsi="Courier New" w:cs="Courier New"/>
          <w:sz w:val="18"/>
          <w:szCs w:val="18"/>
        </w:rPr>
        <w:t xml:space="preserve">  /avatars</w:t>
      </w:r>
    </w:p>
    <w:p w14:paraId="6A3BAB5C" w14:textId="77777777" w:rsidR="00167D33" w:rsidRDefault="00000000">
      <w:pPr>
        <w:shd w:val="clear" w:color="auto" w:fill="F7F9FC"/>
        <w:ind w:left="360"/>
      </w:pPr>
      <w:r>
        <w:rPr>
          <w:rFonts w:ascii="Courier New" w:eastAsia="Courier New" w:hAnsi="Courier New" w:cs="Courier New"/>
          <w:sz w:val="18"/>
          <w:szCs w:val="18"/>
        </w:rPr>
        <w:t xml:space="preserve">  /email-signatures  [RENAMED from e-sig]</w:t>
      </w:r>
    </w:p>
    <w:p w14:paraId="6A3BAB5D" w14:textId="77777777" w:rsidR="00167D33" w:rsidRDefault="00000000">
      <w:pPr>
        <w:shd w:val="clear" w:color="auto" w:fill="F7F9FC"/>
        <w:ind w:left="360"/>
      </w:pPr>
      <w:r>
        <w:rPr>
          <w:rFonts w:ascii="Courier New" w:eastAsia="Courier New" w:hAnsi="Courier New" w:cs="Courier New"/>
          <w:sz w:val="18"/>
          <w:szCs w:val="18"/>
        </w:rPr>
        <w:t xml:space="preserve">  /ads</w:t>
      </w:r>
    </w:p>
    <w:p w14:paraId="6A3BAB5E" w14:textId="77777777" w:rsidR="00167D33" w:rsidRDefault="00000000">
      <w:pPr>
        <w:shd w:val="clear" w:color="auto" w:fill="F7F9FC"/>
        <w:ind w:left="360"/>
      </w:pPr>
      <w:r>
        <w:rPr>
          <w:rFonts w:ascii="Courier New" w:eastAsia="Courier New" w:hAnsi="Courier New" w:cs="Courier New"/>
          <w:sz w:val="18"/>
          <w:szCs w:val="18"/>
        </w:rPr>
        <w:t xml:space="preserve">  /app</w:t>
      </w:r>
    </w:p>
    <w:p w14:paraId="6A3BAB5F" w14:textId="77777777" w:rsidR="00167D33" w:rsidRDefault="00000000">
      <w:pPr>
        <w:shd w:val="clear" w:color="auto" w:fill="F7F9FC"/>
        <w:ind w:left="360"/>
      </w:pPr>
      <w:r>
        <w:rPr>
          <w:rFonts w:ascii="Courier New" w:eastAsia="Courier New" w:hAnsi="Courier New" w:cs="Courier New"/>
          <w:sz w:val="18"/>
          <w:szCs w:val="18"/>
        </w:rPr>
        <w:t xml:space="preserve">  /affiliates</w:t>
      </w:r>
    </w:p>
    <w:p w14:paraId="6A3BAB60"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61" w14:textId="77777777" w:rsidR="00167D33" w:rsidRDefault="00000000">
      <w:pPr>
        <w:shd w:val="clear" w:color="auto" w:fill="F7F9FC"/>
        <w:ind w:left="360"/>
      </w:pPr>
      <w:r>
        <w:rPr>
          <w:rFonts w:ascii="Courier New" w:eastAsia="Courier New" w:hAnsi="Courier New" w:cs="Courier New"/>
          <w:color w:val="003DA5"/>
          <w:sz w:val="18"/>
          <w:szCs w:val="18"/>
        </w:rPr>
        <w:t>/images  [MERGED]</w:t>
      </w:r>
    </w:p>
    <w:p w14:paraId="6A3BAB62" w14:textId="77777777" w:rsidR="00167D33" w:rsidRDefault="00000000">
      <w:pPr>
        <w:shd w:val="clear" w:color="auto" w:fill="F7F9FC"/>
        <w:ind w:left="360"/>
      </w:pPr>
      <w:r>
        <w:rPr>
          <w:rFonts w:ascii="Courier New" w:eastAsia="Courier New" w:hAnsi="Courier New" w:cs="Courier New"/>
          <w:sz w:val="18"/>
          <w:szCs w:val="18"/>
        </w:rPr>
        <w:t xml:space="preserve">  /photography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/pic, /creative-assets/a-pic]</w:t>
      </w:r>
    </w:p>
    <w:p w14:paraId="6A3BAB63" w14:textId="77777777" w:rsidR="00167D33" w:rsidRDefault="00000000">
      <w:pPr>
        <w:shd w:val="clear" w:color="auto" w:fill="F7F9FC"/>
        <w:ind w:left="360"/>
      </w:pPr>
      <w:r>
        <w:rPr>
          <w:rFonts w:ascii="Courier New" w:eastAsia="Courier New" w:hAnsi="Courier New" w:cs="Courier New"/>
          <w:sz w:val="18"/>
          <w:szCs w:val="18"/>
        </w:rPr>
        <w:t xml:space="preserve">    /bio</w:t>
      </w:r>
    </w:p>
    <w:p w14:paraId="6A3BAB64" w14:textId="77777777" w:rsidR="00167D33" w:rsidRDefault="00000000">
      <w:pPr>
        <w:shd w:val="clear" w:color="auto" w:fill="F7F9FC"/>
        <w:ind w:left="360"/>
      </w:pPr>
      <w:r>
        <w:rPr>
          <w:rFonts w:ascii="Courier New" w:eastAsia="Courier New" w:hAnsi="Courier New" w:cs="Courier New"/>
          <w:sz w:val="18"/>
          <w:szCs w:val="18"/>
        </w:rPr>
        <w:t xml:space="preserve">    /event</w:t>
      </w:r>
    </w:p>
    <w:p w14:paraId="6A3BAB65" w14:textId="77777777" w:rsidR="00167D33" w:rsidRDefault="00000000">
      <w:pPr>
        <w:shd w:val="clear" w:color="auto" w:fill="F7F9FC"/>
        <w:ind w:left="360"/>
      </w:pPr>
      <w:r>
        <w:rPr>
          <w:rFonts w:ascii="Courier New" w:eastAsia="Courier New" w:hAnsi="Courier New" w:cs="Courier New"/>
          <w:sz w:val="18"/>
          <w:szCs w:val="18"/>
        </w:rPr>
        <w:t xml:space="preserve">    /hero  [MERGED: hp, </w:t>
      </w:r>
      <w:proofErr w:type="spellStart"/>
      <w:r>
        <w:rPr>
          <w:rFonts w:ascii="Courier New" w:eastAsia="Courier New" w:hAnsi="Courier New" w:cs="Courier New"/>
          <w:sz w:val="18"/>
          <w:szCs w:val="18"/>
        </w:rPr>
        <w:t>sp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ap — use </w:t>
      </w:r>
      <w:proofErr w:type="spellStart"/>
      <w:r>
        <w:rPr>
          <w:rFonts w:ascii="Courier New" w:eastAsia="Courier New" w:hAnsi="Courier New" w:cs="Courier New"/>
          <w:sz w:val="18"/>
          <w:szCs w:val="18"/>
        </w:rPr>
        <w:t>dam:imageUse</w:t>
      </w:r>
      <w:proofErr w:type="spellEnd"/>
      <w:r>
        <w:rPr>
          <w:rFonts w:ascii="Courier New" w:eastAsia="Courier New" w:hAnsi="Courier New" w:cs="Courier New"/>
          <w:sz w:val="18"/>
          <w:szCs w:val="18"/>
        </w:rPr>
        <w:t xml:space="preserve"> metadata]</w:t>
      </w:r>
    </w:p>
    <w:p w14:paraId="6A3BAB66" w14:textId="77777777" w:rsidR="00167D33" w:rsidRDefault="00000000">
      <w:pPr>
        <w:shd w:val="clear" w:color="auto" w:fill="F7F9FC"/>
        <w:ind w:left="360"/>
      </w:pPr>
      <w:r>
        <w:rPr>
          <w:rFonts w:ascii="Courier New" w:eastAsia="Courier New" w:hAnsi="Courier New" w:cs="Courier New"/>
          <w:color w:val="C8962E"/>
          <w:sz w:val="18"/>
          <w:szCs w:val="18"/>
        </w:rPr>
        <w:t xml:space="preserve">    /lifestyle  [NEW]</w:t>
      </w:r>
    </w:p>
    <w:p w14:paraId="6A3BAB67" w14:textId="77777777" w:rsidR="00167D33" w:rsidRDefault="00000000">
      <w:pPr>
        <w:shd w:val="clear" w:color="auto" w:fill="F7F9FC"/>
        <w:ind w:left="360"/>
      </w:pPr>
      <w:r>
        <w:rPr>
          <w:rFonts w:ascii="Courier New" w:eastAsia="Courier New" w:hAnsi="Courier New" w:cs="Courier New"/>
          <w:sz w:val="18"/>
          <w:szCs w:val="18"/>
        </w:rPr>
        <w:t xml:space="preserve">    /headshots  [NEW — advisor and executive portrait management]</w:t>
      </w:r>
    </w:p>
    <w:p w14:paraId="6A3BAB68" w14:textId="77777777" w:rsidR="00167D33" w:rsidRDefault="00000000">
      <w:pPr>
        <w:shd w:val="clear" w:color="auto" w:fill="F7F9FC"/>
        <w:ind w:left="360"/>
      </w:pPr>
      <w:r>
        <w:rPr>
          <w:rFonts w:ascii="Courier New" w:eastAsia="Courier New" w:hAnsi="Courier New" w:cs="Courier New"/>
          <w:sz w:val="18"/>
          <w:szCs w:val="18"/>
        </w:rPr>
        <w:t xml:space="preserve">  /digital-pages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/creative-assets/</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
    <w:p w14:paraId="6A3BAB69" w14:textId="77777777" w:rsidR="00167D33" w:rsidRDefault="00000000">
      <w:pPr>
        <w:shd w:val="clear" w:color="auto" w:fill="F7F9FC"/>
        <w:ind w:left="360"/>
      </w:pPr>
      <w:r>
        <w:rPr>
          <w:rFonts w:ascii="Courier New" w:eastAsia="Courier New" w:hAnsi="Courier New" w:cs="Courier New"/>
          <w:sz w:val="18"/>
          <w:szCs w:val="18"/>
        </w:rPr>
        <w:t xml:space="preserve">    /hero</w:t>
      </w:r>
    </w:p>
    <w:p w14:paraId="6A3BAB6A" w14:textId="77777777" w:rsidR="00167D33" w:rsidRDefault="00000000">
      <w:pPr>
        <w:shd w:val="clear" w:color="auto" w:fill="F7F9FC"/>
        <w:ind w:left="360"/>
      </w:pPr>
      <w:r>
        <w:rPr>
          <w:rFonts w:ascii="Courier New" w:eastAsia="Courier New" w:hAnsi="Courier New" w:cs="Courier New"/>
          <w:sz w:val="18"/>
          <w:szCs w:val="18"/>
        </w:rPr>
        <w:t xml:space="preserve">      /news</w:t>
      </w:r>
    </w:p>
    <w:p w14:paraId="6A3BAB6B" w14:textId="77777777" w:rsidR="00167D33" w:rsidRDefault="00000000">
      <w:pPr>
        <w:shd w:val="clear" w:color="auto" w:fill="F7F9FC"/>
        <w:ind w:left="360"/>
      </w:pPr>
      <w:r>
        <w:rPr>
          <w:rFonts w:ascii="Courier New" w:eastAsia="Courier New" w:hAnsi="Courier New" w:cs="Courier New"/>
          <w:sz w:val="18"/>
          <w:szCs w:val="18"/>
        </w:rPr>
        <w:t xml:space="preserve">      /regulatory</w:t>
      </w:r>
    </w:p>
    <w:p w14:paraId="6A3BAB6C"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cta</w:t>
      </w:r>
      <w:proofErr w:type="spellEnd"/>
    </w:p>
    <w:p w14:paraId="6A3BAB6D" w14:textId="77777777" w:rsidR="00167D33" w:rsidRDefault="00000000">
      <w:pPr>
        <w:shd w:val="clear" w:color="auto" w:fill="F7F9FC"/>
        <w:ind w:left="360"/>
      </w:pPr>
      <w:r>
        <w:rPr>
          <w:rFonts w:ascii="Courier New" w:eastAsia="Courier New" w:hAnsi="Courier New" w:cs="Courier New"/>
          <w:sz w:val="18"/>
          <w:szCs w:val="18"/>
        </w:rPr>
        <w:t xml:space="preserve">      /image-content-block</w:t>
      </w:r>
    </w:p>
    <w:p w14:paraId="6A3BAB6E" w14:textId="77777777" w:rsidR="00167D33" w:rsidRDefault="00000000">
      <w:pPr>
        <w:shd w:val="clear" w:color="auto" w:fill="F7F9FC"/>
        <w:ind w:left="360"/>
      </w:pPr>
      <w:r>
        <w:rPr>
          <w:rFonts w:ascii="Courier New" w:eastAsia="Courier New" w:hAnsi="Courier New" w:cs="Courier New"/>
          <w:sz w:val="18"/>
          <w:szCs w:val="18"/>
        </w:rPr>
        <w:t xml:space="preserve">      /news</w:t>
      </w:r>
    </w:p>
    <w:p w14:paraId="6A3BAB6F" w14:textId="77777777" w:rsidR="00167D33" w:rsidRDefault="00000000">
      <w:pPr>
        <w:shd w:val="clear" w:color="auto" w:fill="F7F9FC"/>
        <w:ind w:left="360"/>
      </w:pPr>
      <w:r>
        <w:rPr>
          <w:rFonts w:ascii="Courier New" w:eastAsia="Courier New" w:hAnsi="Courier New" w:cs="Courier New"/>
          <w:sz w:val="18"/>
          <w:szCs w:val="18"/>
        </w:rPr>
        <w:t xml:space="preserve">      /sidebar</w:t>
      </w:r>
    </w:p>
    <w:p w14:paraId="6A3BAB70" w14:textId="77777777" w:rsidR="00167D33" w:rsidRDefault="00000000">
      <w:pPr>
        <w:shd w:val="clear" w:color="auto" w:fill="F7F9FC"/>
        <w:ind w:left="360"/>
      </w:pPr>
      <w:r>
        <w:rPr>
          <w:rFonts w:ascii="Courier New" w:eastAsia="Courier New" w:hAnsi="Courier New" w:cs="Courier New"/>
          <w:sz w:val="18"/>
          <w:szCs w:val="18"/>
        </w:rPr>
        <w:t xml:space="preserve">    /content-groups</w:t>
      </w:r>
    </w:p>
    <w:p w14:paraId="6A3BAB71" w14:textId="77777777" w:rsidR="00167D33" w:rsidRDefault="00000000">
      <w:pPr>
        <w:shd w:val="clear" w:color="auto" w:fill="F7F9FC"/>
        <w:ind w:left="360"/>
      </w:pPr>
      <w:r>
        <w:rPr>
          <w:rFonts w:ascii="Courier New" w:eastAsia="Courier New" w:hAnsi="Courier New" w:cs="Courier New"/>
          <w:sz w:val="18"/>
          <w:szCs w:val="18"/>
        </w:rPr>
        <w:t xml:space="preserve">      /icon-box</w:t>
      </w:r>
    </w:p>
    <w:p w14:paraId="6A3BAB72" w14:textId="77777777" w:rsidR="00167D33" w:rsidRDefault="00000000">
      <w:pPr>
        <w:shd w:val="clear" w:color="auto" w:fill="F7F9FC"/>
        <w:ind w:left="360"/>
      </w:pPr>
      <w:r>
        <w:rPr>
          <w:rFonts w:ascii="Courier New" w:eastAsia="Courier New" w:hAnsi="Courier New" w:cs="Courier New"/>
          <w:sz w:val="18"/>
          <w:szCs w:val="18"/>
        </w:rPr>
        <w:t xml:space="preserve">      /chart</w:t>
      </w:r>
    </w:p>
    <w:p w14:paraId="6A3BAB73" w14:textId="77777777" w:rsidR="00167D33" w:rsidRDefault="00000000">
      <w:pPr>
        <w:shd w:val="clear" w:color="auto" w:fill="F7F9FC"/>
        <w:ind w:left="360"/>
      </w:pPr>
      <w:r>
        <w:rPr>
          <w:rFonts w:ascii="Courier New" w:eastAsia="Courier New" w:hAnsi="Courier New" w:cs="Courier New"/>
          <w:sz w:val="18"/>
          <w:szCs w:val="18"/>
        </w:rPr>
        <w:t xml:space="preserve">      /infographic  [MERGED: </w:t>
      </w:r>
      <w:proofErr w:type="spellStart"/>
      <w:r>
        <w:rPr>
          <w:rFonts w:ascii="Courier New" w:eastAsia="Courier New" w:hAnsi="Courier New" w:cs="Courier New"/>
          <w:sz w:val="18"/>
          <w:szCs w:val="18"/>
        </w:rPr>
        <w:t>ig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securian</w:t>
      </w:r>
      <w:proofErr w:type="spellEnd"/>
      <w:r>
        <w:rPr>
          <w:rFonts w:ascii="Courier New" w:eastAsia="Courier New" w:hAnsi="Courier New" w:cs="Courier New"/>
          <w:sz w:val="18"/>
          <w:szCs w:val="18"/>
        </w:rPr>
        <w:t>/web-assets/supporting/infographic]</w:t>
      </w:r>
    </w:p>
    <w:p w14:paraId="6A3BAB74" w14:textId="77777777" w:rsidR="00167D33" w:rsidRDefault="00000000">
      <w:pPr>
        <w:shd w:val="clear" w:color="auto" w:fill="F7F9FC"/>
        <w:ind w:left="360"/>
      </w:pPr>
      <w:r>
        <w:rPr>
          <w:rFonts w:ascii="Courier New" w:eastAsia="Courier New" w:hAnsi="Courier New" w:cs="Courier New"/>
          <w:sz w:val="18"/>
          <w:szCs w:val="18"/>
        </w:rPr>
        <w:t xml:space="preserve">      /data-viz  [MERGED: </w:t>
      </w:r>
      <w:proofErr w:type="spellStart"/>
      <w:r>
        <w:rPr>
          <w:rFonts w:ascii="Courier New" w:eastAsia="Courier New" w:hAnsi="Courier New" w:cs="Courier New"/>
          <w:sz w:val="18"/>
          <w:szCs w:val="18"/>
        </w:rPr>
        <w:t>dw</w:t>
      </w:r>
      <w:proofErr w:type="spellEnd"/>
      <w:r>
        <w:rPr>
          <w:rFonts w:ascii="Courier New" w:eastAsia="Courier New" w:hAnsi="Courier New" w:cs="Courier New"/>
          <w:sz w:val="18"/>
          <w:szCs w:val="18"/>
        </w:rPr>
        <w:t xml:space="preserve"> + charts-and-graphs — ampersand removed]</w:t>
      </w:r>
    </w:p>
    <w:p w14:paraId="6A3BAB75" w14:textId="77777777" w:rsidR="00167D33" w:rsidRDefault="00000000">
      <w:pPr>
        <w:shd w:val="clear" w:color="auto" w:fill="F7F9FC"/>
        <w:ind w:left="360"/>
      </w:pPr>
      <w:r>
        <w:rPr>
          <w:rFonts w:ascii="Courier New" w:eastAsia="Courier New" w:hAnsi="Courier New" w:cs="Courier New"/>
          <w:sz w:val="18"/>
          <w:szCs w:val="18"/>
        </w:rPr>
        <w:t xml:space="preserve">      /screenshot</w:t>
      </w:r>
    </w:p>
    <w:p w14:paraId="6A3BAB76" w14:textId="77777777" w:rsidR="00167D33" w:rsidRDefault="00000000">
      <w:pPr>
        <w:shd w:val="clear" w:color="auto" w:fill="F7F9FC"/>
        <w:ind w:left="360"/>
      </w:pPr>
      <w:r>
        <w:rPr>
          <w:rFonts w:ascii="Courier New" w:eastAsia="Courier New" w:hAnsi="Courier New" w:cs="Courier New"/>
          <w:sz w:val="18"/>
          <w:szCs w:val="18"/>
        </w:rPr>
        <w:t xml:space="preserve">    /icons</w:t>
      </w:r>
    </w:p>
    <w:p w14:paraId="6A3BAB77" w14:textId="77777777" w:rsidR="00167D33" w:rsidRDefault="00000000">
      <w:pPr>
        <w:shd w:val="clear" w:color="auto" w:fill="F7F9FC"/>
        <w:ind w:left="360"/>
      </w:pPr>
      <w:r>
        <w:rPr>
          <w:rFonts w:ascii="Courier New" w:eastAsia="Courier New" w:hAnsi="Courier New" w:cs="Courier New"/>
          <w:sz w:val="18"/>
          <w:szCs w:val="18"/>
        </w:rPr>
        <w:t xml:space="preserve">  /email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/email, /creative-assets/</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/email]</w:t>
      </w:r>
    </w:p>
    <w:p w14:paraId="6A3BAB78" w14:textId="77777777" w:rsidR="00167D33" w:rsidRPr="00B56D6C" w:rsidRDefault="00000000">
      <w:pPr>
        <w:shd w:val="clear" w:color="auto" w:fill="F7F9FC"/>
        <w:ind w:left="360"/>
        <w:rPr>
          <w:lang w:val="fr-FR"/>
        </w:rPr>
      </w:pPr>
      <w:r>
        <w:rPr>
          <w:rFonts w:ascii="Courier New" w:eastAsia="Courier New" w:hAnsi="Courier New" w:cs="Courier New"/>
          <w:sz w:val="18"/>
          <w:szCs w:val="18"/>
        </w:rPr>
        <w:t xml:space="preserve">    </w:t>
      </w:r>
      <w:r w:rsidRPr="00B56D6C">
        <w:rPr>
          <w:rFonts w:ascii="Courier New" w:eastAsia="Courier New" w:hAnsi="Courier New" w:cs="Courier New"/>
          <w:sz w:val="18"/>
          <w:szCs w:val="18"/>
          <w:lang w:val="fr-FR"/>
        </w:rPr>
        <w:t>/</w:t>
      </w:r>
      <w:proofErr w:type="spellStart"/>
      <w:r w:rsidRPr="00B56D6C">
        <w:rPr>
          <w:rFonts w:ascii="Courier New" w:eastAsia="Courier New" w:hAnsi="Courier New" w:cs="Courier New"/>
          <w:sz w:val="18"/>
          <w:szCs w:val="18"/>
          <w:lang w:val="fr-FR"/>
        </w:rPr>
        <w:t>hero</w:t>
      </w:r>
      <w:proofErr w:type="spellEnd"/>
    </w:p>
    <w:p w14:paraId="6A3BAB79"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cta</w:t>
      </w:r>
      <w:proofErr w:type="spellEnd"/>
    </w:p>
    <w:p w14:paraId="6A3BAB7A"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/content-groups</w:t>
      </w:r>
    </w:p>
    <w:p w14:paraId="6A3BAB7B"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icons</w:t>
      </w:r>
      <w:proofErr w:type="spellEnd"/>
    </w:p>
    <w:p w14:paraId="6A3BAB7C"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/bio</w:t>
      </w:r>
    </w:p>
    <w:p w14:paraId="6A3BAB7D" w14:textId="77777777" w:rsidR="00167D33" w:rsidRDefault="00000000">
      <w:pPr>
        <w:shd w:val="clear" w:color="auto" w:fill="F7F9FC"/>
        <w:ind w:left="360"/>
      </w:pPr>
      <w:r w:rsidRPr="00B56D6C">
        <w:rPr>
          <w:rFonts w:ascii="Courier New" w:eastAsia="Courier New" w:hAnsi="Courier New" w:cs="Courier New"/>
          <w:sz w:val="18"/>
          <w:szCs w:val="18"/>
          <w:lang w:val="fr-FR"/>
        </w:rPr>
        <w:t xml:space="preserve">  </w:t>
      </w:r>
      <w:r>
        <w:rPr>
          <w:rFonts w:ascii="Courier New" w:eastAsia="Courier New" w:hAnsi="Courier New" w:cs="Courier New"/>
          <w:sz w:val="18"/>
          <w:szCs w:val="18"/>
        </w:rPr>
        <w:t>/social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/social,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/ca/social, /</w:t>
      </w:r>
      <w:proofErr w:type="spellStart"/>
      <w:r>
        <w:rPr>
          <w:rFonts w:ascii="Courier New" w:eastAsia="Courier New" w:hAnsi="Courier New" w:cs="Courier New"/>
          <w:sz w:val="18"/>
          <w:szCs w:val="18"/>
        </w:rPr>
        <w:t>securian</w:t>
      </w:r>
      <w:proofErr w:type="spellEnd"/>
      <w:r>
        <w:rPr>
          <w:rFonts w:ascii="Courier New" w:eastAsia="Courier New" w:hAnsi="Courier New" w:cs="Courier New"/>
          <w:sz w:val="18"/>
          <w:szCs w:val="18"/>
        </w:rPr>
        <w:t>/web-assets/brand/social]</w:t>
      </w:r>
    </w:p>
    <w:p w14:paraId="6A3BAB7E" w14:textId="77777777" w:rsidR="00167D33" w:rsidRDefault="00000000">
      <w:pPr>
        <w:shd w:val="clear" w:color="auto" w:fill="F7F9FC"/>
        <w:ind w:left="360"/>
      </w:pPr>
      <w:r>
        <w:rPr>
          <w:rFonts w:ascii="Courier New" w:eastAsia="Courier New" w:hAnsi="Courier New" w:cs="Courier New"/>
          <w:sz w:val="18"/>
          <w:szCs w:val="18"/>
        </w:rPr>
        <w:t xml:space="preserve">    /licensed</w:t>
      </w:r>
    </w:p>
    <w:p w14:paraId="6A3BAB7F" w14:textId="77777777" w:rsidR="00167D33" w:rsidRDefault="00000000">
      <w:pPr>
        <w:shd w:val="clear" w:color="auto" w:fill="F7F9FC"/>
        <w:ind w:left="360"/>
      </w:pPr>
      <w:r>
        <w:rPr>
          <w:rFonts w:ascii="Courier New" w:eastAsia="Courier New" w:hAnsi="Courier New" w:cs="Courier New"/>
          <w:sz w:val="18"/>
          <w:szCs w:val="18"/>
        </w:rPr>
        <w:t xml:space="preserve">    /employee-advocacy  [NEW — social sharing program assets]</w:t>
      </w:r>
    </w:p>
    <w:p w14:paraId="6A3BAB80" w14:textId="77777777" w:rsidR="00167D33" w:rsidRDefault="00000000">
      <w:pPr>
        <w:shd w:val="clear" w:color="auto" w:fill="F7F9FC"/>
        <w:ind w:left="360"/>
      </w:pPr>
      <w:r>
        <w:rPr>
          <w:rFonts w:ascii="Courier New" w:eastAsia="Courier New" w:hAnsi="Courier New" w:cs="Courier New"/>
          <w:sz w:val="18"/>
          <w:szCs w:val="18"/>
        </w:rPr>
        <w:t xml:space="preserve">  /presentations</w:t>
      </w:r>
    </w:p>
    <w:p w14:paraId="6A3BAB81" w14:textId="77777777" w:rsidR="00167D33" w:rsidRDefault="00000000">
      <w:pPr>
        <w:shd w:val="clear" w:color="auto" w:fill="F7F9FC"/>
        <w:ind w:left="360"/>
      </w:pPr>
      <w:r>
        <w:rPr>
          <w:rFonts w:ascii="Courier New" w:eastAsia="Courier New" w:hAnsi="Courier New" w:cs="Courier New"/>
          <w:sz w:val="18"/>
          <w:szCs w:val="18"/>
        </w:rPr>
        <w:t xml:space="preserve">  /content-studio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/creative-assets/</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w:t>
      </w:r>
    </w:p>
    <w:p w14:paraId="6A3BAB82" w14:textId="77777777" w:rsidR="00167D33" w:rsidRDefault="00000000">
      <w:pPr>
        <w:shd w:val="clear" w:color="auto" w:fill="F7F9FC"/>
        <w:ind w:left="360"/>
      </w:pPr>
      <w:r>
        <w:rPr>
          <w:rFonts w:ascii="Courier New" w:eastAsia="Courier New" w:hAnsi="Courier New" w:cs="Courier New"/>
          <w:sz w:val="18"/>
          <w:szCs w:val="18"/>
        </w:rPr>
        <w:t xml:space="preserve">    /article-hero</w:t>
      </w:r>
    </w:p>
    <w:p w14:paraId="6A3BAB83" w14:textId="77777777" w:rsidR="00167D33" w:rsidRDefault="00000000">
      <w:pPr>
        <w:shd w:val="clear" w:color="auto" w:fill="F7F9FC"/>
        <w:ind w:left="360"/>
      </w:pPr>
      <w:r>
        <w:rPr>
          <w:rFonts w:ascii="Courier New" w:eastAsia="Courier New" w:hAnsi="Courier New" w:cs="Courier New"/>
          <w:sz w:val="18"/>
          <w:szCs w:val="18"/>
        </w:rPr>
        <w:t xml:space="preserve">    /email-</w:t>
      </w:r>
      <w:proofErr w:type="spellStart"/>
      <w:r>
        <w:rPr>
          <w:rFonts w:ascii="Courier New" w:eastAsia="Courier New" w:hAnsi="Courier New" w:cs="Courier New"/>
          <w:sz w:val="18"/>
          <w:szCs w:val="18"/>
        </w:rPr>
        <w:t>icb</w:t>
      </w:r>
      <w:proofErr w:type="spellEnd"/>
    </w:p>
    <w:p w14:paraId="6A3BAB84" w14:textId="77777777" w:rsidR="00167D33" w:rsidRDefault="00000000">
      <w:pPr>
        <w:shd w:val="clear" w:color="auto" w:fill="F7F9FC"/>
        <w:ind w:left="360"/>
      </w:pPr>
      <w:r>
        <w:rPr>
          <w:rFonts w:ascii="Courier New" w:eastAsia="Courier New" w:hAnsi="Courier New" w:cs="Courier New"/>
          <w:sz w:val="18"/>
          <w:szCs w:val="18"/>
        </w:rPr>
        <w:t xml:space="preserve">  /wellbeing-campaigns  [MERGED: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/in5]</w:t>
      </w:r>
    </w:p>
    <w:p w14:paraId="6A3BAB85" w14:textId="77777777" w:rsidR="00167D33" w:rsidRDefault="00000000">
      <w:pPr>
        <w:shd w:val="clear" w:color="auto" w:fill="F7F9FC"/>
        <w:ind w:left="360"/>
      </w:pPr>
      <w:r>
        <w:rPr>
          <w:rFonts w:ascii="Courier New" w:eastAsia="Courier New" w:hAnsi="Courier New" w:cs="Courier New"/>
          <w:sz w:val="18"/>
          <w:szCs w:val="18"/>
        </w:rPr>
        <w:t xml:space="preserve">    /mental-wellness</w:t>
      </w:r>
    </w:p>
    <w:p w14:paraId="6A3BAB86" w14:textId="77777777" w:rsidR="00167D33" w:rsidRDefault="00000000">
      <w:pPr>
        <w:shd w:val="clear" w:color="auto" w:fill="F7F9FC"/>
        <w:ind w:left="360"/>
      </w:pPr>
      <w:r>
        <w:rPr>
          <w:rFonts w:ascii="Courier New" w:eastAsia="Courier New" w:hAnsi="Courier New" w:cs="Courier New"/>
          <w:sz w:val="18"/>
          <w:szCs w:val="18"/>
        </w:rPr>
        <w:t xml:space="preserve">    /financial-wellbeing</w:t>
      </w:r>
    </w:p>
    <w:p w14:paraId="6A3BAB87" w14:textId="77777777" w:rsidR="00167D33" w:rsidRDefault="00000000">
      <w:pPr>
        <w:shd w:val="clear" w:color="auto" w:fill="F7F9FC"/>
        <w:ind w:left="360"/>
      </w:pPr>
      <w:r>
        <w:rPr>
          <w:rFonts w:ascii="Courier New" w:eastAsia="Courier New" w:hAnsi="Courier New" w:cs="Courier New"/>
          <w:sz w:val="18"/>
          <w:szCs w:val="18"/>
        </w:rPr>
        <w:t xml:space="preserve">    /physical-wellbeing  [NEW — expanding wellness campaign scope]</w:t>
      </w:r>
    </w:p>
    <w:p w14:paraId="6A3BAB88" w14:textId="77777777" w:rsidR="00167D33" w:rsidRDefault="00000000">
      <w:pPr>
        <w:shd w:val="clear" w:color="auto" w:fill="F7F9FC"/>
        <w:ind w:left="360"/>
      </w:pPr>
      <w:r>
        <w:rPr>
          <w:rFonts w:ascii="Courier New" w:eastAsia="Courier New" w:hAnsi="Courier New" w:cs="Courier New"/>
          <w:sz w:val="18"/>
          <w:szCs w:val="18"/>
        </w:rPr>
        <w:t xml:space="preserve">    /transfer</w:t>
      </w:r>
    </w:p>
    <w:p w14:paraId="6A3BAB89"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8A" w14:textId="77777777" w:rsidR="00167D33" w:rsidRDefault="00000000">
      <w:pPr>
        <w:shd w:val="clear" w:color="auto" w:fill="F7F9FC"/>
        <w:ind w:left="360"/>
      </w:pPr>
      <w:r>
        <w:rPr>
          <w:rFonts w:ascii="Courier New" w:eastAsia="Courier New" w:hAnsi="Courier New" w:cs="Courier New"/>
          <w:color w:val="003DA5"/>
          <w:sz w:val="18"/>
          <w:szCs w:val="18"/>
        </w:rPr>
        <w:t>/video  [MERGED]</w:t>
      </w:r>
    </w:p>
    <w:p w14:paraId="6A3BAB8B" w14:textId="77777777" w:rsidR="00167D33" w:rsidRDefault="00000000">
      <w:pPr>
        <w:shd w:val="clear" w:color="auto" w:fill="F7F9FC"/>
        <w:ind w:left="360"/>
      </w:pPr>
      <w:r>
        <w:rPr>
          <w:rFonts w:ascii="Courier New" w:eastAsia="Courier New" w:hAnsi="Courier New" w:cs="Courier New"/>
          <w:sz w:val="18"/>
          <w:szCs w:val="18"/>
        </w:rPr>
        <w:t xml:space="preserve">  /web  [MERGED: /video, /s-vid — audience folders removed, use </w:t>
      </w:r>
      <w:proofErr w:type="spellStart"/>
      <w:r>
        <w:rPr>
          <w:rFonts w:ascii="Courier New" w:eastAsia="Courier New" w:hAnsi="Courier New" w:cs="Courier New"/>
          <w:sz w:val="18"/>
          <w:szCs w:val="18"/>
        </w:rPr>
        <w:t>dam:audience</w:t>
      </w:r>
      <w:proofErr w:type="spellEnd"/>
      <w:r>
        <w:rPr>
          <w:rFonts w:ascii="Courier New" w:eastAsia="Courier New" w:hAnsi="Courier New" w:cs="Courier New"/>
          <w:sz w:val="18"/>
          <w:szCs w:val="18"/>
        </w:rPr>
        <w:t>]</w:t>
      </w:r>
    </w:p>
    <w:p w14:paraId="6A3BAB8C" w14:textId="77777777" w:rsidR="00167D33" w:rsidRDefault="00000000">
      <w:pPr>
        <w:shd w:val="clear" w:color="auto" w:fill="F7F9FC"/>
        <w:ind w:left="360"/>
      </w:pPr>
      <w:r>
        <w:rPr>
          <w:rFonts w:ascii="Courier New" w:eastAsia="Courier New" w:hAnsi="Courier New" w:cs="Courier New"/>
          <w:sz w:val="18"/>
          <w:szCs w:val="18"/>
        </w:rPr>
        <w:t xml:space="preserve">    /enterprise</w:t>
      </w:r>
    </w:p>
    <w:p w14:paraId="6A3BAB8D" w14:textId="77777777" w:rsidR="00167D33" w:rsidRDefault="00000000">
      <w:pPr>
        <w:shd w:val="clear" w:color="auto" w:fill="F7F9FC"/>
        <w:ind w:left="360"/>
      </w:pPr>
      <w:r>
        <w:rPr>
          <w:rFonts w:ascii="Courier New" w:eastAsia="Courier New" w:hAnsi="Courier New" w:cs="Courier New"/>
          <w:sz w:val="18"/>
          <w:szCs w:val="18"/>
        </w:rPr>
        <w:t xml:space="preserve">      /corporate-communications</w:t>
      </w:r>
    </w:p>
    <w:p w14:paraId="6A3BAB8E" w14:textId="77777777" w:rsidR="00167D33" w:rsidRDefault="00000000">
      <w:pPr>
        <w:shd w:val="clear" w:color="auto" w:fill="F7F9FC"/>
        <w:ind w:left="360"/>
      </w:pPr>
      <w:r>
        <w:rPr>
          <w:rFonts w:ascii="Courier New" w:eastAsia="Courier New" w:hAnsi="Courier New" w:cs="Courier New"/>
          <w:sz w:val="18"/>
          <w:szCs w:val="18"/>
        </w:rPr>
        <w:t xml:space="preserve">        /human-resources</w:t>
      </w:r>
    </w:p>
    <w:p w14:paraId="6A3BAB8F" w14:textId="77777777" w:rsidR="00167D33" w:rsidRDefault="00000000">
      <w:pPr>
        <w:shd w:val="clear" w:color="auto" w:fill="F7F9FC"/>
        <w:ind w:left="360"/>
      </w:pPr>
      <w:r>
        <w:rPr>
          <w:rFonts w:ascii="Courier New" w:eastAsia="Courier New" w:hAnsi="Courier New" w:cs="Courier New"/>
          <w:sz w:val="18"/>
          <w:szCs w:val="18"/>
        </w:rPr>
        <w:t xml:space="preserve">        /events</w:t>
      </w:r>
    </w:p>
    <w:p w14:paraId="6A3BAB90" w14:textId="77777777" w:rsidR="00167D33" w:rsidRDefault="00000000">
      <w:pPr>
        <w:shd w:val="clear" w:color="auto" w:fill="F7F9FC"/>
        <w:ind w:left="360"/>
      </w:pPr>
      <w:r>
        <w:rPr>
          <w:rFonts w:ascii="Courier New" w:eastAsia="Courier New" w:hAnsi="Courier New" w:cs="Courier New"/>
          <w:sz w:val="18"/>
          <w:szCs w:val="18"/>
        </w:rPr>
        <w:t xml:space="preserve">      /executive</w:t>
      </w:r>
    </w:p>
    <w:p w14:paraId="6A3BAB91" w14:textId="77777777" w:rsidR="00167D33" w:rsidRDefault="00000000">
      <w:pPr>
        <w:shd w:val="clear" w:color="auto" w:fill="F7F9FC"/>
        <w:ind w:left="360"/>
      </w:pPr>
      <w:r>
        <w:rPr>
          <w:rFonts w:ascii="Courier New" w:eastAsia="Courier New" w:hAnsi="Courier New" w:cs="Courier New"/>
          <w:sz w:val="18"/>
          <w:szCs w:val="18"/>
        </w:rPr>
        <w:t xml:space="preserve">      /brand</w:t>
      </w:r>
    </w:p>
    <w:p w14:paraId="6A3BAB92" w14:textId="77777777" w:rsidR="00167D33" w:rsidRDefault="00000000">
      <w:pPr>
        <w:shd w:val="clear" w:color="auto" w:fill="F7F9FC"/>
        <w:ind w:left="360"/>
      </w:pPr>
      <w:r>
        <w:rPr>
          <w:rFonts w:ascii="Courier New" w:eastAsia="Courier New" w:hAnsi="Courier New" w:cs="Courier New"/>
          <w:sz w:val="18"/>
          <w:szCs w:val="18"/>
        </w:rPr>
        <w:t xml:space="preserve">      /consumer</w:t>
      </w:r>
    </w:p>
    <w:p w14:paraId="6A3BAB93" w14:textId="77777777" w:rsidR="00167D33" w:rsidRDefault="00000000">
      <w:pPr>
        <w:shd w:val="clear" w:color="auto" w:fill="F7F9FC"/>
        <w:ind w:left="360"/>
      </w:pPr>
      <w:r>
        <w:rPr>
          <w:rFonts w:ascii="Courier New" w:eastAsia="Courier New" w:hAnsi="Courier New" w:cs="Courier New"/>
          <w:sz w:val="18"/>
          <w:szCs w:val="18"/>
        </w:rPr>
        <w:t xml:space="preserve">    /individuals-families</w:t>
      </w:r>
    </w:p>
    <w:p w14:paraId="6A3BAB94" w14:textId="77777777" w:rsidR="00167D33" w:rsidRDefault="00000000">
      <w:pPr>
        <w:shd w:val="clear" w:color="auto" w:fill="F7F9FC"/>
        <w:ind w:left="360"/>
      </w:pPr>
      <w:r>
        <w:rPr>
          <w:rFonts w:ascii="Courier New" w:eastAsia="Courier New" w:hAnsi="Courier New" w:cs="Courier New"/>
          <w:sz w:val="18"/>
          <w:szCs w:val="18"/>
        </w:rPr>
        <w:t xml:space="preserve">    /financial-professionals</w:t>
      </w:r>
    </w:p>
    <w:p w14:paraId="6A3BAB95" w14:textId="77777777" w:rsidR="00167D33" w:rsidRDefault="00000000">
      <w:pPr>
        <w:shd w:val="clear" w:color="auto" w:fill="F7F9FC"/>
        <w:ind w:left="360"/>
      </w:pPr>
      <w:r>
        <w:rPr>
          <w:rFonts w:ascii="Courier New" w:eastAsia="Courier New" w:hAnsi="Courier New" w:cs="Courier New"/>
          <w:sz w:val="18"/>
          <w:szCs w:val="18"/>
        </w:rPr>
        <w:t xml:space="preserve">    /institutional-investors</w:t>
      </w:r>
    </w:p>
    <w:p w14:paraId="6A3BAB96" w14:textId="77777777" w:rsidR="00167D33" w:rsidRDefault="00000000">
      <w:pPr>
        <w:shd w:val="clear" w:color="auto" w:fill="F7F9FC"/>
        <w:ind w:left="360"/>
      </w:pPr>
      <w:r>
        <w:rPr>
          <w:rFonts w:ascii="Courier New" w:eastAsia="Courier New" w:hAnsi="Courier New" w:cs="Courier New"/>
          <w:sz w:val="18"/>
          <w:szCs w:val="18"/>
        </w:rPr>
        <w:t xml:space="preserve">    /retirement</w:t>
      </w:r>
    </w:p>
    <w:p w14:paraId="6A3BAB97" w14:textId="77777777" w:rsidR="00167D33" w:rsidRDefault="00000000">
      <w:pPr>
        <w:shd w:val="clear" w:color="auto" w:fill="F7F9FC"/>
        <w:ind w:left="360"/>
      </w:pPr>
      <w:r>
        <w:rPr>
          <w:rFonts w:ascii="Courier New" w:eastAsia="Courier New" w:hAnsi="Courier New" w:cs="Courier New"/>
          <w:sz w:val="18"/>
          <w:szCs w:val="18"/>
        </w:rPr>
        <w:t xml:space="preserve">    /employer-sponsored  [NEW — group benefits video content]</w:t>
      </w:r>
    </w:p>
    <w:p w14:paraId="6A3BAB98" w14:textId="77777777" w:rsidR="00167D33" w:rsidRDefault="00000000">
      <w:pPr>
        <w:shd w:val="clear" w:color="auto" w:fill="F7F9FC"/>
        <w:ind w:left="360"/>
      </w:pPr>
      <w:r>
        <w:rPr>
          <w:rFonts w:ascii="Courier New" w:eastAsia="Courier New" w:hAnsi="Courier New" w:cs="Courier New"/>
          <w:sz w:val="18"/>
          <w:szCs w:val="18"/>
        </w:rPr>
        <w:t xml:space="preserve">  /creative  [MERGED: /creative-assets/video]</w:t>
      </w:r>
    </w:p>
    <w:p w14:paraId="6A3BAB99" w14:textId="77777777" w:rsidR="00167D33" w:rsidRDefault="00000000">
      <w:pPr>
        <w:shd w:val="clear" w:color="auto" w:fill="F7F9FC"/>
        <w:ind w:left="360"/>
      </w:pPr>
      <w:r>
        <w:rPr>
          <w:rFonts w:ascii="Courier New" w:eastAsia="Courier New" w:hAnsi="Courier New" w:cs="Courier New"/>
          <w:sz w:val="18"/>
          <w:szCs w:val="18"/>
        </w:rPr>
        <w:t xml:space="preserve">    /stock</w:t>
      </w:r>
    </w:p>
    <w:p w14:paraId="6A3BAB9A" w14:textId="77777777" w:rsidR="00167D33" w:rsidRDefault="00000000">
      <w:pPr>
        <w:shd w:val="clear" w:color="auto" w:fill="F7F9FC"/>
        <w:ind w:left="360"/>
      </w:pPr>
      <w:r>
        <w:rPr>
          <w:rFonts w:ascii="Courier New" w:eastAsia="Courier New" w:hAnsi="Courier New" w:cs="Courier New"/>
          <w:sz w:val="18"/>
          <w:szCs w:val="18"/>
        </w:rPr>
        <w:t xml:space="preserve">    /licensed</w:t>
      </w:r>
    </w:p>
    <w:p w14:paraId="6A3BAB9B" w14:textId="77777777" w:rsidR="00167D33" w:rsidRDefault="00000000">
      <w:pPr>
        <w:shd w:val="clear" w:color="auto" w:fill="F7F9FC"/>
        <w:ind w:left="360"/>
      </w:pPr>
      <w:r>
        <w:rPr>
          <w:rFonts w:ascii="Courier New" w:eastAsia="Courier New" w:hAnsi="Courier New" w:cs="Courier New"/>
          <w:sz w:val="18"/>
          <w:szCs w:val="18"/>
        </w:rPr>
        <w:t xml:space="preserve">    /animation</w:t>
      </w:r>
    </w:p>
    <w:p w14:paraId="6A3BAB9C" w14:textId="77777777" w:rsidR="00167D33" w:rsidRDefault="00000000">
      <w:pPr>
        <w:shd w:val="clear" w:color="auto" w:fill="F7F9FC"/>
        <w:ind w:left="360"/>
      </w:pPr>
      <w:r>
        <w:rPr>
          <w:rFonts w:ascii="Courier New" w:eastAsia="Courier New" w:hAnsi="Courier New" w:cs="Courier New"/>
          <w:color w:val="C8962E"/>
          <w:sz w:val="18"/>
          <w:szCs w:val="18"/>
        </w:rPr>
        <w:t xml:space="preserve">    /motion-graphics  [NEW]</w:t>
      </w:r>
    </w:p>
    <w:p w14:paraId="6A3BAB9D" w14:textId="77777777" w:rsidR="00167D33" w:rsidRDefault="00000000">
      <w:pPr>
        <w:shd w:val="clear" w:color="auto" w:fill="F7F9FC"/>
        <w:ind w:left="360"/>
      </w:pPr>
      <w:r>
        <w:rPr>
          <w:rFonts w:ascii="Courier New" w:eastAsia="Courier New" w:hAnsi="Courier New" w:cs="Courier New"/>
          <w:sz w:val="18"/>
          <w:szCs w:val="18"/>
        </w:rPr>
        <w:t xml:space="preserve">    /network</w:t>
      </w:r>
    </w:p>
    <w:p w14:paraId="6A3BAB9E" w14:textId="77777777" w:rsidR="00167D33" w:rsidRDefault="00000000">
      <w:pPr>
        <w:shd w:val="clear" w:color="auto" w:fill="F7F9FC"/>
        <w:ind w:left="360"/>
      </w:pPr>
      <w:r>
        <w:rPr>
          <w:rFonts w:ascii="Courier New" w:eastAsia="Courier New" w:hAnsi="Courier New" w:cs="Courier New"/>
          <w:sz w:val="18"/>
          <w:szCs w:val="18"/>
        </w:rPr>
        <w:t xml:space="preserve">  /closed-captions  [RENAMED from /_VTT]</w:t>
      </w:r>
    </w:p>
    <w:p w14:paraId="6A3BAB9F" w14:textId="77777777" w:rsidR="00167D33" w:rsidRDefault="00000000">
      <w:pPr>
        <w:shd w:val="clear" w:color="auto" w:fill="F7F9FC"/>
        <w:ind w:left="360"/>
      </w:pPr>
      <w:r>
        <w:rPr>
          <w:rFonts w:ascii="Courier New" w:eastAsia="Courier New" w:hAnsi="Courier New" w:cs="Courier New"/>
          <w:sz w:val="18"/>
          <w:szCs w:val="18"/>
        </w:rPr>
        <w:t xml:space="preserve">    /web</w:t>
      </w:r>
    </w:p>
    <w:p w14:paraId="6A3BABA0" w14:textId="77777777" w:rsidR="00167D33" w:rsidRDefault="00000000">
      <w:pPr>
        <w:shd w:val="clear" w:color="auto" w:fill="F7F9FC"/>
        <w:ind w:left="360"/>
      </w:pPr>
      <w:r>
        <w:rPr>
          <w:rFonts w:ascii="Courier New" w:eastAsia="Courier New" w:hAnsi="Courier New" w:cs="Courier New"/>
          <w:sz w:val="18"/>
          <w:szCs w:val="18"/>
        </w:rPr>
        <w:t xml:space="preserve">    /internal</w:t>
      </w:r>
    </w:p>
    <w:p w14:paraId="6A3BABA1" w14:textId="77777777" w:rsidR="00167D33" w:rsidRDefault="00000000">
      <w:pPr>
        <w:shd w:val="clear" w:color="auto" w:fill="F7F9FC"/>
        <w:ind w:left="360"/>
      </w:pPr>
      <w:r>
        <w:rPr>
          <w:rFonts w:ascii="Courier New" w:eastAsia="Courier New" w:hAnsi="Courier New" w:cs="Courier New"/>
          <w:sz w:val="18"/>
          <w:szCs w:val="18"/>
        </w:rPr>
        <w:t xml:space="preserve">  /internal</w:t>
      </w:r>
    </w:p>
    <w:p w14:paraId="6A3BABA2"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A3" w14:textId="77777777" w:rsidR="00167D33" w:rsidRDefault="00000000">
      <w:pPr>
        <w:shd w:val="clear" w:color="auto" w:fill="F7F9FC"/>
        <w:ind w:left="360"/>
      </w:pPr>
      <w:r>
        <w:rPr>
          <w:rFonts w:ascii="Courier New" w:eastAsia="Courier New" w:hAnsi="Courier New" w:cs="Courier New"/>
          <w:color w:val="003DA5"/>
          <w:sz w:val="18"/>
          <w:szCs w:val="18"/>
        </w:rPr>
        <w:t>/documents  [MERGED]</w:t>
      </w:r>
    </w:p>
    <w:p w14:paraId="6A3BABA4" w14:textId="69D55DD6" w:rsidR="00167D33" w:rsidRDefault="00000000" w:rsidP="00E27196">
      <w:pPr>
        <w:shd w:val="clear" w:color="auto" w:fill="F7F9FC"/>
        <w:ind w:firstLine="720"/>
      </w:pPr>
      <w:r>
        <w:rPr>
          <w:rFonts w:ascii="Courier New" w:eastAsia="Courier New" w:hAnsi="Courier New" w:cs="Courier New"/>
          <w:sz w:val="18"/>
          <w:szCs w:val="18"/>
        </w:rPr>
        <w:t xml:space="preserve">/marketing  [MERGED: /doc, /s-doc — audience folders removed, use </w:t>
      </w:r>
      <w:proofErr w:type="spellStart"/>
      <w:r>
        <w:rPr>
          <w:rFonts w:ascii="Courier New" w:eastAsia="Courier New" w:hAnsi="Courier New" w:cs="Courier New"/>
          <w:sz w:val="18"/>
          <w:szCs w:val="18"/>
        </w:rPr>
        <w:t>dam:audience</w:t>
      </w:r>
      <w:proofErr w:type="spellEnd"/>
      <w:r>
        <w:rPr>
          <w:rFonts w:ascii="Courier New" w:eastAsia="Courier New" w:hAnsi="Courier New" w:cs="Courier New"/>
          <w:sz w:val="18"/>
          <w:szCs w:val="18"/>
        </w:rPr>
        <w:t>]</w:t>
      </w:r>
    </w:p>
    <w:p w14:paraId="6A3BABA5" w14:textId="77777777" w:rsidR="00167D33" w:rsidRDefault="00000000">
      <w:pPr>
        <w:shd w:val="clear" w:color="auto" w:fill="F7F9FC"/>
        <w:ind w:left="360"/>
      </w:pPr>
      <w:r>
        <w:rPr>
          <w:rFonts w:ascii="Courier New" w:eastAsia="Courier New" w:hAnsi="Courier New" w:cs="Courier New"/>
          <w:sz w:val="18"/>
          <w:szCs w:val="18"/>
        </w:rPr>
        <w:t xml:space="preserve">    /enterprise</w:t>
      </w:r>
    </w:p>
    <w:p w14:paraId="6A3BABA6" w14:textId="77777777" w:rsidR="00167D33" w:rsidRDefault="00000000">
      <w:pPr>
        <w:shd w:val="clear" w:color="auto" w:fill="F7F9FC"/>
        <w:ind w:left="360"/>
      </w:pPr>
      <w:r>
        <w:rPr>
          <w:rFonts w:ascii="Courier New" w:eastAsia="Courier New" w:hAnsi="Courier New" w:cs="Courier New"/>
          <w:sz w:val="18"/>
          <w:szCs w:val="18"/>
        </w:rPr>
        <w:t xml:space="preserve">      /corporate-communications</w:t>
      </w:r>
    </w:p>
    <w:p w14:paraId="6A3BABA7" w14:textId="77777777" w:rsidR="00167D33" w:rsidRDefault="00000000">
      <w:pPr>
        <w:shd w:val="clear" w:color="auto" w:fill="F7F9FC"/>
        <w:ind w:left="360"/>
      </w:pPr>
      <w:r>
        <w:rPr>
          <w:rFonts w:ascii="Courier New" w:eastAsia="Courier New" w:hAnsi="Courier New" w:cs="Courier New"/>
          <w:sz w:val="18"/>
          <w:szCs w:val="18"/>
        </w:rPr>
        <w:t xml:space="preserve">      /financial-strength</w:t>
      </w:r>
    </w:p>
    <w:p w14:paraId="6A3BABA8" w14:textId="77777777" w:rsidR="00167D33" w:rsidRDefault="00000000">
      <w:pPr>
        <w:shd w:val="clear" w:color="auto" w:fill="F7F9FC"/>
        <w:ind w:left="360"/>
      </w:pPr>
      <w:r>
        <w:rPr>
          <w:rFonts w:ascii="Courier New" w:eastAsia="Courier New" w:hAnsi="Courier New" w:cs="Courier New"/>
          <w:sz w:val="18"/>
          <w:szCs w:val="18"/>
        </w:rPr>
        <w:t xml:space="preserve">      /community</w:t>
      </w:r>
    </w:p>
    <w:p w14:paraId="6A3BABA9" w14:textId="77777777" w:rsidR="00167D33" w:rsidRDefault="00000000">
      <w:pPr>
        <w:shd w:val="clear" w:color="auto" w:fill="F7F9FC"/>
        <w:ind w:left="360"/>
      </w:pPr>
      <w:r>
        <w:rPr>
          <w:rFonts w:ascii="Courier New" w:eastAsia="Courier New" w:hAnsi="Courier New" w:cs="Courier New"/>
          <w:sz w:val="18"/>
          <w:szCs w:val="18"/>
        </w:rPr>
        <w:t xml:space="preserve">      /about</w:t>
      </w:r>
    </w:p>
    <w:p w14:paraId="6A3BABAA" w14:textId="77777777" w:rsidR="00167D33" w:rsidRDefault="00000000">
      <w:pPr>
        <w:shd w:val="clear" w:color="auto" w:fill="F7F9FC"/>
        <w:ind w:left="360"/>
      </w:pPr>
      <w:r>
        <w:rPr>
          <w:rFonts w:ascii="Courier New" w:eastAsia="Courier New" w:hAnsi="Courier New" w:cs="Courier New"/>
          <w:sz w:val="18"/>
          <w:szCs w:val="18"/>
        </w:rPr>
        <w:t xml:space="preserve">    /employers-employees</w:t>
      </w:r>
    </w:p>
    <w:p w14:paraId="6A3BABAB" w14:textId="77777777" w:rsidR="00167D33" w:rsidRDefault="00000000">
      <w:pPr>
        <w:shd w:val="clear" w:color="auto" w:fill="F7F9FC"/>
        <w:ind w:left="360"/>
      </w:pPr>
      <w:r>
        <w:rPr>
          <w:rFonts w:ascii="Courier New" w:eastAsia="Courier New" w:hAnsi="Courier New" w:cs="Courier New"/>
          <w:sz w:val="18"/>
          <w:szCs w:val="18"/>
        </w:rPr>
        <w:t xml:space="preserve">    /individuals-families</w:t>
      </w:r>
    </w:p>
    <w:p w14:paraId="6A3BABAC" w14:textId="77777777" w:rsidR="00167D33" w:rsidRDefault="00000000">
      <w:pPr>
        <w:shd w:val="clear" w:color="auto" w:fill="F7F9FC"/>
        <w:ind w:left="360"/>
      </w:pPr>
      <w:r>
        <w:rPr>
          <w:rFonts w:ascii="Courier New" w:eastAsia="Courier New" w:hAnsi="Courier New" w:cs="Courier New"/>
          <w:sz w:val="18"/>
          <w:szCs w:val="18"/>
        </w:rPr>
        <w:t xml:space="preserve">    /retirement</w:t>
      </w:r>
    </w:p>
    <w:p w14:paraId="6A3BABAD" w14:textId="77777777" w:rsidR="00167D33" w:rsidRDefault="00000000">
      <w:pPr>
        <w:shd w:val="clear" w:color="auto" w:fill="F7F9FC"/>
        <w:ind w:left="360"/>
      </w:pPr>
      <w:r>
        <w:rPr>
          <w:rFonts w:ascii="Courier New" w:eastAsia="Courier New" w:hAnsi="Courier New" w:cs="Courier New"/>
          <w:sz w:val="18"/>
          <w:szCs w:val="18"/>
        </w:rPr>
        <w:t xml:space="preserve">    /wealth-management</w:t>
      </w:r>
    </w:p>
    <w:p w14:paraId="6A3BABAE" w14:textId="77777777" w:rsidR="00167D33" w:rsidRDefault="00000000">
      <w:pPr>
        <w:shd w:val="clear" w:color="auto" w:fill="F7F9FC"/>
        <w:ind w:left="360"/>
      </w:pPr>
      <w:r>
        <w:rPr>
          <w:rFonts w:ascii="Courier New" w:eastAsia="Courier New" w:hAnsi="Courier New" w:cs="Courier New"/>
          <w:sz w:val="18"/>
          <w:szCs w:val="18"/>
        </w:rPr>
        <w:t xml:space="preserve">      /soundbites</w:t>
      </w:r>
    </w:p>
    <w:p w14:paraId="6A3BABAF" w14:textId="77777777" w:rsidR="00167D33" w:rsidRDefault="00000000">
      <w:pPr>
        <w:shd w:val="clear" w:color="auto" w:fill="F7F9FC"/>
        <w:ind w:left="360"/>
      </w:pPr>
      <w:r>
        <w:rPr>
          <w:rFonts w:ascii="Courier New" w:eastAsia="Courier New" w:hAnsi="Courier New" w:cs="Courier New"/>
          <w:sz w:val="18"/>
          <w:szCs w:val="18"/>
        </w:rPr>
        <w:t xml:space="preserve">    /institutional-investors</w:t>
      </w:r>
    </w:p>
    <w:p w14:paraId="6A3BABB0" w14:textId="77777777" w:rsidR="00167D33" w:rsidRDefault="00000000">
      <w:pPr>
        <w:shd w:val="clear" w:color="auto" w:fill="F7F9FC"/>
        <w:ind w:left="360"/>
      </w:pPr>
      <w:r>
        <w:rPr>
          <w:rFonts w:ascii="Courier New" w:eastAsia="Courier New" w:hAnsi="Courier New" w:cs="Courier New"/>
          <w:sz w:val="18"/>
          <w:szCs w:val="18"/>
        </w:rPr>
        <w:t xml:space="preserve">    /advisor-resources  [NEW — financial professional sales support]</w:t>
      </w:r>
    </w:p>
    <w:p w14:paraId="6A3BABB1" w14:textId="77777777" w:rsidR="00167D33" w:rsidRDefault="00000000">
      <w:pPr>
        <w:shd w:val="clear" w:color="auto" w:fill="F7F9FC"/>
        <w:ind w:left="360"/>
      </w:pPr>
      <w:r>
        <w:rPr>
          <w:rFonts w:ascii="Courier New" w:eastAsia="Courier New" w:hAnsi="Courier New" w:cs="Courier New"/>
          <w:sz w:val="18"/>
          <w:szCs w:val="18"/>
        </w:rPr>
        <w:t xml:space="preserve">  /internal  [MERGED: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-doc, /int/doc]</w:t>
      </w:r>
    </w:p>
    <w:p w14:paraId="6A3BABB2"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ecs</w:t>
      </w:r>
      <w:proofErr w:type="spellEnd"/>
    </w:p>
    <w:p w14:paraId="6A3BABB3" w14:textId="77777777" w:rsidR="00167D33" w:rsidRDefault="00000000">
      <w:pPr>
        <w:shd w:val="clear" w:color="auto" w:fill="F7F9FC"/>
        <w:ind w:left="360"/>
      </w:pPr>
      <w:r>
        <w:rPr>
          <w:rFonts w:ascii="Courier New" w:eastAsia="Courier New" w:hAnsi="Courier New" w:cs="Courier New"/>
          <w:sz w:val="18"/>
          <w:szCs w:val="18"/>
        </w:rPr>
        <w:t xml:space="preserve">    /sales-hub</w:t>
      </w:r>
    </w:p>
    <w:p w14:paraId="6A3BABB4" w14:textId="77777777" w:rsidR="00167D33" w:rsidRDefault="00000000">
      <w:pPr>
        <w:shd w:val="clear" w:color="auto" w:fill="F7F9FC"/>
        <w:ind w:left="360"/>
      </w:pPr>
      <w:r>
        <w:rPr>
          <w:rFonts w:ascii="Courier New" w:eastAsia="Courier New" w:hAnsi="Courier New" w:cs="Courier New"/>
          <w:sz w:val="18"/>
          <w:szCs w:val="18"/>
        </w:rPr>
        <w:t xml:space="preserve">    /ai</w:t>
      </w:r>
    </w:p>
    <w:p w14:paraId="6A3BABB5" w14:textId="77777777" w:rsidR="00167D33" w:rsidRDefault="00000000">
      <w:pPr>
        <w:shd w:val="clear" w:color="auto" w:fill="F7F9FC"/>
        <w:ind w:left="360"/>
      </w:pPr>
      <w:r>
        <w:rPr>
          <w:rFonts w:ascii="Courier New" w:eastAsia="Courier New" w:hAnsi="Courier New" w:cs="Courier New"/>
          <w:sz w:val="18"/>
          <w:szCs w:val="18"/>
        </w:rPr>
        <w:t xml:space="preserve">    /data</w:t>
      </w:r>
    </w:p>
    <w:p w14:paraId="6A3BABB6"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tpa</w:t>
      </w:r>
      <w:proofErr w:type="spellEnd"/>
      <w:r>
        <w:rPr>
          <w:rFonts w:ascii="Courier New" w:eastAsia="Courier New" w:hAnsi="Courier New" w:cs="Courier New"/>
          <w:sz w:val="18"/>
          <w:szCs w:val="18"/>
        </w:rPr>
        <w:t>-forms</w:t>
      </w:r>
    </w:p>
    <w:p w14:paraId="6A3BABB7" w14:textId="77777777" w:rsidR="00167D33" w:rsidRDefault="00000000">
      <w:pPr>
        <w:shd w:val="clear" w:color="auto" w:fill="F7F9FC"/>
        <w:ind w:left="360"/>
      </w:pPr>
      <w:r>
        <w:rPr>
          <w:rFonts w:ascii="Courier New" w:eastAsia="Courier New" w:hAnsi="Courier New" w:cs="Courier New"/>
          <w:sz w:val="18"/>
          <w:szCs w:val="18"/>
        </w:rPr>
        <w:t xml:space="preserve">    /legal  [NEW — internal legal hold documents]</w:t>
      </w:r>
    </w:p>
    <w:p w14:paraId="6A3BABB8"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highspot</w:t>
      </w:r>
      <w:proofErr w:type="spellEnd"/>
      <w:r>
        <w:rPr>
          <w:rFonts w:ascii="Courier New" w:eastAsia="Courier New" w:hAnsi="Courier New" w:cs="Courier New"/>
          <w:sz w:val="18"/>
          <w:szCs w:val="18"/>
        </w:rPr>
        <w:t>-approved  [NEW — mirrors /</w:t>
      </w:r>
      <w:proofErr w:type="spellStart"/>
      <w:r>
        <w:rPr>
          <w:rFonts w:ascii="Courier New" w:eastAsia="Courier New" w:hAnsi="Courier New" w:cs="Courier New"/>
          <w:sz w:val="18"/>
          <w:szCs w:val="18"/>
        </w:rPr>
        <w:t>highspot</w:t>
      </w:r>
      <w:proofErr w:type="spellEnd"/>
      <w:r>
        <w:rPr>
          <w:rFonts w:ascii="Courier New" w:eastAsia="Courier New" w:hAnsi="Courier New" w:cs="Courier New"/>
          <w:sz w:val="18"/>
          <w:szCs w:val="18"/>
        </w:rPr>
        <w:t xml:space="preserve"> with full document access]</w:t>
      </w:r>
    </w:p>
    <w:p w14:paraId="6A3BABB9"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BA" w14:textId="77777777" w:rsidR="00167D33" w:rsidRDefault="00000000">
      <w:pPr>
        <w:shd w:val="clear" w:color="auto" w:fill="F7F9FC"/>
        <w:ind w:left="360"/>
      </w:pPr>
      <w:r>
        <w:rPr>
          <w:rFonts w:ascii="Courier New" w:eastAsia="Courier New" w:hAnsi="Courier New" w:cs="Courier New"/>
          <w:sz w:val="18"/>
          <w:szCs w:val="18"/>
        </w:rPr>
        <w:t>/regulatory  [MERGED: /reg, /s-reg]</w:t>
      </w:r>
    </w:p>
    <w:p w14:paraId="6A3BABBB" w14:textId="77777777" w:rsidR="00167D33" w:rsidRDefault="00000000">
      <w:pPr>
        <w:shd w:val="clear" w:color="auto" w:fill="F7F9FC"/>
        <w:ind w:left="360"/>
      </w:pPr>
      <w:r>
        <w:rPr>
          <w:rFonts w:ascii="Courier New" w:eastAsia="Courier New" w:hAnsi="Courier New" w:cs="Courier New"/>
          <w:sz w:val="18"/>
          <w:szCs w:val="18"/>
        </w:rPr>
        <w:t xml:space="preserve">  /prospectus</w:t>
      </w:r>
    </w:p>
    <w:p w14:paraId="6A3BABBC" w14:textId="77777777" w:rsidR="00167D33" w:rsidRDefault="00000000">
      <w:pPr>
        <w:shd w:val="clear" w:color="auto" w:fill="F7F9FC"/>
        <w:ind w:left="360"/>
      </w:pPr>
      <w:r>
        <w:rPr>
          <w:rFonts w:ascii="Courier New" w:eastAsia="Courier New" w:hAnsi="Courier New" w:cs="Courier New"/>
          <w:sz w:val="18"/>
          <w:szCs w:val="18"/>
        </w:rPr>
        <w:t xml:space="preserve">    /full</w:t>
      </w:r>
    </w:p>
    <w:p w14:paraId="6A3BABBD" w14:textId="77777777" w:rsidR="00167D33" w:rsidRDefault="00000000">
      <w:pPr>
        <w:shd w:val="clear" w:color="auto" w:fill="F7F9FC"/>
        <w:ind w:left="360"/>
      </w:pPr>
      <w:r>
        <w:rPr>
          <w:rFonts w:ascii="Courier New" w:eastAsia="Courier New" w:hAnsi="Courier New" w:cs="Courier New"/>
          <w:sz w:val="18"/>
          <w:szCs w:val="18"/>
        </w:rPr>
        <w:t xml:space="preserve">    /summary</w:t>
      </w:r>
    </w:p>
    <w:p w14:paraId="6A3BABBE"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sai</w:t>
      </w:r>
      <w:proofErr w:type="spellEnd"/>
      <w:r>
        <w:rPr>
          <w:rFonts w:ascii="Courier New" w:eastAsia="Courier New" w:hAnsi="Courier New" w:cs="Courier New"/>
          <w:sz w:val="18"/>
          <w:szCs w:val="18"/>
        </w:rPr>
        <w:t xml:space="preserve">  [RETAINED — recognized regulatory term]</w:t>
      </w:r>
    </w:p>
    <w:p w14:paraId="6A3BABBF" w14:textId="77777777" w:rsidR="00167D33" w:rsidRDefault="00000000">
      <w:pPr>
        <w:shd w:val="clear" w:color="auto" w:fill="F7F9FC"/>
        <w:ind w:left="360"/>
      </w:pPr>
      <w:r>
        <w:rPr>
          <w:rFonts w:ascii="Courier New" w:eastAsia="Courier New" w:hAnsi="Courier New" w:cs="Courier New"/>
          <w:sz w:val="18"/>
          <w:szCs w:val="18"/>
        </w:rPr>
        <w:t xml:space="preserve">    /annual-report</w:t>
      </w:r>
    </w:p>
    <w:p w14:paraId="6A3BABC0" w14:textId="77777777" w:rsidR="00167D33" w:rsidRDefault="00000000">
      <w:pPr>
        <w:shd w:val="clear" w:color="auto" w:fill="F7F9FC"/>
        <w:ind w:left="360"/>
      </w:pPr>
      <w:r>
        <w:rPr>
          <w:rFonts w:ascii="Courier New" w:eastAsia="Courier New" w:hAnsi="Courier New" w:cs="Courier New"/>
          <w:sz w:val="18"/>
          <w:szCs w:val="18"/>
        </w:rPr>
        <w:t xml:space="preserve">    /supplement</w:t>
      </w:r>
    </w:p>
    <w:p w14:paraId="6A3BABC1" w14:textId="77777777" w:rsidR="00167D33" w:rsidRDefault="00000000">
      <w:pPr>
        <w:shd w:val="clear" w:color="auto" w:fill="F7F9FC"/>
        <w:ind w:left="360"/>
      </w:pPr>
      <w:r>
        <w:rPr>
          <w:rFonts w:ascii="Courier New" w:eastAsia="Courier New" w:hAnsi="Courier New" w:cs="Courier New"/>
          <w:sz w:val="18"/>
          <w:szCs w:val="18"/>
        </w:rPr>
        <w:t xml:space="preserve">    /product</w:t>
      </w:r>
    </w:p>
    <w:p w14:paraId="6A3BABC2" w14:textId="77777777" w:rsidR="00167D33" w:rsidRDefault="00000000">
      <w:pPr>
        <w:shd w:val="clear" w:color="auto" w:fill="F7F9FC"/>
        <w:ind w:left="360"/>
      </w:pPr>
      <w:r>
        <w:rPr>
          <w:rFonts w:ascii="Courier New" w:eastAsia="Courier New" w:hAnsi="Courier New" w:cs="Courier New"/>
          <w:sz w:val="18"/>
          <w:szCs w:val="18"/>
        </w:rPr>
        <w:t xml:space="preserve">    /proxy-statements</w:t>
      </w:r>
    </w:p>
    <w:p w14:paraId="6A3BABC3" w14:textId="77777777" w:rsidR="00167D33" w:rsidRDefault="00000000">
      <w:pPr>
        <w:shd w:val="clear" w:color="auto" w:fill="F7F9FC"/>
        <w:ind w:left="360"/>
      </w:pPr>
      <w:r>
        <w:rPr>
          <w:rFonts w:ascii="Courier New" w:eastAsia="Courier New" w:hAnsi="Courier New" w:cs="Courier New"/>
          <w:sz w:val="18"/>
          <w:szCs w:val="18"/>
        </w:rPr>
        <w:t xml:space="preserve">    /q1-holdings</w:t>
      </w:r>
    </w:p>
    <w:p w14:paraId="6A3BABC4" w14:textId="77777777" w:rsidR="00167D33" w:rsidRDefault="00000000">
      <w:pPr>
        <w:shd w:val="clear" w:color="auto" w:fill="F7F9FC"/>
        <w:ind w:left="360"/>
      </w:pPr>
      <w:r>
        <w:rPr>
          <w:rFonts w:ascii="Courier New" w:eastAsia="Courier New" w:hAnsi="Courier New" w:cs="Courier New"/>
          <w:sz w:val="18"/>
          <w:szCs w:val="18"/>
        </w:rPr>
        <w:t xml:space="preserve">    /q3-holdings</w:t>
      </w:r>
    </w:p>
    <w:p w14:paraId="6A3BABC5" w14:textId="77777777" w:rsidR="00167D33" w:rsidRDefault="00000000">
      <w:pPr>
        <w:shd w:val="clear" w:color="auto" w:fill="F7F9FC"/>
        <w:ind w:left="360"/>
      </w:pPr>
      <w:r>
        <w:rPr>
          <w:rFonts w:ascii="Courier New" w:eastAsia="Courier New" w:hAnsi="Courier New" w:cs="Courier New"/>
          <w:sz w:val="18"/>
          <w:szCs w:val="18"/>
        </w:rPr>
        <w:t xml:space="preserve">  /performance-reports</w:t>
      </w:r>
    </w:p>
    <w:p w14:paraId="6A3BABC6" w14:textId="77777777" w:rsidR="00167D33" w:rsidRDefault="00000000">
      <w:pPr>
        <w:shd w:val="clear" w:color="auto" w:fill="F7F9FC"/>
        <w:ind w:left="360"/>
      </w:pPr>
      <w:r>
        <w:rPr>
          <w:rFonts w:ascii="Courier New" w:eastAsia="Courier New" w:hAnsi="Courier New" w:cs="Courier New"/>
          <w:sz w:val="18"/>
          <w:szCs w:val="18"/>
        </w:rPr>
        <w:t xml:space="preserve">  /investment</w:t>
      </w:r>
    </w:p>
    <w:p w14:paraId="6A3BABC7" w14:textId="77777777" w:rsidR="00167D33" w:rsidRDefault="00000000">
      <w:pPr>
        <w:shd w:val="clear" w:color="auto" w:fill="F7F9FC"/>
        <w:ind w:left="360"/>
      </w:pPr>
      <w:r>
        <w:rPr>
          <w:rFonts w:ascii="Courier New" w:eastAsia="Courier New" w:hAnsi="Courier New" w:cs="Courier New"/>
          <w:sz w:val="18"/>
          <w:szCs w:val="18"/>
        </w:rPr>
        <w:t xml:space="preserve">  /compliance  [MERGED: comp, </w:t>
      </w:r>
      <w:proofErr w:type="spellStart"/>
      <w:r>
        <w:rPr>
          <w:rFonts w:ascii="Courier New" w:eastAsia="Courier New" w:hAnsi="Courier New" w:cs="Courier New"/>
          <w:sz w:val="18"/>
          <w:szCs w:val="18"/>
        </w:rPr>
        <w:t>crt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w:t>
      </w:r>
      <w:proofErr w:type="spellEnd"/>
      <w:r>
        <w:rPr>
          <w:rFonts w:ascii="Courier New" w:eastAsia="Courier New" w:hAnsi="Courier New" w:cs="Courier New"/>
          <w:sz w:val="18"/>
          <w:szCs w:val="18"/>
        </w:rPr>
        <w:t>]</w:t>
      </w:r>
    </w:p>
    <w:p w14:paraId="6A3BABC8" w14:textId="77777777" w:rsidR="00167D33" w:rsidRDefault="00000000">
      <w:pPr>
        <w:shd w:val="clear" w:color="auto" w:fill="F7F9FC"/>
        <w:ind w:left="360"/>
      </w:pPr>
      <w:r>
        <w:rPr>
          <w:rFonts w:ascii="Courier New" w:eastAsia="Courier New" w:hAnsi="Courier New" w:cs="Courier New"/>
          <w:sz w:val="18"/>
          <w:szCs w:val="18"/>
        </w:rPr>
        <w:t xml:space="preserve">  /state-filings  [NEW — insurance product state filing documents]</w:t>
      </w:r>
    </w:p>
    <w:p w14:paraId="6A3BABC9"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CA" w14:textId="77777777" w:rsidR="00167D33" w:rsidRDefault="00000000">
      <w:pPr>
        <w:shd w:val="clear" w:color="auto" w:fill="F7F9FC"/>
        <w:ind w:left="360"/>
      </w:pPr>
      <w:r>
        <w:rPr>
          <w:rFonts w:ascii="Courier New" w:eastAsia="Courier New" w:hAnsi="Courier New" w:cs="Courier New"/>
          <w:color w:val="003DA5"/>
          <w:sz w:val="18"/>
          <w:szCs w:val="18"/>
        </w:rPr>
        <w:t>/forms  [MERGED]</w:t>
      </w:r>
    </w:p>
    <w:p w14:paraId="6A3BABCB" w14:textId="77777777" w:rsidR="00167D33" w:rsidRDefault="00000000">
      <w:pPr>
        <w:shd w:val="clear" w:color="auto" w:fill="F7F9FC"/>
        <w:ind w:left="360"/>
      </w:pPr>
      <w:r>
        <w:rPr>
          <w:rFonts w:ascii="Courier New" w:eastAsia="Courier New" w:hAnsi="Courier New" w:cs="Courier New"/>
          <w:sz w:val="18"/>
          <w:szCs w:val="18"/>
        </w:rPr>
        <w:t xml:space="preserve">  /marketing  [MERGED: /form, /s-form — audience folders removed]</w:t>
      </w:r>
    </w:p>
    <w:p w14:paraId="6A3BABCC" w14:textId="77777777" w:rsidR="00167D33" w:rsidRDefault="00000000">
      <w:pPr>
        <w:shd w:val="clear" w:color="auto" w:fill="F7F9FC"/>
        <w:ind w:left="360"/>
      </w:pPr>
      <w:r>
        <w:rPr>
          <w:rFonts w:ascii="Courier New" w:eastAsia="Courier New" w:hAnsi="Courier New" w:cs="Courier New"/>
          <w:sz w:val="18"/>
          <w:szCs w:val="18"/>
        </w:rPr>
        <w:t xml:space="preserve">    /medical</w:t>
      </w:r>
    </w:p>
    <w:p w14:paraId="6A3BABCD" w14:textId="77777777" w:rsidR="00167D33" w:rsidRDefault="00000000">
      <w:pPr>
        <w:shd w:val="clear" w:color="auto" w:fill="F7F9FC"/>
        <w:ind w:left="360"/>
      </w:pPr>
      <w:r>
        <w:rPr>
          <w:rFonts w:ascii="Courier New" w:eastAsia="Courier New" w:hAnsi="Courier New" w:cs="Courier New"/>
          <w:sz w:val="18"/>
          <w:szCs w:val="18"/>
        </w:rPr>
        <w:t xml:space="preserve">    /dental-claims</w:t>
      </w:r>
    </w:p>
    <w:p w14:paraId="6A3BABCE" w14:textId="77777777" w:rsidR="00167D33" w:rsidRDefault="00000000">
      <w:pPr>
        <w:shd w:val="clear" w:color="auto" w:fill="F7F9FC"/>
        <w:ind w:left="360"/>
      </w:pPr>
      <w:r>
        <w:rPr>
          <w:rFonts w:ascii="Courier New" w:eastAsia="Courier New" w:hAnsi="Courier New" w:cs="Courier New"/>
          <w:sz w:val="18"/>
          <w:szCs w:val="18"/>
        </w:rPr>
        <w:t xml:space="preserve">    /life-insurance  [NEW — policy application and claims forms]</w:t>
      </w:r>
    </w:p>
    <w:p w14:paraId="6A3BABCF" w14:textId="77777777" w:rsidR="00167D33" w:rsidRDefault="00000000">
      <w:pPr>
        <w:shd w:val="clear" w:color="auto" w:fill="F7F9FC"/>
        <w:ind w:left="360"/>
      </w:pPr>
      <w:r>
        <w:rPr>
          <w:rFonts w:ascii="Courier New" w:eastAsia="Courier New" w:hAnsi="Courier New" w:cs="Courier New"/>
          <w:color w:val="C8962E"/>
          <w:sz w:val="18"/>
          <w:szCs w:val="18"/>
        </w:rPr>
        <w:t xml:space="preserve">    /disability  [NEW]</w:t>
      </w:r>
    </w:p>
    <w:p w14:paraId="6A3BABD0" w14:textId="77777777" w:rsidR="00167D33" w:rsidRDefault="00000000">
      <w:pPr>
        <w:shd w:val="clear" w:color="auto" w:fill="F7F9FC"/>
        <w:ind w:left="360"/>
      </w:pPr>
      <w:r>
        <w:rPr>
          <w:rFonts w:ascii="Courier New" w:eastAsia="Courier New" w:hAnsi="Courier New" w:cs="Courier New"/>
          <w:color w:val="C8962E"/>
          <w:sz w:val="18"/>
          <w:szCs w:val="18"/>
        </w:rPr>
        <w:t xml:space="preserve">    /annuity  [NEW]</w:t>
      </w:r>
    </w:p>
    <w:p w14:paraId="6A3BABD1" w14:textId="77777777" w:rsidR="00167D33" w:rsidRDefault="00000000">
      <w:pPr>
        <w:shd w:val="clear" w:color="auto" w:fill="F7F9FC"/>
        <w:ind w:left="360"/>
      </w:pPr>
      <w:r>
        <w:rPr>
          <w:rFonts w:ascii="Courier New" w:eastAsia="Courier New" w:hAnsi="Courier New" w:cs="Courier New"/>
          <w:sz w:val="18"/>
          <w:szCs w:val="18"/>
        </w:rPr>
        <w:t xml:space="preserve">    /retirement  [NEW — 401k, rollover, beneficiary forms]</w:t>
      </w:r>
    </w:p>
    <w:p w14:paraId="6A3BABD2" w14:textId="77777777" w:rsidR="00167D33" w:rsidRDefault="00000000">
      <w:pPr>
        <w:shd w:val="clear" w:color="auto" w:fill="F7F9FC"/>
        <w:ind w:left="360"/>
      </w:pPr>
      <w:r>
        <w:rPr>
          <w:rFonts w:ascii="Courier New" w:eastAsia="Courier New" w:hAnsi="Courier New" w:cs="Courier New"/>
          <w:sz w:val="18"/>
          <w:szCs w:val="18"/>
        </w:rPr>
        <w:t xml:space="preserve">    /other-channels</w:t>
      </w:r>
    </w:p>
    <w:p w14:paraId="6A3BABD3" w14:textId="77777777" w:rsidR="00167D33" w:rsidRDefault="00000000">
      <w:pPr>
        <w:shd w:val="clear" w:color="auto" w:fill="F7F9FC"/>
        <w:ind w:left="360"/>
      </w:pPr>
      <w:r>
        <w:rPr>
          <w:rFonts w:ascii="Courier New" w:eastAsia="Courier New" w:hAnsi="Courier New" w:cs="Courier New"/>
          <w:sz w:val="18"/>
          <w:szCs w:val="18"/>
        </w:rPr>
        <w:t xml:space="preserve">  /internal  [from /int/form]</w:t>
      </w:r>
    </w:p>
    <w:p w14:paraId="6A3BABD4" w14:textId="77777777" w:rsidR="00167D33" w:rsidRDefault="00000000">
      <w:pPr>
        <w:shd w:val="clear" w:color="auto" w:fill="F7F9FC"/>
        <w:ind w:left="360"/>
      </w:pPr>
      <w:r>
        <w:rPr>
          <w:rFonts w:ascii="Courier New" w:eastAsia="Courier New" w:hAnsi="Courier New" w:cs="Courier New"/>
          <w:sz w:val="18"/>
          <w:szCs w:val="18"/>
        </w:rPr>
        <w:t xml:space="preserve">    /supervisor</w:t>
      </w:r>
    </w:p>
    <w:p w14:paraId="6A3BABD5"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w:t>
      </w:r>
      <w:proofErr w:type="spellEnd"/>
      <w:r>
        <w:rPr>
          <w:rFonts w:ascii="Courier New" w:eastAsia="Courier New" w:hAnsi="Courier New" w:cs="Courier New"/>
          <w:sz w:val="18"/>
          <w:szCs w:val="18"/>
        </w:rPr>
        <w:t xml:space="preserve">  [NEW — human resources internal forms]</w:t>
      </w:r>
    </w:p>
    <w:p w14:paraId="6A3BABD6"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aem</w:t>
      </w:r>
      <w:proofErr w:type="spellEnd"/>
      <w:r>
        <w:rPr>
          <w:rFonts w:ascii="Courier New" w:eastAsia="Courier New" w:hAnsi="Courier New" w:cs="Courier New"/>
          <w:sz w:val="18"/>
          <w:szCs w:val="18"/>
        </w:rPr>
        <w:t>-output  [SYSTEM — /</w:t>
      </w:r>
      <w:proofErr w:type="spellStart"/>
      <w:r>
        <w:rPr>
          <w:rFonts w:ascii="Courier New" w:eastAsia="Courier New" w:hAnsi="Courier New" w:cs="Courier New"/>
          <w:sz w:val="18"/>
          <w:szCs w:val="18"/>
        </w:rPr>
        <w:t>formsanddocuments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formsanddocuments</w:t>
      </w:r>
      <w:proofErr w:type="spellEnd"/>
      <w:r>
        <w:rPr>
          <w:rFonts w:ascii="Courier New" w:eastAsia="Courier New" w:hAnsi="Courier New" w:cs="Courier New"/>
          <w:sz w:val="18"/>
          <w:szCs w:val="18"/>
        </w:rPr>
        <w:t>-themes]</w:t>
      </w:r>
    </w:p>
    <w:p w14:paraId="6A3BABD7"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D8" w14:textId="77777777" w:rsidR="00167D33" w:rsidRDefault="00000000">
      <w:pPr>
        <w:shd w:val="clear" w:color="auto" w:fill="F7F9FC"/>
        <w:ind w:left="360"/>
      </w:pPr>
      <w:r>
        <w:rPr>
          <w:rFonts w:ascii="Courier New" w:eastAsia="Courier New" w:hAnsi="Courier New" w:cs="Courier New"/>
          <w:color w:val="003DA5"/>
          <w:sz w:val="18"/>
          <w:szCs w:val="18"/>
        </w:rPr>
        <w:t>/fragments  [MERGED]</w:t>
      </w:r>
    </w:p>
    <w:p w14:paraId="6A3BABD9" w14:textId="77777777" w:rsidR="00167D33" w:rsidRDefault="00000000">
      <w:pPr>
        <w:shd w:val="clear" w:color="auto" w:fill="F7F9FC"/>
        <w:ind w:left="360"/>
      </w:pPr>
      <w:r>
        <w:rPr>
          <w:rFonts w:ascii="Courier New" w:eastAsia="Courier New" w:hAnsi="Courier New" w:cs="Courier New"/>
          <w:sz w:val="18"/>
          <w:szCs w:val="18"/>
        </w:rPr>
        <w:t xml:space="preserve">  /contacts</w:t>
      </w:r>
    </w:p>
    <w:p w14:paraId="6A3BABDA" w14:textId="77777777" w:rsidR="00167D33" w:rsidRDefault="00000000">
      <w:pPr>
        <w:shd w:val="clear" w:color="auto" w:fill="F7F9FC"/>
        <w:ind w:left="360"/>
      </w:pPr>
      <w:r>
        <w:rPr>
          <w:rFonts w:ascii="Courier New" w:eastAsia="Courier New" w:hAnsi="Courier New" w:cs="Courier New"/>
          <w:sz w:val="18"/>
          <w:szCs w:val="18"/>
        </w:rPr>
        <w:t xml:space="preserve">    /advisor</w:t>
      </w:r>
    </w:p>
    <w:p w14:paraId="6A3BABDB" w14:textId="77777777" w:rsidR="00167D33" w:rsidRDefault="00000000">
      <w:pPr>
        <w:shd w:val="clear" w:color="auto" w:fill="F7F9FC"/>
        <w:ind w:left="360"/>
      </w:pPr>
      <w:r>
        <w:rPr>
          <w:rFonts w:ascii="Courier New" w:eastAsia="Courier New" w:hAnsi="Courier New" w:cs="Courier New"/>
          <w:sz w:val="18"/>
          <w:szCs w:val="18"/>
        </w:rPr>
        <w:t xml:space="preserve">    /individual</w:t>
      </w:r>
    </w:p>
    <w:p w14:paraId="6A3BABDC"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securian</w:t>
      </w:r>
      <w:proofErr w:type="spellEnd"/>
    </w:p>
    <w:p w14:paraId="6A3BABDD" w14:textId="77777777" w:rsidR="00167D33" w:rsidRDefault="00000000">
      <w:pPr>
        <w:shd w:val="clear" w:color="auto" w:fill="F7F9FC"/>
        <w:ind w:left="360"/>
      </w:pPr>
      <w:r>
        <w:rPr>
          <w:rFonts w:ascii="Courier New" w:eastAsia="Courier New" w:hAnsi="Courier New" w:cs="Courier New"/>
          <w:sz w:val="18"/>
          <w:szCs w:val="18"/>
        </w:rPr>
        <w:t xml:space="preserve">    /brand</w:t>
      </w:r>
    </w:p>
    <w:p w14:paraId="6A3BABDE" w14:textId="77777777" w:rsidR="00167D33" w:rsidRDefault="00000000">
      <w:pPr>
        <w:shd w:val="clear" w:color="auto" w:fill="F7F9FC"/>
        <w:ind w:left="360"/>
      </w:pPr>
      <w:r>
        <w:rPr>
          <w:rFonts w:ascii="Courier New" w:eastAsia="Courier New" w:hAnsi="Courier New" w:cs="Courier New"/>
          <w:sz w:val="18"/>
          <w:szCs w:val="18"/>
        </w:rPr>
        <w:t xml:space="preserve">    /funds</w:t>
      </w:r>
    </w:p>
    <w:p w14:paraId="6A3BABDF" w14:textId="77777777" w:rsidR="00167D33" w:rsidRDefault="00000000">
      <w:pPr>
        <w:shd w:val="clear" w:color="auto" w:fill="F7F9FC"/>
        <w:ind w:left="360"/>
      </w:pPr>
      <w:r>
        <w:rPr>
          <w:rFonts w:ascii="Courier New" w:eastAsia="Courier New" w:hAnsi="Courier New" w:cs="Courier New"/>
          <w:sz w:val="18"/>
          <w:szCs w:val="18"/>
        </w:rPr>
        <w:t xml:space="preserve">    /long-term-care</w:t>
      </w:r>
    </w:p>
    <w:p w14:paraId="6A3BABE0"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irs</w:t>
      </w:r>
      <w:proofErr w:type="spellEnd"/>
    </w:p>
    <w:p w14:paraId="6A3BABE1" w14:textId="77777777" w:rsidR="00167D33" w:rsidRPr="00B56D6C" w:rsidRDefault="00000000">
      <w:pPr>
        <w:shd w:val="clear" w:color="auto" w:fill="F7F9FC"/>
        <w:ind w:left="360"/>
        <w:rPr>
          <w:lang w:val="fr-FR"/>
        </w:rPr>
      </w:pPr>
      <w:r>
        <w:rPr>
          <w:rFonts w:ascii="Courier New" w:eastAsia="Courier New" w:hAnsi="Courier New" w:cs="Courier New"/>
          <w:sz w:val="18"/>
          <w:szCs w:val="18"/>
        </w:rPr>
        <w:t xml:space="preserve">    </w:t>
      </w:r>
      <w:r w:rsidRPr="00B56D6C">
        <w:rPr>
          <w:rFonts w:ascii="Courier New" w:eastAsia="Courier New" w:hAnsi="Courier New" w:cs="Courier New"/>
          <w:sz w:val="18"/>
          <w:szCs w:val="18"/>
          <w:lang w:val="fr-FR"/>
        </w:rPr>
        <w:t>/promo</w:t>
      </w:r>
    </w:p>
    <w:p w14:paraId="6A3BABE2"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sync</w:t>
      </w:r>
      <w:proofErr w:type="spellEnd"/>
    </w:p>
    <w:p w14:paraId="6A3BABE3"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events</w:t>
      </w:r>
      <w:proofErr w:type="spellEnd"/>
    </w:p>
    <w:p w14:paraId="6A3BABE4"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securian</w:t>
      </w:r>
      <w:proofErr w:type="spellEnd"/>
    </w:p>
    <w:p w14:paraId="6A3BABE5"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sync</w:t>
      </w:r>
      <w:proofErr w:type="spellEnd"/>
    </w:p>
    <w:p w14:paraId="6A3BABE6" w14:textId="77777777" w:rsidR="00167D33" w:rsidRPr="00B56D6C" w:rsidRDefault="00000000">
      <w:pPr>
        <w:shd w:val="clear" w:color="auto" w:fill="F7F9FC"/>
        <w:ind w:left="360"/>
        <w:rPr>
          <w:lang w:val="fr-FR"/>
        </w:rPr>
      </w:pPr>
      <w:r w:rsidRPr="00B56D6C">
        <w:rPr>
          <w:rFonts w:ascii="Courier New" w:eastAsia="Courier New" w:hAnsi="Courier New" w:cs="Courier New"/>
          <w:sz w:val="18"/>
          <w:szCs w:val="18"/>
          <w:lang w:val="fr-FR"/>
        </w:rPr>
        <w:t xml:space="preserve">    /</w:t>
      </w:r>
      <w:proofErr w:type="spellStart"/>
      <w:r w:rsidRPr="00B56D6C">
        <w:rPr>
          <w:rFonts w:ascii="Courier New" w:eastAsia="Courier New" w:hAnsi="Courier New" w:cs="Courier New"/>
          <w:sz w:val="18"/>
          <w:szCs w:val="18"/>
          <w:lang w:val="fr-FR"/>
        </w:rPr>
        <w:t>internal</w:t>
      </w:r>
      <w:proofErr w:type="spellEnd"/>
    </w:p>
    <w:p w14:paraId="6A3BABE7" w14:textId="77777777" w:rsidR="00167D33" w:rsidRDefault="00000000">
      <w:pPr>
        <w:shd w:val="clear" w:color="auto" w:fill="F7F9FC"/>
        <w:ind w:left="360"/>
      </w:pPr>
      <w:r w:rsidRPr="00B56D6C">
        <w:rPr>
          <w:rFonts w:ascii="Courier New" w:eastAsia="Courier New" w:hAnsi="Courier New" w:cs="Courier New"/>
          <w:sz w:val="18"/>
          <w:szCs w:val="18"/>
          <w:lang w:val="fr-FR"/>
        </w:rPr>
        <w:t xml:space="preserve">    </w:t>
      </w:r>
      <w:r>
        <w:rPr>
          <w:rFonts w:ascii="Courier New" w:eastAsia="Courier New" w:hAnsi="Courier New" w:cs="Courier New"/>
          <w:sz w:val="18"/>
          <w:szCs w:val="18"/>
        </w:rPr>
        <w:t>/calendar</w:t>
      </w:r>
    </w:p>
    <w:p w14:paraId="6A3BABE8" w14:textId="77777777" w:rsidR="00167D33" w:rsidRDefault="00000000">
      <w:pPr>
        <w:shd w:val="clear" w:color="auto" w:fill="F7F9FC"/>
        <w:ind w:left="360"/>
      </w:pPr>
      <w:r>
        <w:rPr>
          <w:rFonts w:ascii="Courier New" w:eastAsia="Courier New" w:hAnsi="Courier New" w:cs="Courier New"/>
          <w:sz w:val="18"/>
          <w:szCs w:val="18"/>
        </w:rPr>
        <w:t xml:space="preserve">  /third-party-links</w:t>
      </w:r>
    </w:p>
    <w:p w14:paraId="6A3BABE9" w14:textId="77777777" w:rsidR="00167D33" w:rsidRDefault="00000000">
      <w:pPr>
        <w:shd w:val="clear" w:color="auto" w:fill="F7F9FC"/>
        <w:ind w:left="360"/>
      </w:pPr>
      <w:r>
        <w:rPr>
          <w:rFonts w:ascii="Courier New" w:eastAsia="Courier New" w:hAnsi="Courier New" w:cs="Courier New"/>
          <w:sz w:val="18"/>
          <w:szCs w:val="18"/>
        </w:rPr>
        <w:t xml:space="preserve">    /my-learning-center</w:t>
      </w:r>
    </w:p>
    <w:p w14:paraId="6A3BABEA" w14:textId="77777777" w:rsidR="00167D33" w:rsidRDefault="00000000">
      <w:pPr>
        <w:shd w:val="clear" w:color="auto" w:fill="F7F9FC"/>
        <w:ind w:left="360"/>
      </w:pPr>
      <w:r>
        <w:rPr>
          <w:rFonts w:ascii="Courier New" w:eastAsia="Courier New" w:hAnsi="Courier New" w:cs="Courier New"/>
          <w:sz w:val="18"/>
          <w:szCs w:val="18"/>
        </w:rPr>
        <w:t xml:space="preserve">    /home-office</w:t>
      </w:r>
    </w:p>
    <w:p w14:paraId="6A3BABEB" w14:textId="77777777" w:rsidR="00167D33" w:rsidRDefault="00000000">
      <w:pPr>
        <w:shd w:val="clear" w:color="auto" w:fill="F7F9FC"/>
        <w:ind w:left="360"/>
      </w:pPr>
      <w:r>
        <w:rPr>
          <w:rFonts w:ascii="Courier New" w:eastAsia="Courier New" w:hAnsi="Courier New" w:cs="Courier New"/>
          <w:color w:val="C8962E"/>
          <w:sz w:val="18"/>
          <w:szCs w:val="18"/>
        </w:rPr>
        <w:t xml:space="preserve">    /advisor-portal  [NEW]</w:t>
      </w:r>
    </w:p>
    <w:p w14:paraId="6A3BABEC" w14:textId="77777777" w:rsidR="00167D33" w:rsidRDefault="00000000">
      <w:pPr>
        <w:shd w:val="clear" w:color="auto" w:fill="F7F9FC"/>
        <w:ind w:left="360"/>
      </w:pPr>
      <w:r>
        <w:rPr>
          <w:rFonts w:ascii="Courier New" w:eastAsia="Courier New" w:hAnsi="Courier New" w:cs="Courier New"/>
          <w:sz w:val="18"/>
          <w:szCs w:val="18"/>
        </w:rPr>
        <w:t xml:space="preserve">  /video</w:t>
      </w:r>
    </w:p>
    <w:p w14:paraId="6A3BABED" w14:textId="77777777" w:rsidR="00167D33" w:rsidRDefault="00000000">
      <w:pPr>
        <w:shd w:val="clear" w:color="auto" w:fill="F7F9FC"/>
        <w:ind w:left="360"/>
      </w:pPr>
      <w:r>
        <w:rPr>
          <w:rFonts w:ascii="Courier New" w:eastAsia="Courier New" w:hAnsi="Courier New" w:cs="Courier New"/>
          <w:sz w:val="18"/>
          <w:szCs w:val="18"/>
        </w:rPr>
        <w:t xml:space="preserve">  /product-data  [NEW — structured product fact fragments for web components]</w:t>
      </w:r>
    </w:p>
    <w:p w14:paraId="6A3BABEE" w14:textId="77777777" w:rsidR="00167D33" w:rsidRDefault="00000000">
      <w:pPr>
        <w:shd w:val="clear" w:color="auto" w:fill="F7F9FC"/>
        <w:ind w:left="360"/>
      </w:pPr>
      <w:r>
        <w:rPr>
          <w:rFonts w:ascii="Courier New" w:eastAsia="Courier New" w:hAnsi="Courier New" w:cs="Courier New"/>
          <w:sz w:val="18"/>
          <w:szCs w:val="18"/>
        </w:rPr>
        <w:t xml:space="preserve">    /life-insurance</w:t>
      </w:r>
    </w:p>
    <w:p w14:paraId="6A3BABEF" w14:textId="77777777" w:rsidR="00167D33" w:rsidRDefault="00000000">
      <w:pPr>
        <w:shd w:val="clear" w:color="auto" w:fill="F7F9FC"/>
        <w:ind w:left="360"/>
      </w:pPr>
      <w:r>
        <w:rPr>
          <w:rFonts w:ascii="Courier New" w:eastAsia="Courier New" w:hAnsi="Courier New" w:cs="Courier New"/>
          <w:sz w:val="18"/>
          <w:szCs w:val="18"/>
        </w:rPr>
        <w:t xml:space="preserve">    /annuities</w:t>
      </w:r>
    </w:p>
    <w:p w14:paraId="6A3BABF0" w14:textId="77777777" w:rsidR="00167D33" w:rsidRDefault="00000000">
      <w:pPr>
        <w:shd w:val="clear" w:color="auto" w:fill="F7F9FC"/>
        <w:ind w:left="360"/>
      </w:pPr>
      <w:r>
        <w:rPr>
          <w:rFonts w:ascii="Courier New" w:eastAsia="Courier New" w:hAnsi="Courier New" w:cs="Courier New"/>
          <w:sz w:val="18"/>
          <w:szCs w:val="18"/>
        </w:rPr>
        <w:t xml:space="preserve">    /retirement-plans</w:t>
      </w:r>
    </w:p>
    <w:p w14:paraId="6A3BABF1" w14:textId="77777777" w:rsidR="00167D33" w:rsidRDefault="00000000">
      <w:pPr>
        <w:shd w:val="clear" w:color="auto" w:fill="F7F9FC"/>
        <w:ind w:left="360"/>
      </w:pPr>
      <w:r>
        <w:rPr>
          <w:rFonts w:ascii="Courier New" w:eastAsia="Courier New" w:hAnsi="Courier New" w:cs="Courier New"/>
          <w:sz w:val="18"/>
          <w:szCs w:val="18"/>
        </w:rPr>
        <w:t xml:space="preserve">    /disability</w:t>
      </w:r>
    </w:p>
    <w:p w14:paraId="6A3BABF2"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BF3" w14:textId="77777777" w:rsidR="00167D33" w:rsidRDefault="00000000">
      <w:pPr>
        <w:shd w:val="clear" w:color="auto" w:fill="F7F9FC"/>
        <w:ind w:left="360"/>
      </w:pPr>
      <w:r>
        <w:rPr>
          <w:rFonts w:ascii="Courier New" w:eastAsia="Courier New" w:hAnsi="Courier New" w:cs="Courier New"/>
          <w:color w:val="003DA5"/>
          <w:sz w:val="18"/>
          <w:szCs w:val="18"/>
        </w:rPr>
        <w:t>/</w:t>
      </w:r>
      <w:proofErr w:type="spellStart"/>
      <w:r>
        <w:rPr>
          <w:rFonts w:ascii="Courier New" w:eastAsia="Courier New" w:hAnsi="Courier New" w:cs="Courier New"/>
          <w:color w:val="003DA5"/>
          <w:sz w:val="18"/>
          <w:szCs w:val="18"/>
        </w:rPr>
        <w:t>canada</w:t>
      </w:r>
      <w:proofErr w:type="spellEnd"/>
      <w:r>
        <w:rPr>
          <w:rFonts w:ascii="Courier New" w:eastAsia="Courier New" w:hAnsi="Courier New" w:cs="Courier New"/>
          <w:color w:val="003DA5"/>
          <w:sz w:val="18"/>
          <w:szCs w:val="18"/>
        </w:rPr>
        <w:t xml:space="preserve">  [EXTRACTED]</w:t>
      </w:r>
    </w:p>
    <w:p w14:paraId="6A3BABF4" w14:textId="77777777" w:rsidR="00167D33" w:rsidRDefault="00000000">
      <w:pPr>
        <w:shd w:val="clear" w:color="auto" w:fill="F7F9FC"/>
        <w:ind w:left="360"/>
      </w:pPr>
      <w:r>
        <w:rPr>
          <w:rFonts w:ascii="Courier New" w:eastAsia="Courier New" w:hAnsi="Courier New" w:cs="Courier New"/>
          <w:sz w:val="18"/>
          <w:szCs w:val="18"/>
        </w:rPr>
        <w:t xml:space="preserve">  /images  [mirrors /images structure for Canadian-market assets]</w:t>
      </w:r>
    </w:p>
    <w:p w14:paraId="6A3BABF5" w14:textId="77777777" w:rsidR="00167D33" w:rsidRDefault="00000000">
      <w:pPr>
        <w:shd w:val="clear" w:color="auto" w:fill="F7F9FC"/>
        <w:ind w:left="360"/>
      </w:pPr>
      <w:r>
        <w:rPr>
          <w:rFonts w:ascii="Courier New" w:eastAsia="Courier New" w:hAnsi="Courier New" w:cs="Courier New"/>
          <w:sz w:val="18"/>
          <w:szCs w:val="18"/>
        </w:rPr>
        <w:t xml:space="preserve">    /photography</w:t>
      </w:r>
    </w:p>
    <w:p w14:paraId="6A3BABF6" w14:textId="77777777" w:rsidR="00167D33" w:rsidRDefault="00000000">
      <w:pPr>
        <w:shd w:val="clear" w:color="auto" w:fill="F7F9FC"/>
        <w:ind w:left="360"/>
      </w:pPr>
      <w:r>
        <w:rPr>
          <w:rFonts w:ascii="Courier New" w:eastAsia="Courier New" w:hAnsi="Courier New" w:cs="Courier New"/>
          <w:sz w:val="18"/>
          <w:szCs w:val="18"/>
        </w:rPr>
        <w:t xml:space="preserve">    /digital-pages</w:t>
      </w:r>
    </w:p>
    <w:p w14:paraId="6A3BABF7" w14:textId="77777777" w:rsidR="00167D33" w:rsidRDefault="00000000">
      <w:pPr>
        <w:shd w:val="clear" w:color="auto" w:fill="F7F9FC"/>
        <w:ind w:left="360"/>
      </w:pPr>
      <w:r>
        <w:rPr>
          <w:rFonts w:ascii="Courier New" w:eastAsia="Courier New" w:hAnsi="Courier New" w:cs="Courier New"/>
          <w:sz w:val="18"/>
          <w:szCs w:val="18"/>
        </w:rPr>
        <w:t xml:space="preserve">    /social</w:t>
      </w:r>
    </w:p>
    <w:p w14:paraId="6A3BABF8" w14:textId="77777777" w:rsidR="00167D33" w:rsidRDefault="00000000">
      <w:pPr>
        <w:shd w:val="clear" w:color="auto" w:fill="F7F9FC"/>
        <w:ind w:left="360"/>
      </w:pPr>
      <w:r>
        <w:rPr>
          <w:rFonts w:ascii="Courier New" w:eastAsia="Courier New" w:hAnsi="Courier New" w:cs="Courier New"/>
          <w:sz w:val="18"/>
          <w:szCs w:val="18"/>
        </w:rPr>
        <w:t xml:space="preserve">    /email</w:t>
      </w:r>
    </w:p>
    <w:p w14:paraId="6A3BABF9" w14:textId="77777777" w:rsidR="00167D33" w:rsidRDefault="00000000">
      <w:pPr>
        <w:shd w:val="clear" w:color="auto" w:fill="F7F9FC"/>
        <w:ind w:left="360"/>
      </w:pPr>
      <w:r>
        <w:rPr>
          <w:rFonts w:ascii="Courier New" w:eastAsia="Courier New" w:hAnsi="Courier New" w:cs="Courier New"/>
          <w:sz w:val="18"/>
          <w:szCs w:val="18"/>
        </w:rPr>
        <w:t xml:space="preserve">  /video</w:t>
      </w:r>
    </w:p>
    <w:p w14:paraId="6A3BABFA" w14:textId="77777777" w:rsidR="00167D33" w:rsidRDefault="00000000">
      <w:pPr>
        <w:shd w:val="clear" w:color="auto" w:fill="F7F9FC"/>
        <w:ind w:left="360"/>
      </w:pPr>
      <w:r>
        <w:rPr>
          <w:rFonts w:ascii="Courier New" w:eastAsia="Courier New" w:hAnsi="Courier New" w:cs="Courier New"/>
          <w:sz w:val="18"/>
          <w:szCs w:val="18"/>
        </w:rPr>
        <w:t xml:space="preserve">    /web</w:t>
      </w:r>
    </w:p>
    <w:p w14:paraId="6A3BABFB" w14:textId="77777777" w:rsidR="00167D33" w:rsidRDefault="00000000">
      <w:pPr>
        <w:shd w:val="clear" w:color="auto" w:fill="F7F9FC"/>
        <w:ind w:left="360"/>
      </w:pPr>
      <w:r>
        <w:rPr>
          <w:rFonts w:ascii="Courier New" w:eastAsia="Courier New" w:hAnsi="Courier New" w:cs="Courier New"/>
          <w:sz w:val="18"/>
          <w:szCs w:val="18"/>
        </w:rPr>
        <w:t xml:space="preserve">  /documents</w:t>
      </w:r>
    </w:p>
    <w:p w14:paraId="6A3BABFC" w14:textId="77777777" w:rsidR="00167D33" w:rsidRDefault="00000000">
      <w:pPr>
        <w:shd w:val="clear" w:color="auto" w:fill="F7F9FC"/>
        <w:ind w:left="360"/>
      </w:pPr>
      <w:r>
        <w:rPr>
          <w:rFonts w:ascii="Courier New" w:eastAsia="Courier New" w:hAnsi="Courier New" w:cs="Courier New"/>
          <w:sz w:val="18"/>
          <w:szCs w:val="18"/>
        </w:rPr>
        <w:t xml:space="preserve">    /marketing</w:t>
      </w:r>
    </w:p>
    <w:p w14:paraId="6A3BABFD" w14:textId="77777777" w:rsidR="00167D33" w:rsidRDefault="00000000">
      <w:pPr>
        <w:shd w:val="clear" w:color="auto" w:fill="F7F9FC"/>
        <w:ind w:left="360"/>
      </w:pPr>
      <w:r>
        <w:rPr>
          <w:rFonts w:ascii="Courier New" w:eastAsia="Courier New" w:hAnsi="Courier New" w:cs="Courier New"/>
          <w:sz w:val="18"/>
          <w:szCs w:val="18"/>
        </w:rPr>
        <w:t xml:space="preserve">    /regulatory  [AMF and FSRA filings]</w:t>
      </w:r>
    </w:p>
    <w:p w14:paraId="6A3BABFE" w14:textId="77777777" w:rsidR="00167D33" w:rsidRDefault="00000000">
      <w:pPr>
        <w:shd w:val="clear" w:color="auto" w:fill="F7F9FC"/>
        <w:ind w:left="360"/>
      </w:pPr>
      <w:r>
        <w:rPr>
          <w:rFonts w:ascii="Courier New" w:eastAsia="Courier New" w:hAnsi="Courier New" w:cs="Courier New"/>
          <w:sz w:val="18"/>
          <w:szCs w:val="18"/>
        </w:rPr>
        <w:t xml:space="preserve">  /forms</w:t>
      </w:r>
    </w:p>
    <w:p w14:paraId="6A3BABFF" w14:textId="77777777" w:rsidR="00167D33" w:rsidRDefault="00000000">
      <w:pPr>
        <w:shd w:val="clear" w:color="auto" w:fill="F7F9FC"/>
        <w:ind w:left="360"/>
      </w:pPr>
      <w:r>
        <w:rPr>
          <w:rFonts w:ascii="Courier New" w:eastAsia="Courier New" w:hAnsi="Courier New" w:cs="Courier New"/>
          <w:sz w:val="18"/>
          <w:szCs w:val="18"/>
        </w:rPr>
        <w:t xml:space="preserve">    /marketing</w:t>
      </w:r>
    </w:p>
    <w:p w14:paraId="6A3BAC00"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C01" w14:textId="77777777" w:rsidR="00167D33" w:rsidRDefault="00000000">
      <w:pPr>
        <w:shd w:val="clear" w:color="auto" w:fill="F7F9FC"/>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highspot</w:t>
      </w:r>
      <w:proofErr w:type="spellEnd"/>
      <w:r>
        <w:rPr>
          <w:rFonts w:ascii="Courier New" w:eastAsia="Courier New" w:hAnsi="Courier New" w:cs="Courier New"/>
          <w:sz w:val="18"/>
          <w:szCs w:val="18"/>
        </w:rPr>
        <w:t xml:space="preserve">  [NEW — </w:t>
      </w:r>
      <w:proofErr w:type="spellStart"/>
      <w:r>
        <w:rPr>
          <w:rFonts w:ascii="Courier New" w:eastAsia="Courier New" w:hAnsi="Courier New" w:cs="Courier New"/>
          <w:sz w:val="18"/>
          <w:szCs w:val="18"/>
        </w:rPr>
        <w:t>Highspot</w:t>
      </w:r>
      <w:proofErr w:type="spellEnd"/>
      <w:r>
        <w:rPr>
          <w:rFonts w:ascii="Courier New" w:eastAsia="Courier New" w:hAnsi="Courier New" w:cs="Courier New"/>
          <w:sz w:val="18"/>
          <w:szCs w:val="18"/>
        </w:rPr>
        <w:t xml:space="preserve"> integration staging]</w:t>
      </w:r>
    </w:p>
    <w:p w14:paraId="6A3BAC02" w14:textId="77777777" w:rsidR="00167D33" w:rsidRDefault="00000000">
      <w:pPr>
        <w:shd w:val="clear" w:color="auto" w:fill="F7F9FC"/>
        <w:ind w:left="360"/>
      </w:pPr>
      <w:r>
        <w:rPr>
          <w:rFonts w:ascii="Courier New" w:eastAsia="Courier New" w:hAnsi="Courier New" w:cs="Courier New"/>
          <w:sz w:val="18"/>
          <w:szCs w:val="18"/>
        </w:rPr>
        <w:t xml:space="preserve">  /approved</w:t>
      </w:r>
    </w:p>
    <w:p w14:paraId="6A3BAC03" w14:textId="77777777" w:rsidR="00167D33" w:rsidRDefault="00000000">
      <w:pPr>
        <w:shd w:val="clear" w:color="auto" w:fill="F7F9FC"/>
        <w:ind w:left="360"/>
      </w:pPr>
      <w:r>
        <w:rPr>
          <w:rFonts w:ascii="Courier New" w:eastAsia="Courier New" w:hAnsi="Courier New" w:cs="Courier New"/>
          <w:sz w:val="18"/>
          <w:szCs w:val="18"/>
        </w:rPr>
        <w:t xml:space="preserve">    /advisor-resources</w:t>
      </w:r>
    </w:p>
    <w:p w14:paraId="6A3BAC04" w14:textId="77777777" w:rsidR="00167D33" w:rsidRDefault="00000000">
      <w:pPr>
        <w:shd w:val="clear" w:color="auto" w:fill="F7F9FC"/>
        <w:ind w:left="360"/>
      </w:pPr>
      <w:r>
        <w:rPr>
          <w:rFonts w:ascii="Courier New" w:eastAsia="Courier New" w:hAnsi="Courier New" w:cs="Courier New"/>
          <w:sz w:val="18"/>
          <w:szCs w:val="18"/>
        </w:rPr>
        <w:t xml:space="preserve">    /retirement</w:t>
      </w:r>
    </w:p>
    <w:p w14:paraId="6A3BAC05" w14:textId="77777777" w:rsidR="00167D33" w:rsidRDefault="00000000">
      <w:pPr>
        <w:shd w:val="clear" w:color="auto" w:fill="F7F9FC"/>
        <w:ind w:left="360"/>
      </w:pPr>
      <w:r>
        <w:rPr>
          <w:rFonts w:ascii="Courier New" w:eastAsia="Courier New" w:hAnsi="Courier New" w:cs="Courier New"/>
          <w:sz w:val="18"/>
          <w:szCs w:val="18"/>
        </w:rPr>
        <w:t xml:space="preserve">    /institutional</w:t>
      </w:r>
    </w:p>
    <w:p w14:paraId="6A3BAC06" w14:textId="77777777" w:rsidR="00167D33" w:rsidRDefault="00000000">
      <w:pPr>
        <w:shd w:val="clear" w:color="auto" w:fill="F7F9FC"/>
        <w:ind w:left="360"/>
      </w:pPr>
      <w:r>
        <w:rPr>
          <w:rFonts w:ascii="Courier New" w:eastAsia="Courier New" w:hAnsi="Courier New" w:cs="Courier New"/>
          <w:sz w:val="18"/>
          <w:szCs w:val="18"/>
        </w:rPr>
        <w:t xml:space="preserve">    /employer</w:t>
      </w:r>
    </w:p>
    <w:p w14:paraId="6A3BAC07" w14:textId="77777777" w:rsidR="00167D33" w:rsidRDefault="00000000">
      <w:pPr>
        <w:shd w:val="clear" w:color="auto" w:fill="F7F9FC"/>
        <w:ind w:left="360"/>
      </w:pPr>
      <w:r>
        <w:rPr>
          <w:rFonts w:ascii="Courier New" w:eastAsia="Courier New" w:hAnsi="Courier New" w:cs="Courier New"/>
          <w:sz w:val="18"/>
          <w:szCs w:val="18"/>
        </w:rPr>
        <w:t xml:space="preserve">  /pending-review</w:t>
      </w:r>
    </w:p>
    <w:p w14:paraId="6A3BAC08"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C09" w14:textId="77777777" w:rsidR="00167D33" w:rsidRDefault="00000000">
      <w:pPr>
        <w:shd w:val="clear" w:color="auto" w:fill="F7F9FC"/>
        <w:ind w:left="360"/>
      </w:pPr>
      <w:r>
        <w:rPr>
          <w:rFonts w:ascii="Courier New" w:eastAsia="Courier New" w:hAnsi="Courier New" w:cs="Courier New"/>
          <w:sz w:val="18"/>
          <w:szCs w:val="18"/>
        </w:rPr>
        <w:t>/_system  [SYSTEM — admin access only]</w:t>
      </w:r>
    </w:p>
    <w:p w14:paraId="6A3BAC0A"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css</w:t>
      </w:r>
      <w:proofErr w:type="spellEnd"/>
      <w:r>
        <w:rPr>
          <w:rFonts w:ascii="Courier New" w:eastAsia="Courier New" w:hAnsi="Courier New" w:cs="Courier New"/>
          <w:sz w:val="18"/>
          <w:szCs w:val="18"/>
        </w:rPr>
        <w:t xml:space="preserve">  [from /_CSS]</w:t>
      </w:r>
    </w:p>
    <w:p w14:paraId="6A3BAC0B"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securian</w:t>
      </w:r>
      <w:proofErr w:type="spellEnd"/>
      <w:r>
        <w:rPr>
          <w:rFonts w:ascii="Courier New" w:eastAsia="Courier New" w:hAnsi="Courier New" w:cs="Courier New"/>
          <w:sz w:val="18"/>
          <w:szCs w:val="18"/>
        </w:rPr>
        <w:t>-video</w:t>
      </w:r>
    </w:p>
    <w:p w14:paraId="6A3BAC0C" w14:textId="77777777" w:rsidR="00167D33" w:rsidRDefault="00000000">
      <w:pPr>
        <w:shd w:val="clear" w:color="auto" w:fill="F7F9FC"/>
        <w:ind w:left="360"/>
      </w:pPr>
      <w:r>
        <w:rPr>
          <w:rFonts w:ascii="Courier New" w:eastAsia="Courier New" w:hAnsi="Courier New" w:cs="Courier New"/>
          <w:sz w:val="18"/>
          <w:szCs w:val="18"/>
        </w:rPr>
        <w:t xml:space="preserve">    /email-link-share</w:t>
      </w:r>
    </w:p>
    <w:p w14:paraId="6A3BAC0D" w14:textId="77777777" w:rsidR="00167D33" w:rsidRDefault="00000000">
      <w:pPr>
        <w:shd w:val="clear" w:color="auto" w:fill="F7F9FC"/>
        <w:ind w:left="360"/>
      </w:pPr>
      <w:r>
        <w:rPr>
          <w:rFonts w:ascii="Courier New" w:eastAsia="Courier New" w:hAnsi="Courier New" w:cs="Courier New"/>
          <w:sz w:val="18"/>
          <w:szCs w:val="18"/>
        </w:rPr>
        <w:t xml:space="preserve">    /social-share</w:t>
      </w:r>
    </w:p>
    <w:p w14:paraId="6A3BAC0E"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ootb</w:t>
      </w:r>
      <w:proofErr w:type="spellEnd"/>
      <w:r>
        <w:rPr>
          <w:rFonts w:ascii="Courier New" w:eastAsia="Courier New" w:hAnsi="Courier New" w:cs="Courier New"/>
          <w:sz w:val="18"/>
          <w:szCs w:val="18"/>
        </w:rPr>
        <w:t xml:space="preserve">  [AEM out-of-the-box CSS]</w:t>
      </w:r>
    </w:p>
    <w:p w14:paraId="6A3BAC0F" w14:textId="77777777" w:rsidR="00167D33" w:rsidRDefault="00000000">
      <w:pPr>
        <w:shd w:val="clear" w:color="auto" w:fill="F7F9FC"/>
        <w:ind w:left="360"/>
      </w:pPr>
      <w:r>
        <w:rPr>
          <w:rFonts w:ascii="Courier New" w:eastAsia="Courier New" w:hAnsi="Courier New" w:cs="Courier New"/>
          <w:sz w:val="18"/>
          <w:szCs w:val="18"/>
        </w:rPr>
        <w:t xml:space="preserve">  /tech  [from /tech]</w:t>
      </w:r>
    </w:p>
    <w:p w14:paraId="6A3BAC10" w14:textId="77777777" w:rsidR="00167D33" w:rsidRDefault="00000000">
      <w:pPr>
        <w:shd w:val="clear" w:color="auto" w:fill="F7F9FC"/>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workfront</w:t>
      </w:r>
      <w:proofErr w:type="spellEnd"/>
      <w:r>
        <w:rPr>
          <w:rFonts w:ascii="Courier New" w:eastAsia="Courier New" w:hAnsi="Courier New" w:cs="Courier New"/>
          <w:sz w:val="18"/>
          <w:szCs w:val="18"/>
        </w:rPr>
        <w:t xml:space="preserve">  [SYSTEM — Workfront connector staging, do not modify structure]</w:t>
      </w:r>
    </w:p>
    <w:p w14:paraId="6A3BAC11" w14:textId="77777777" w:rsidR="00167D33" w:rsidRDefault="00000000">
      <w:pPr>
        <w:shd w:val="clear" w:color="auto" w:fill="F7F9FC"/>
        <w:ind w:left="360"/>
      </w:pPr>
      <w:r>
        <w:rPr>
          <w:rFonts w:ascii="Courier New" w:eastAsia="Courier New" w:hAnsi="Courier New" w:cs="Courier New"/>
          <w:sz w:val="18"/>
          <w:szCs w:val="18"/>
        </w:rPr>
        <w:t xml:space="preserve">  /dynamic-media-config  [NEW — DM viewer presets and configuration]</w:t>
      </w:r>
    </w:p>
    <w:p w14:paraId="6A3BAC12" w14:textId="77777777" w:rsidR="00167D33" w:rsidRDefault="00000000">
      <w:pPr>
        <w:shd w:val="clear" w:color="auto" w:fill="FFFFFF"/>
        <w:ind w:left="360"/>
      </w:pPr>
      <w:r>
        <w:rPr>
          <w:rFonts w:ascii="Courier New" w:eastAsia="Courier New" w:hAnsi="Courier New" w:cs="Courier New"/>
          <w:sz w:val="18"/>
          <w:szCs w:val="18"/>
        </w:rPr>
        <w:t xml:space="preserve"> </w:t>
      </w:r>
    </w:p>
    <w:p w14:paraId="6A3BAC13" w14:textId="77777777" w:rsidR="00167D33" w:rsidRDefault="00000000">
      <w:pPr>
        <w:shd w:val="clear" w:color="auto" w:fill="F7F9FC"/>
        <w:ind w:left="360"/>
      </w:pPr>
      <w:r>
        <w:rPr>
          <w:rFonts w:ascii="Courier New" w:eastAsia="Courier New" w:hAnsi="Courier New" w:cs="Courier New"/>
          <w:sz w:val="18"/>
          <w:szCs w:val="18"/>
        </w:rPr>
        <w:t>/archive  [NEW — Admin-only legal hold and retired asset storage]</w:t>
      </w:r>
    </w:p>
    <w:p w14:paraId="6A3BAC14" w14:textId="77777777" w:rsidR="00167D33" w:rsidRDefault="00000000">
      <w:pPr>
        <w:shd w:val="clear" w:color="auto" w:fill="F7F9FC"/>
        <w:ind w:left="360"/>
      </w:pPr>
      <w:r>
        <w:rPr>
          <w:rFonts w:ascii="Courier New" w:eastAsia="Courier New" w:hAnsi="Courier New" w:cs="Courier New"/>
          <w:sz w:val="18"/>
          <w:szCs w:val="18"/>
        </w:rPr>
        <w:t xml:space="preserve">  /2024</w:t>
      </w:r>
    </w:p>
    <w:p w14:paraId="6A3BAC15" w14:textId="77777777" w:rsidR="00167D33" w:rsidRDefault="00000000">
      <w:pPr>
        <w:shd w:val="clear" w:color="auto" w:fill="F7F9FC"/>
        <w:ind w:left="360"/>
      </w:pPr>
      <w:r>
        <w:rPr>
          <w:rFonts w:ascii="Courier New" w:eastAsia="Courier New" w:hAnsi="Courier New" w:cs="Courier New"/>
          <w:sz w:val="18"/>
          <w:szCs w:val="18"/>
        </w:rPr>
        <w:t xml:space="preserve">  /2023</w:t>
      </w:r>
    </w:p>
    <w:p w14:paraId="6A3BAC16" w14:textId="77777777" w:rsidR="00167D33" w:rsidRDefault="00000000">
      <w:pPr>
        <w:shd w:val="clear" w:color="auto" w:fill="F7F9FC"/>
        <w:ind w:left="360"/>
      </w:pPr>
      <w:r>
        <w:rPr>
          <w:rFonts w:ascii="Courier New" w:eastAsia="Courier New" w:hAnsi="Courier New" w:cs="Courier New"/>
          <w:sz w:val="18"/>
          <w:szCs w:val="18"/>
        </w:rPr>
        <w:t xml:space="preserve">  /2022-and-prior</w:t>
      </w:r>
    </w:p>
    <w:p w14:paraId="6A3BAC17" w14:textId="77777777" w:rsidR="00167D33" w:rsidRDefault="00167D33">
      <w:pPr>
        <w:spacing w:before="200"/>
      </w:pPr>
    </w:p>
    <w:p w14:paraId="6A3BAC18" w14:textId="77777777" w:rsidR="00167D33" w:rsidRDefault="00000000">
      <w:pPr>
        <w:pStyle w:val="Heading1"/>
      </w:pPr>
      <w:r>
        <w:t>4. Consolidation Map — Reasoning &amp; Justification</w:t>
      </w:r>
    </w:p>
    <w:p w14:paraId="6A3BAC19" w14:textId="77777777" w:rsidR="00167D33" w:rsidRDefault="00000000">
      <w:pPr>
        <w:spacing w:before="80" w:after="100"/>
      </w:pPr>
      <w:r>
        <w:t>This section details each consolidation, the rationale, and the estimated migration impact. Actions are ordered by estimated impact to folder count and author experience.</w:t>
      </w:r>
    </w:p>
    <w:p w14:paraId="6A3BAC1A" w14:textId="77777777" w:rsidR="00167D33" w:rsidRDefault="00000000">
      <w:pPr>
        <w:pStyle w:val="Heading2"/>
      </w:pPr>
      <w:r>
        <w:t>4.1 Images — 3 Parallel Stores Merged</w:t>
      </w:r>
    </w:p>
    <w:p w14:paraId="6A3BAC1B" w14:textId="77777777" w:rsidR="00167D33" w:rsidRDefault="00000000">
      <w:pPr>
        <w:pBdr>
          <w:left w:val="single" w:sz="16" w:space="4" w:color="003DA5"/>
        </w:pBdr>
        <w:shd w:val="clear" w:color="auto" w:fill="EBF3FB"/>
        <w:spacing w:before="160"/>
        <w:ind w:left="200"/>
      </w:pPr>
      <w:r>
        <w:rPr>
          <w:b/>
          <w:bCs/>
          <w:color w:val="003DA5"/>
          <w:sz w:val="20"/>
          <w:szCs w:val="20"/>
        </w:rPr>
        <w:t>Impact: ~65 folders eliminated</w:t>
      </w:r>
    </w:p>
    <w:p w14:paraId="6A3BAC1C" w14:textId="77777777" w:rsidR="00167D33" w:rsidRDefault="00000000">
      <w:pPr>
        <w:pBdr>
          <w:left w:val="single" w:sz="16" w:space="4" w:color="003DA5"/>
        </w:pBdr>
        <w:shd w:val="clear" w:color="auto" w:fill="EBF3FB"/>
        <w:spacing w:after="160"/>
        <w:ind w:left="200"/>
      </w:pPr>
      <w:r>
        <w:rPr>
          <w:sz w:val="20"/>
          <w:szCs w:val="20"/>
        </w:rPr>
        <w:t xml:space="preserve">Parallel </w:t>
      </w:r>
      <w:proofErr w:type="spellStart"/>
      <w:r>
        <w:rPr>
          <w:sz w:val="20"/>
          <w:szCs w:val="20"/>
        </w:rPr>
        <w:t>dp</w:t>
      </w:r>
      <w:proofErr w:type="spellEnd"/>
      <w:r>
        <w:rPr>
          <w:sz w:val="20"/>
          <w:szCs w:val="20"/>
        </w:rPr>
        <w:t xml:space="preserve">/, cg/, </w:t>
      </w:r>
      <w:proofErr w:type="spellStart"/>
      <w:r>
        <w:rPr>
          <w:sz w:val="20"/>
          <w:szCs w:val="20"/>
        </w:rPr>
        <w:t>cta</w:t>
      </w:r>
      <w:proofErr w:type="spellEnd"/>
      <w:r>
        <w:rPr>
          <w:sz w:val="20"/>
          <w:szCs w:val="20"/>
        </w:rPr>
        <w:t>/, hero/, pic/, social/, email/, brand/ trees under /</w:t>
      </w:r>
      <w:proofErr w:type="spellStart"/>
      <w:r>
        <w:rPr>
          <w:sz w:val="20"/>
          <w:szCs w:val="20"/>
        </w:rPr>
        <w:t>img</w:t>
      </w:r>
      <w:proofErr w:type="spellEnd"/>
      <w:r>
        <w:rPr>
          <w:sz w:val="20"/>
          <w:szCs w:val="20"/>
        </w:rPr>
        <w:t>, /creative-assets/</w:t>
      </w:r>
      <w:proofErr w:type="spellStart"/>
      <w:r>
        <w:rPr>
          <w:sz w:val="20"/>
          <w:szCs w:val="20"/>
        </w:rPr>
        <w:t>img</w:t>
      </w:r>
      <w:proofErr w:type="spellEnd"/>
      <w:r>
        <w:rPr>
          <w:sz w:val="20"/>
          <w:szCs w:val="20"/>
        </w:rPr>
        <w:t>, and /</w:t>
      </w:r>
      <w:proofErr w:type="spellStart"/>
      <w:r>
        <w:rPr>
          <w:sz w:val="20"/>
          <w:szCs w:val="20"/>
        </w:rPr>
        <w:t>securian</w:t>
      </w:r>
      <w:proofErr w:type="spellEnd"/>
      <w:r>
        <w:rPr>
          <w:sz w:val="20"/>
          <w:szCs w:val="20"/>
        </w:rPr>
        <w:t>/web-assets/ reduced to single canonical paths under /images.</w:t>
      </w:r>
    </w:p>
    <w:p w14:paraId="6A3BAC1D" w14:textId="77777777" w:rsidR="00167D33" w:rsidRDefault="00167D33">
      <w:pPr>
        <w:spacing w:before="80"/>
      </w:pPr>
    </w:p>
    <w:p w14:paraId="6A3BAC1E" w14:textId="77777777" w:rsidR="00167D33" w:rsidRDefault="00000000">
      <w:pPr>
        <w:spacing w:before="80" w:after="100"/>
      </w:pPr>
      <w:r>
        <w:rPr>
          <w:b/>
          <w:bCs/>
        </w:rPr>
        <w:t xml:space="preserve">Rationale: </w:t>
      </w:r>
      <w:r>
        <w:t>The split between /</w:t>
      </w:r>
      <w:proofErr w:type="spellStart"/>
      <w:r>
        <w:t>img</w:t>
      </w:r>
      <w:proofErr w:type="spellEnd"/>
      <w:r>
        <w:t xml:space="preserve"> and /creative-assets/</w:t>
      </w:r>
      <w:proofErr w:type="spellStart"/>
      <w:r>
        <w:t>img</w:t>
      </w:r>
      <w:proofErr w:type="spellEnd"/>
      <w:r>
        <w:t xml:space="preserve"> reflects a historical distinction between the in-house digital team and the creative services team. That distinction is an operational workflow concern, not an asset organization concern. AEM Workflow models and Workfront project assignments should route creative production tasks — not the folder structure. Merging these stores gives every author a single authoritative location for each image type, eliminating the discovery problem of not knowing which store to search.</w:t>
      </w:r>
    </w:p>
    <w:p w14:paraId="6A3BAC1F" w14:textId="77777777" w:rsidR="00167D33" w:rsidRDefault="00000000">
      <w:pPr>
        <w:spacing w:before="80" w:after="100"/>
      </w:pPr>
      <w:r>
        <w:rPr>
          <w:b/>
          <w:bCs/>
        </w:rPr>
        <w:t xml:space="preserve">Canada: </w:t>
      </w:r>
      <w:r>
        <w:t>Canadian images are extracted from /</w:t>
      </w:r>
      <w:proofErr w:type="spellStart"/>
      <w:r>
        <w:t>img</w:t>
      </w:r>
      <w:proofErr w:type="spellEnd"/>
      <w:r>
        <w:t>/ca and placed under /</w:t>
      </w:r>
      <w:proofErr w:type="spellStart"/>
      <w:r>
        <w:t>canada</w:t>
      </w:r>
      <w:proofErr w:type="spellEnd"/>
      <w:r>
        <w:t>/images. This enables independent replication rules to Canadian CDN nodes and separate permission scoping for Canadian-market content governance under FSRA jurisdiction.</w:t>
      </w:r>
    </w:p>
    <w:p w14:paraId="6A3BAC20" w14:textId="77777777" w:rsidR="00167D33" w:rsidRDefault="00000000">
      <w:pPr>
        <w:pStyle w:val="Heading2"/>
      </w:pPr>
      <w:r>
        <w:t>4.2 Video — 5 Locations Merged</w:t>
      </w:r>
    </w:p>
    <w:p w14:paraId="6A3BAC21" w14:textId="77777777" w:rsidR="00167D33" w:rsidRDefault="00000000">
      <w:pPr>
        <w:pBdr>
          <w:left w:val="single" w:sz="16" w:space="4" w:color="003DA5"/>
        </w:pBdr>
        <w:shd w:val="clear" w:color="auto" w:fill="EBF3FB"/>
        <w:spacing w:before="160"/>
        <w:ind w:left="200"/>
      </w:pPr>
      <w:r>
        <w:rPr>
          <w:b/>
          <w:bCs/>
          <w:color w:val="003DA5"/>
          <w:sz w:val="20"/>
          <w:szCs w:val="20"/>
        </w:rPr>
        <w:t>Impact: ~45 folders eliminated</w:t>
      </w:r>
    </w:p>
    <w:p w14:paraId="6A3BAC22" w14:textId="77777777" w:rsidR="00167D33" w:rsidRDefault="00000000">
      <w:pPr>
        <w:pBdr>
          <w:left w:val="single" w:sz="16" w:space="4" w:color="003DA5"/>
        </w:pBdr>
        <w:shd w:val="clear" w:color="auto" w:fill="EBF3FB"/>
        <w:spacing w:after="160"/>
        <w:ind w:left="200"/>
      </w:pPr>
      <w:r>
        <w:rPr>
          <w:sz w:val="20"/>
          <w:szCs w:val="20"/>
        </w:rPr>
        <w:t xml:space="preserve">Audience sub-folders (fi, am, </w:t>
      </w:r>
      <w:proofErr w:type="spellStart"/>
      <w:r>
        <w:rPr>
          <w:sz w:val="20"/>
          <w:szCs w:val="20"/>
        </w:rPr>
        <w:t>ia</w:t>
      </w:r>
      <w:proofErr w:type="spellEnd"/>
      <w:r>
        <w:rPr>
          <w:sz w:val="20"/>
          <w:szCs w:val="20"/>
        </w:rPr>
        <w:t xml:space="preserve">, il, bd, grp, sf, </w:t>
      </w:r>
      <w:proofErr w:type="spellStart"/>
      <w:r>
        <w:rPr>
          <w:sz w:val="20"/>
          <w:szCs w:val="20"/>
        </w:rPr>
        <w:t>rs</w:t>
      </w:r>
      <w:proofErr w:type="spellEnd"/>
      <w:r>
        <w:rPr>
          <w:sz w:val="20"/>
          <w:szCs w:val="20"/>
        </w:rPr>
        <w:t xml:space="preserve">, </w:t>
      </w:r>
      <w:proofErr w:type="spellStart"/>
      <w:r>
        <w:rPr>
          <w:sz w:val="20"/>
          <w:szCs w:val="20"/>
        </w:rPr>
        <w:t>aff</w:t>
      </w:r>
      <w:proofErr w:type="spellEnd"/>
      <w:r>
        <w:rPr>
          <w:sz w:val="20"/>
          <w:szCs w:val="20"/>
        </w:rPr>
        <w:t>) removed from all video paths. /_VTT becomes /video/closed-captions. /creative-assets/video becomes /video/creative.</w:t>
      </w:r>
    </w:p>
    <w:p w14:paraId="6A3BAC23" w14:textId="77777777" w:rsidR="00167D33" w:rsidRDefault="00167D33">
      <w:pPr>
        <w:spacing w:before="80"/>
      </w:pPr>
    </w:p>
    <w:p w14:paraId="6A3BAC24" w14:textId="77777777" w:rsidR="00167D33" w:rsidRDefault="00000000">
      <w:pPr>
        <w:spacing w:before="80" w:after="100"/>
      </w:pPr>
      <w:r>
        <w:rPr>
          <w:b/>
          <w:bCs/>
        </w:rPr>
        <w:t xml:space="preserve">Rationale: </w:t>
      </w:r>
      <w:r>
        <w:t xml:space="preserve">Video assets are the most audience-fragmented content type in the current DAM. A single brand video used across the Financial Intermediary, Retirement Services, and Group channels must currently be duplicated three times — or placed in one audience folder and made invisible to the other two. The </w:t>
      </w:r>
      <w:proofErr w:type="spellStart"/>
      <w:r>
        <w:t>dam:audience</w:t>
      </w:r>
      <w:proofErr w:type="spellEnd"/>
      <w:r>
        <w:t xml:space="preserve"> metadata field resolves this: one video asset, three audience values, discoverable by all three teams via </w:t>
      </w:r>
      <w:proofErr w:type="spellStart"/>
      <w:r>
        <w:t>Omnisearch</w:t>
      </w:r>
      <w:proofErr w:type="spellEnd"/>
      <w:r>
        <w:t xml:space="preserve"> or Smart Collection.</w:t>
      </w:r>
    </w:p>
    <w:p w14:paraId="6A3BAC25" w14:textId="77777777" w:rsidR="00167D33" w:rsidRDefault="00000000">
      <w:pPr>
        <w:spacing w:before="80" w:after="100"/>
      </w:pPr>
      <w:r>
        <w:rPr>
          <w:b/>
          <w:bCs/>
        </w:rPr>
        <w:t xml:space="preserve">Closed Captions: </w:t>
      </w:r>
      <w:r>
        <w:t>VTT files are currently stored in /_VTT at root level with no organizational relationship to the video assets they describe. Moving them to /video/closed-captions with matching /web and /internal sub-folders mirrors the video structure and makes the relationship between a video and its caption file operationally clear.</w:t>
      </w:r>
    </w:p>
    <w:p w14:paraId="6A3BAC26" w14:textId="77777777" w:rsidR="00167D33" w:rsidRDefault="00000000">
      <w:pPr>
        <w:pStyle w:val="Heading2"/>
      </w:pPr>
      <w:r>
        <w:t>4.3 Documents — 4 Stores Merged</w:t>
      </w:r>
    </w:p>
    <w:p w14:paraId="6A3BAC27" w14:textId="77777777" w:rsidR="00167D33" w:rsidRDefault="00000000">
      <w:pPr>
        <w:pBdr>
          <w:left w:val="single" w:sz="16" w:space="4" w:color="003DA5"/>
        </w:pBdr>
        <w:shd w:val="clear" w:color="auto" w:fill="EBF3FB"/>
        <w:spacing w:before="160"/>
        <w:ind w:left="200"/>
      </w:pPr>
      <w:r>
        <w:rPr>
          <w:b/>
          <w:bCs/>
          <w:color w:val="003DA5"/>
          <w:sz w:val="20"/>
          <w:szCs w:val="20"/>
        </w:rPr>
        <w:t>Impact: ~35 folders eliminated</w:t>
      </w:r>
    </w:p>
    <w:p w14:paraId="6A3BAC28" w14:textId="77777777" w:rsidR="00167D33" w:rsidRDefault="00000000">
      <w:pPr>
        <w:pBdr>
          <w:left w:val="single" w:sz="16" w:space="4" w:color="003DA5"/>
        </w:pBdr>
        <w:shd w:val="clear" w:color="auto" w:fill="EBF3FB"/>
        <w:spacing w:after="160"/>
        <w:ind w:left="200"/>
      </w:pPr>
      <w:r>
        <w:rPr>
          <w:sz w:val="20"/>
          <w:szCs w:val="20"/>
        </w:rPr>
        <w:t>Audience sub-folders removed. /s-doc merged into /documents/marketing. /</w:t>
      </w:r>
      <w:proofErr w:type="spellStart"/>
      <w:r>
        <w:rPr>
          <w:sz w:val="20"/>
          <w:szCs w:val="20"/>
        </w:rPr>
        <w:t>i</w:t>
      </w:r>
      <w:proofErr w:type="spellEnd"/>
      <w:r>
        <w:rPr>
          <w:sz w:val="20"/>
          <w:szCs w:val="20"/>
        </w:rPr>
        <w:t>-doc and /int/doc merged into /documents/internal. /regulatory breaks out as its own top-level container given its compliance significance.</w:t>
      </w:r>
    </w:p>
    <w:p w14:paraId="6A3BAC29" w14:textId="77777777" w:rsidR="00167D33" w:rsidRDefault="00167D33">
      <w:pPr>
        <w:spacing w:before="80"/>
      </w:pPr>
    </w:p>
    <w:p w14:paraId="6A3BAC2A" w14:textId="77777777" w:rsidR="00167D33" w:rsidRDefault="00000000">
      <w:pPr>
        <w:spacing w:before="80" w:after="100"/>
      </w:pPr>
      <w:r>
        <w:rPr>
          <w:b/>
          <w:bCs/>
        </w:rPr>
        <w:t xml:space="preserve">Rationale: </w:t>
      </w:r>
      <w:r>
        <w:t>Document assets in a regulated financial services environment require different governance treatment than marketing images. Separating /regulatory as its own top-level container enables independent permissions (Compliance team ownership), independent metadata profiles (FINRA/SEC document type fields), and independent replication rules. Marketing documents and regulatory filings should never share a parent folder in a compliance-auditable DAM.</w:t>
      </w:r>
    </w:p>
    <w:p w14:paraId="6A3BAC2B" w14:textId="77777777" w:rsidR="00167D33" w:rsidRDefault="00000000">
      <w:pPr>
        <w:spacing w:before="80" w:after="100"/>
      </w:pPr>
      <w:r>
        <w:rPr>
          <w:b/>
          <w:bCs/>
        </w:rPr>
        <w:t xml:space="preserve">Advisor Resources: </w:t>
      </w:r>
      <w:r>
        <w:t>A new /documents/marketing/advisor-resources folder is added to address the financial professional sales support use case currently scattered across /s-doc, /doc/fi, and /doc/</w:t>
      </w:r>
      <w:proofErr w:type="spellStart"/>
      <w:r>
        <w:t>ia.</w:t>
      </w:r>
      <w:proofErr w:type="spellEnd"/>
      <w:r>
        <w:t xml:space="preserve"> Financial Intermediary and Independent Advisor audiences represent Securian's primary distribution channel; their sales materials warrant a dedicated, governed path.</w:t>
      </w:r>
    </w:p>
    <w:p w14:paraId="6A3BAC2C" w14:textId="77777777" w:rsidR="00167D33" w:rsidRDefault="00000000">
      <w:pPr>
        <w:pStyle w:val="Heading2"/>
      </w:pPr>
      <w:r>
        <w:t>4.4 Regulatory Documents — 2 Stores Merged</w:t>
      </w:r>
    </w:p>
    <w:p w14:paraId="6A3BAC2D" w14:textId="77777777" w:rsidR="00167D33" w:rsidRDefault="00000000">
      <w:pPr>
        <w:pBdr>
          <w:left w:val="single" w:sz="16" w:space="4" w:color="003DA5"/>
        </w:pBdr>
        <w:shd w:val="clear" w:color="auto" w:fill="EBF3FB"/>
        <w:spacing w:before="160"/>
        <w:ind w:left="200"/>
      </w:pPr>
      <w:r>
        <w:rPr>
          <w:b/>
          <w:bCs/>
          <w:color w:val="003DA5"/>
          <w:sz w:val="20"/>
          <w:szCs w:val="20"/>
        </w:rPr>
        <w:t>Impact: ~15 folders eliminated</w:t>
      </w:r>
    </w:p>
    <w:p w14:paraId="6A3BAC2E" w14:textId="77777777" w:rsidR="00167D33" w:rsidRDefault="00000000">
      <w:pPr>
        <w:pBdr>
          <w:left w:val="single" w:sz="16" w:space="4" w:color="003DA5"/>
        </w:pBdr>
        <w:shd w:val="clear" w:color="auto" w:fill="EBF3FB"/>
        <w:spacing w:after="160"/>
        <w:ind w:left="200"/>
      </w:pPr>
      <w:r>
        <w:rPr>
          <w:sz w:val="20"/>
          <w:szCs w:val="20"/>
        </w:rPr>
        <w:t>/reg and /s-reg contain the same regulatory document types (prospectus, SAI, annual reports, supplements) duplicated across two root containers. Merged into /regulatory as an independent top-level container.</w:t>
      </w:r>
    </w:p>
    <w:p w14:paraId="6A3BAC2F" w14:textId="77777777" w:rsidR="00167D33" w:rsidRDefault="00167D33">
      <w:pPr>
        <w:spacing w:before="80"/>
      </w:pPr>
    </w:p>
    <w:p w14:paraId="6A3BAC30" w14:textId="77777777" w:rsidR="00167D33" w:rsidRDefault="00000000">
      <w:pPr>
        <w:spacing w:before="80" w:after="100"/>
      </w:pPr>
      <w:r>
        <w:rPr>
          <w:b/>
          <w:bCs/>
        </w:rPr>
        <w:t xml:space="preserve">Compliance significance: </w:t>
      </w:r>
      <w:r>
        <w:t>Regulatory filings are subject to FINRA and SEC retention requirements. Isolating them under a dedicated top-level container with Admin-level permission scoping ensures that compliance documents cannot be modified, moved, or deleted by content authors without explicit governance approval. A new /regulatory/state-filings folder is added to accommodate insurance product filings required by state insurance departments — a document type currently unaccounted for in the DAM structure.</w:t>
      </w:r>
    </w:p>
    <w:p w14:paraId="6A3BAC31" w14:textId="77777777" w:rsidR="00167D33" w:rsidRDefault="00000000">
      <w:pPr>
        <w:pStyle w:val="Heading2"/>
      </w:pPr>
      <w:r>
        <w:t>4.5 Forms — 4 Locations Merged</w:t>
      </w:r>
    </w:p>
    <w:p w14:paraId="6A3BAC32" w14:textId="77777777" w:rsidR="00167D33" w:rsidRDefault="00000000">
      <w:pPr>
        <w:pBdr>
          <w:left w:val="single" w:sz="16" w:space="4" w:color="C8962E"/>
        </w:pBdr>
        <w:shd w:val="clear" w:color="auto" w:fill="FFF3CD"/>
        <w:spacing w:before="160"/>
        <w:ind w:left="200"/>
      </w:pPr>
      <w:r>
        <w:rPr>
          <w:b/>
          <w:bCs/>
          <w:color w:val="C8962E"/>
          <w:sz w:val="20"/>
          <w:szCs w:val="20"/>
        </w:rPr>
        <w:t>Impact: ~20 folders eliminated, AEM Forms system path preserved</w:t>
      </w:r>
    </w:p>
    <w:p w14:paraId="6A3BAC33" w14:textId="77777777" w:rsidR="00167D33" w:rsidRDefault="00000000">
      <w:pPr>
        <w:pBdr>
          <w:left w:val="single" w:sz="16" w:space="4" w:color="C8962E"/>
        </w:pBdr>
        <w:shd w:val="clear" w:color="auto" w:fill="FFF3CD"/>
        <w:spacing w:after="160"/>
        <w:ind w:left="200"/>
      </w:pPr>
      <w:r>
        <w:rPr>
          <w:sz w:val="20"/>
          <w:szCs w:val="20"/>
        </w:rPr>
        <w:t>/form and /s-form merged to /forms/marketing. /int/form moved to /forms/internal. /</w:t>
      </w:r>
      <w:proofErr w:type="spellStart"/>
      <w:r>
        <w:rPr>
          <w:sz w:val="20"/>
          <w:szCs w:val="20"/>
        </w:rPr>
        <w:t>formsanddocuments</w:t>
      </w:r>
      <w:proofErr w:type="spellEnd"/>
      <w:r>
        <w:rPr>
          <w:sz w:val="20"/>
          <w:szCs w:val="20"/>
        </w:rPr>
        <w:t xml:space="preserve"> and /</w:t>
      </w:r>
      <w:proofErr w:type="spellStart"/>
      <w:r>
        <w:rPr>
          <w:sz w:val="20"/>
          <w:szCs w:val="20"/>
        </w:rPr>
        <w:t>formsanddocuments</w:t>
      </w:r>
      <w:proofErr w:type="spellEnd"/>
      <w:r>
        <w:rPr>
          <w:sz w:val="20"/>
          <w:szCs w:val="20"/>
        </w:rPr>
        <w:t>-themes retained as /forms/</w:t>
      </w:r>
      <w:proofErr w:type="spellStart"/>
      <w:r>
        <w:rPr>
          <w:sz w:val="20"/>
          <w:szCs w:val="20"/>
        </w:rPr>
        <w:t>aem</w:t>
      </w:r>
      <w:proofErr w:type="spellEnd"/>
      <w:r>
        <w:rPr>
          <w:sz w:val="20"/>
          <w:szCs w:val="20"/>
        </w:rPr>
        <w:t>-output [SYSTEM].</w:t>
      </w:r>
    </w:p>
    <w:p w14:paraId="6A3BAC34" w14:textId="77777777" w:rsidR="00167D33" w:rsidRDefault="00167D33">
      <w:pPr>
        <w:spacing w:before="80"/>
      </w:pPr>
    </w:p>
    <w:p w14:paraId="6A3BAC35" w14:textId="77777777" w:rsidR="00167D33" w:rsidRDefault="00000000">
      <w:pPr>
        <w:spacing w:before="80" w:after="100"/>
      </w:pPr>
      <w:r>
        <w:rPr>
          <w:b/>
          <w:bCs/>
        </w:rPr>
        <w:t xml:space="preserve">Critical: AEM Forms Path Dependency. </w:t>
      </w:r>
      <w:r>
        <w:t>The /</w:t>
      </w:r>
      <w:proofErr w:type="spellStart"/>
      <w:r>
        <w:t>formsanddocuments</w:t>
      </w:r>
      <w:proofErr w:type="spellEnd"/>
      <w:r>
        <w:t xml:space="preserve"> and /</w:t>
      </w:r>
      <w:proofErr w:type="spellStart"/>
      <w:r>
        <w:t>formsanddocuments</w:t>
      </w:r>
      <w:proofErr w:type="spellEnd"/>
      <w:r>
        <w:t>-themes paths are managed by the AEM Forms module and may be referenced by active form submission workflows and adaptive form configurations. These paths must NOT be renamed or restructured without explicit validation from the AEM Forms development team. They are retained in-place as /forms/</w:t>
      </w:r>
      <w:proofErr w:type="spellStart"/>
      <w:r>
        <w:t>aem</w:t>
      </w:r>
      <w:proofErr w:type="spellEnd"/>
      <w:r>
        <w:t>-output in the proposed structure, with [SYSTEM] designation indicating administrator-only management.</w:t>
      </w:r>
    </w:p>
    <w:p w14:paraId="6A3BAC36" w14:textId="77777777" w:rsidR="00167D33" w:rsidRDefault="00000000">
      <w:pPr>
        <w:spacing w:before="80" w:after="100"/>
      </w:pPr>
      <w:r>
        <w:t>New insurance product form folders (/life-insurance, /disability, /annuity, /retirement) are added under /forms/marketing to accommodate Securian's core product lines, which currently lack dedicated form storage paths.</w:t>
      </w:r>
    </w:p>
    <w:p w14:paraId="6A3BAC37" w14:textId="77777777" w:rsidR="00167D33" w:rsidRDefault="00000000">
      <w:pPr>
        <w:pStyle w:val="Heading2"/>
      </w:pPr>
      <w:r>
        <w:t>4.6 Content Fragments — 2 Stores Merged</w:t>
      </w:r>
    </w:p>
    <w:p w14:paraId="6A3BAC38" w14:textId="77777777" w:rsidR="00167D33" w:rsidRDefault="00000000">
      <w:pPr>
        <w:pBdr>
          <w:left w:val="single" w:sz="16" w:space="4" w:color="003DA5"/>
        </w:pBdr>
        <w:shd w:val="clear" w:color="auto" w:fill="EBF3FB"/>
        <w:spacing w:before="160"/>
        <w:ind w:left="200"/>
      </w:pPr>
      <w:r>
        <w:rPr>
          <w:b/>
          <w:bCs/>
          <w:color w:val="003DA5"/>
          <w:sz w:val="20"/>
          <w:szCs w:val="20"/>
        </w:rPr>
        <w:t>Impact: ~10 folders eliminated</w:t>
      </w:r>
    </w:p>
    <w:p w14:paraId="6A3BAC39" w14:textId="77777777" w:rsidR="00167D33" w:rsidRDefault="00000000">
      <w:pPr>
        <w:pBdr>
          <w:left w:val="single" w:sz="16" w:space="4" w:color="003DA5"/>
        </w:pBdr>
        <w:shd w:val="clear" w:color="auto" w:fill="EBF3FB"/>
        <w:spacing w:after="160"/>
        <w:ind w:left="200"/>
      </w:pPr>
      <w:r>
        <w:rPr>
          <w:sz w:val="20"/>
          <w:szCs w:val="20"/>
        </w:rPr>
        <w:t>/fragments and /s-frag consolidated. /s-frag/advisor-wholesaler-contacts merged into /fragments/contacts/advisor.</w:t>
      </w:r>
    </w:p>
    <w:p w14:paraId="6A3BAC3A" w14:textId="77777777" w:rsidR="00167D33" w:rsidRDefault="00167D33">
      <w:pPr>
        <w:spacing w:before="80"/>
      </w:pPr>
    </w:p>
    <w:p w14:paraId="6A3BAC3B" w14:textId="77777777" w:rsidR="00167D33" w:rsidRDefault="00000000">
      <w:pPr>
        <w:spacing w:before="80" w:after="100"/>
      </w:pPr>
      <w:r>
        <w:t>A new /fragments/product-data section is added to accommodate structured product fact fragments used in web components for life insurance, annuities, retirement plans, and disability products. This is a content pattern common in financial services DAMs where product specification data (contribution limits, coverage tiers, rate tables) is managed as structured content fragments rather than unstructured documents.</w:t>
      </w:r>
    </w:p>
    <w:p w14:paraId="6A3BAC3C" w14:textId="77777777" w:rsidR="00167D33" w:rsidRDefault="00000000">
      <w:pPr>
        <w:pStyle w:val="Heading2"/>
      </w:pPr>
      <w:r>
        <w:t>4.7 Brand — 4 Locations to Single Source of Truth</w:t>
      </w:r>
    </w:p>
    <w:p w14:paraId="6A3BAC3D" w14:textId="77777777" w:rsidR="00167D33" w:rsidRDefault="00000000">
      <w:pPr>
        <w:pBdr>
          <w:left w:val="single" w:sz="16" w:space="4" w:color="003DA5"/>
        </w:pBdr>
        <w:shd w:val="clear" w:color="auto" w:fill="EBF3FB"/>
        <w:spacing w:before="160"/>
        <w:ind w:left="200"/>
      </w:pPr>
      <w:r>
        <w:rPr>
          <w:b/>
          <w:bCs/>
          <w:color w:val="003DA5"/>
          <w:sz w:val="20"/>
          <w:szCs w:val="20"/>
        </w:rPr>
        <w:t>Impact: Brand governance risk eliminated</w:t>
      </w:r>
    </w:p>
    <w:p w14:paraId="6A3BAC3E" w14:textId="77777777" w:rsidR="00167D33" w:rsidRDefault="00000000">
      <w:pPr>
        <w:pBdr>
          <w:left w:val="single" w:sz="16" w:space="4" w:color="003DA5"/>
        </w:pBdr>
        <w:shd w:val="clear" w:color="auto" w:fill="EBF3FB"/>
        <w:spacing w:after="160"/>
        <w:ind w:left="200"/>
      </w:pPr>
      <w:r>
        <w:rPr>
          <w:sz w:val="20"/>
          <w:szCs w:val="20"/>
        </w:rPr>
        <w:t>Brand assets currently exist in /</w:t>
      </w:r>
      <w:proofErr w:type="spellStart"/>
      <w:r>
        <w:rPr>
          <w:sz w:val="20"/>
          <w:szCs w:val="20"/>
        </w:rPr>
        <w:t>img</w:t>
      </w:r>
      <w:proofErr w:type="spellEnd"/>
      <w:r>
        <w:rPr>
          <w:sz w:val="20"/>
          <w:szCs w:val="20"/>
        </w:rPr>
        <w:t>/brand, /</w:t>
      </w:r>
      <w:proofErr w:type="spellStart"/>
      <w:r>
        <w:rPr>
          <w:sz w:val="20"/>
          <w:szCs w:val="20"/>
        </w:rPr>
        <w:t>securian</w:t>
      </w:r>
      <w:proofErr w:type="spellEnd"/>
      <w:r>
        <w:rPr>
          <w:sz w:val="20"/>
          <w:szCs w:val="20"/>
        </w:rPr>
        <w:t>/web-assets/brand, /creative-assets/brand, and scattered sub-folders. Consolidated to /brand as the single canonical brand asset repository.</w:t>
      </w:r>
    </w:p>
    <w:p w14:paraId="6A3BAC3F" w14:textId="77777777" w:rsidR="00167D33" w:rsidRDefault="00167D33">
      <w:pPr>
        <w:spacing w:before="80"/>
      </w:pPr>
    </w:p>
    <w:p w14:paraId="6A3BAC40" w14:textId="77777777" w:rsidR="00167D33" w:rsidRDefault="00000000">
      <w:pPr>
        <w:spacing w:before="80" w:after="100"/>
      </w:pPr>
      <w:r>
        <w:t>In financial services, brand governance is a compliance function as well as a marketing function. Logo misuse and non-compliant brand applications create regulatory exposure for a company operating across FINRA, SEC, and state insurance regulatory environments. A single /brand container with Admin-controlled write access ensures that only approved brand assets are available to content authors.</w:t>
      </w:r>
    </w:p>
    <w:p w14:paraId="6A3BAC41" w14:textId="77777777" w:rsidR="00167D33" w:rsidRDefault="00000000">
      <w:pPr>
        <w:pStyle w:val="Heading2"/>
      </w:pPr>
      <w:r>
        <w:t>4.8 Canada Content — Extracted to Top-Level Container</w:t>
      </w:r>
    </w:p>
    <w:p w14:paraId="6A3BAC42" w14:textId="77777777" w:rsidR="00167D33" w:rsidRDefault="00000000">
      <w:pPr>
        <w:pBdr>
          <w:left w:val="single" w:sz="16" w:space="4" w:color="2E7D32"/>
        </w:pBdr>
        <w:shd w:val="clear" w:color="auto" w:fill="E8F5E9"/>
        <w:spacing w:before="160"/>
        <w:ind w:left="200"/>
      </w:pPr>
      <w:r>
        <w:rPr>
          <w:b/>
          <w:bCs/>
          <w:color w:val="2E7D32"/>
          <w:sz w:val="20"/>
          <w:szCs w:val="20"/>
        </w:rPr>
        <w:t>Impact: Enables regulatory compliance for Canadian operations</w:t>
      </w:r>
    </w:p>
    <w:p w14:paraId="6A3BAC43" w14:textId="77777777" w:rsidR="00167D33" w:rsidRDefault="00000000">
      <w:pPr>
        <w:pBdr>
          <w:left w:val="single" w:sz="16" w:space="4" w:color="2E7D32"/>
        </w:pBdr>
        <w:shd w:val="clear" w:color="auto" w:fill="E8F5E9"/>
        <w:spacing w:after="160"/>
        <w:ind w:left="200"/>
      </w:pPr>
      <w:r>
        <w:rPr>
          <w:sz w:val="20"/>
          <w:szCs w:val="20"/>
        </w:rPr>
        <w:t>Canadian assets extracted from /</w:t>
      </w:r>
      <w:proofErr w:type="spellStart"/>
      <w:r>
        <w:rPr>
          <w:sz w:val="20"/>
          <w:szCs w:val="20"/>
        </w:rPr>
        <w:t>img</w:t>
      </w:r>
      <w:proofErr w:type="spellEnd"/>
      <w:r>
        <w:rPr>
          <w:sz w:val="20"/>
          <w:szCs w:val="20"/>
        </w:rPr>
        <w:t>/ca and /video/ca sub-folders. Placed under /</w:t>
      </w:r>
      <w:proofErr w:type="spellStart"/>
      <w:r>
        <w:rPr>
          <w:sz w:val="20"/>
          <w:szCs w:val="20"/>
        </w:rPr>
        <w:t>canada</w:t>
      </w:r>
      <w:proofErr w:type="spellEnd"/>
      <w:r>
        <w:rPr>
          <w:sz w:val="20"/>
          <w:szCs w:val="20"/>
        </w:rPr>
        <w:t xml:space="preserve"> with independent permission scoping.</w:t>
      </w:r>
    </w:p>
    <w:p w14:paraId="6A3BAC44" w14:textId="77777777" w:rsidR="00167D33" w:rsidRDefault="00167D33">
      <w:pPr>
        <w:spacing w:before="80"/>
      </w:pPr>
    </w:p>
    <w:p w14:paraId="6A3BAC45" w14:textId="77777777" w:rsidR="00167D33" w:rsidRDefault="00000000">
      <w:pPr>
        <w:spacing w:before="80" w:after="100"/>
      </w:pPr>
      <w:r>
        <w:t xml:space="preserve">Canadian financial services content operates under the Financial Services Regulatory Authority of Ontario (FSRA) and the Autorité des </w:t>
      </w:r>
      <w:proofErr w:type="spellStart"/>
      <w:r>
        <w:t>marchés</w:t>
      </w:r>
      <w:proofErr w:type="spellEnd"/>
      <w:r>
        <w:t xml:space="preserve"> financiers (AMF) in Quebec. These regulators require that financial product disclosures be appropriate for the Canadian regulatory environment, which differs materially from US SEC and FINRA requirements. A dedicated /</w:t>
      </w:r>
      <w:proofErr w:type="spellStart"/>
      <w:r>
        <w:t>canada</w:t>
      </w:r>
      <w:proofErr w:type="spellEnd"/>
      <w:r>
        <w:t xml:space="preserve"> container enables Securian to apply separate metadata profiles (including regulatory jurisdiction fields), separate replication rules to Canadian CDN endpoints, and separate author access controls — all of which are compliance requirements, not merely organizational preferences.</w:t>
      </w:r>
    </w:p>
    <w:p w14:paraId="6A3BAC46" w14:textId="77777777" w:rsidR="00167D33" w:rsidRDefault="00000000">
      <w:pPr>
        <w:pStyle w:val="Heading2"/>
      </w:pPr>
      <w:r>
        <w:t xml:space="preserve">4.9 </w:t>
      </w:r>
      <w:proofErr w:type="spellStart"/>
      <w:r>
        <w:t>Highspot</w:t>
      </w:r>
      <w:proofErr w:type="spellEnd"/>
      <w:r>
        <w:t xml:space="preserve"> Integration — New Top-Level Container</w:t>
      </w:r>
    </w:p>
    <w:p w14:paraId="6A3BAC47" w14:textId="77777777" w:rsidR="00167D33" w:rsidRDefault="00000000">
      <w:pPr>
        <w:pBdr>
          <w:left w:val="single" w:sz="16" w:space="4" w:color="2E7D32"/>
        </w:pBdr>
        <w:shd w:val="clear" w:color="auto" w:fill="E8F5E9"/>
        <w:spacing w:before="160"/>
        <w:ind w:left="200"/>
      </w:pPr>
      <w:r>
        <w:rPr>
          <w:b/>
          <w:bCs/>
          <w:color w:val="2E7D32"/>
          <w:sz w:val="20"/>
          <w:szCs w:val="20"/>
        </w:rPr>
        <w:t xml:space="preserve">Impact: Eliminates scattered </w:t>
      </w:r>
      <w:proofErr w:type="spellStart"/>
      <w:r>
        <w:rPr>
          <w:b/>
          <w:bCs/>
          <w:color w:val="2E7D32"/>
          <w:sz w:val="20"/>
          <w:szCs w:val="20"/>
        </w:rPr>
        <w:t>Highspot</w:t>
      </w:r>
      <w:proofErr w:type="spellEnd"/>
      <w:r>
        <w:rPr>
          <w:b/>
          <w:bCs/>
          <w:color w:val="2E7D32"/>
          <w:sz w:val="20"/>
          <w:szCs w:val="20"/>
        </w:rPr>
        <w:t xml:space="preserve"> sync management</w:t>
      </w:r>
    </w:p>
    <w:p w14:paraId="6A3BAC48" w14:textId="77777777" w:rsidR="00167D33" w:rsidRDefault="00000000">
      <w:pPr>
        <w:pBdr>
          <w:left w:val="single" w:sz="16" w:space="4" w:color="2E7D32"/>
        </w:pBdr>
        <w:shd w:val="clear" w:color="auto" w:fill="E8F5E9"/>
        <w:spacing w:after="160"/>
        <w:ind w:left="200"/>
      </w:pPr>
      <w:r>
        <w:rPr>
          <w:sz w:val="20"/>
          <w:szCs w:val="20"/>
        </w:rPr>
        <w:t xml:space="preserve">Assets flagged for </w:t>
      </w:r>
      <w:proofErr w:type="spellStart"/>
      <w:r>
        <w:rPr>
          <w:sz w:val="20"/>
          <w:szCs w:val="20"/>
        </w:rPr>
        <w:t>Highspot</w:t>
      </w:r>
      <w:proofErr w:type="spellEnd"/>
      <w:r>
        <w:rPr>
          <w:sz w:val="20"/>
          <w:szCs w:val="20"/>
        </w:rPr>
        <w:t xml:space="preserve"> sync via </w:t>
      </w:r>
      <w:proofErr w:type="spellStart"/>
      <w:r>
        <w:rPr>
          <w:sz w:val="20"/>
          <w:szCs w:val="20"/>
        </w:rPr>
        <w:t>wcmHighspot</w:t>
      </w:r>
      <w:proofErr w:type="spellEnd"/>
      <w:r>
        <w:rPr>
          <w:sz w:val="20"/>
          <w:szCs w:val="20"/>
        </w:rPr>
        <w:t xml:space="preserve"> metadata fields currently have no dedicated folder path. /</w:t>
      </w:r>
      <w:proofErr w:type="spellStart"/>
      <w:r>
        <w:rPr>
          <w:sz w:val="20"/>
          <w:szCs w:val="20"/>
        </w:rPr>
        <w:t>highspot</w:t>
      </w:r>
      <w:proofErr w:type="spellEnd"/>
      <w:r>
        <w:rPr>
          <w:sz w:val="20"/>
          <w:szCs w:val="20"/>
        </w:rPr>
        <w:t xml:space="preserve"> provides a governed staging area for content moving between AEM DAM and the </w:t>
      </w:r>
      <w:proofErr w:type="spellStart"/>
      <w:r>
        <w:rPr>
          <w:sz w:val="20"/>
          <w:szCs w:val="20"/>
        </w:rPr>
        <w:t>Highspot</w:t>
      </w:r>
      <w:proofErr w:type="spellEnd"/>
      <w:r>
        <w:rPr>
          <w:sz w:val="20"/>
          <w:szCs w:val="20"/>
        </w:rPr>
        <w:t xml:space="preserve"> sales enablement platform.</w:t>
      </w:r>
    </w:p>
    <w:p w14:paraId="6A3BAC49" w14:textId="77777777" w:rsidR="00167D33" w:rsidRDefault="00167D33">
      <w:pPr>
        <w:spacing w:before="80"/>
      </w:pPr>
    </w:p>
    <w:p w14:paraId="6A3BAC4A" w14:textId="77777777" w:rsidR="00167D33" w:rsidRDefault="00000000">
      <w:pPr>
        <w:spacing w:before="80" w:after="100"/>
      </w:pPr>
      <w:r>
        <w:t xml:space="preserve">The </w:t>
      </w:r>
      <w:proofErr w:type="spellStart"/>
      <w:r>
        <w:t>Highspot</w:t>
      </w:r>
      <w:proofErr w:type="spellEnd"/>
      <w:r>
        <w:t xml:space="preserve"> integration is a first-class distribution channel for Securian's advisor and sales team content. The current approach — tagging arbitrary assets across the DAM for </w:t>
      </w:r>
      <w:proofErr w:type="spellStart"/>
      <w:r>
        <w:t>Highspot</w:t>
      </w:r>
      <w:proofErr w:type="spellEnd"/>
      <w:r>
        <w:t xml:space="preserve"> sync — creates governance risk because there is no single location where the </w:t>
      </w:r>
      <w:proofErr w:type="spellStart"/>
      <w:r>
        <w:t>Highspot</w:t>
      </w:r>
      <w:proofErr w:type="spellEnd"/>
      <w:r>
        <w:t xml:space="preserve"> content inventory can be audited. The /</w:t>
      </w:r>
      <w:proofErr w:type="spellStart"/>
      <w:r>
        <w:t>highspot</w:t>
      </w:r>
      <w:proofErr w:type="spellEnd"/>
      <w:r>
        <w:t xml:space="preserve"> container provides that audit surface, with /approved and /pending-review sub-folders creating a clear staging gate.</w:t>
      </w:r>
    </w:p>
    <w:p w14:paraId="6A3BAC4B" w14:textId="77777777" w:rsidR="00167D33" w:rsidRDefault="00000000">
      <w:pPr>
        <w:pStyle w:val="Heading2"/>
      </w:pPr>
      <w:r>
        <w:t>4.10 System Folders — Grouped Under /_system/</w:t>
      </w:r>
    </w:p>
    <w:p w14:paraId="6A3BAC4C" w14:textId="77777777" w:rsidR="00167D33" w:rsidRDefault="00000000">
      <w:pPr>
        <w:spacing w:before="80" w:after="100"/>
      </w:pPr>
      <w:r>
        <w:t>Technical folders (</w:t>
      </w:r>
      <w:r>
        <w:rPr>
          <w:i/>
          <w:iCs/>
          <w:color w:val="666666"/>
        </w:rPr>
        <w:t>/_CSS</w:t>
      </w:r>
      <w:r>
        <w:t xml:space="preserve">, </w:t>
      </w:r>
      <w:r>
        <w:rPr>
          <w:i/>
          <w:iCs/>
          <w:color w:val="666666"/>
        </w:rPr>
        <w:t>/tech</w:t>
      </w:r>
      <w:r>
        <w:t xml:space="preserve">, Dynamic Media configuration) are consolidated under </w:t>
      </w:r>
      <w:r>
        <w:rPr>
          <w:i/>
          <w:iCs/>
          <w:color w:val="666666"/>
        </w:rPr>
        <w:t>/_system/</w:t>
      </w:r>
      <w:r>
        <w:t xml:space="preserve"> with Administrator-only write access. Content authors should never need to navigate to system folder paths. Grouping them under a single root with a leading underscore clearly signals their system-managed nature and simplifies permission rule management for the AEM administrator.</w:t>
      </w:r>
    </w:p>
    <w:p w14:paraId="6A3BAC4D" w14:textId="77777777" w:rsidR="00167D33" w:rsidRDefault="00167D33">
      <w:pPr>
        <w:spacing w:before="200"/>
      </w:pPr>
    </w:p>
    <w:p w14:paraId="6A3BAC4E" w14:textId="77777777" w:rsidR="00167D33" w:rsidRDefault="00000000">
      <w:pPr>
        <w:pStyle w:val="Heading1"/>
      </w:pPr>
      <w:r>
        <w:t>5. Recommended Metadata Schema Additions</w:t>
      </w:r>
    </w:p>
    <w:p w14:paraId="6A3BAC4F" w14:textId="77777777" w:rsidR="00167D33" w:rsidRDefault="00000000">
      <w:pPr>
        <w:pStyle w:val="Heading2"/>
      </w:pPr>
      <w:r>
        <w:t>5.1 Overview</w:t>
      </w:r>
    </w:p>
    <w:p w14:paraId="6A3BAC50" w14:textId="77777777" w:rsidR="00167D33" w:rsidRDefault="00000000">
      <w:pPr>
        <w:spacing w:before="80" w:after="100"/>
      </w:pPr>
      <w:r>
        <w:t>The metadata schema recommendations in this section address the structural anti-patterns identified in Section 2. Each recommended field corresponds to an attribute that is currently encoded as a folder name. By promoting these attributes to the asset metadata schema, Securian Financial gains the following benefits:</w:t>
      </w:r>
    </w:p>
    <w:p w14:paraId="6A3BAC51" w14:textId="77777777" w:rsidR="00167D33" w:rsidRDefault="00000000">
      <w:pPr>
        <w:pStyle w:val="ListParagraph"/>
        <w:numPr>
          <w:ilvl w:val="0"/>
          <w:numId w:val="2"/>
        </w:numPr>
      </w:pPr>
      <w:r>
        <w:rPr>
          <w:b/>
          <w:bCs/>
        </w:rPr>
        <w:t xml:space="preserve">Multi-value support. </w:t>
      </w:r>
      <w:r>
        <w:t>An asset can belong to multiple audiences, channels, or sites simultaneously without duplication.</w:t>
      </w:r>
    </w:p>
    <w:p w14:paraId="6A3BAC52" w14:textId="77777777" w:rsidR="00167D33" w:rsidRDefault="00000000">
      <w:pPr>
        <w:pStyle w:val="ListParagraph"/>
        <w:numPr>
          <w:ilvl w:val="0"/>
          <w:numId w:val="2"/>
        </w:numPr>
      </w:pPr>
      <w:r>
        <w:rPr>
          <w:b/>
          <w:bCs/>
        </w:rPr>
        <w:t xml:space="preserve">Faceted search. </w:t>
      </w:r>
      <w:r>
        <w:t xml:space="preserve">AEM Cloud Service </w:t>
      </w:r>
      <w:proofErr w:type="spellStart"/>
      <w:r>
        <w:t>Omnisearch</w:t>
      </w:r>
      <w:proofErr w:type="spellEnd"/>
      <w:r>
        <w:t xml:space="preserve"> and Asset Collections can filter by any metadata combination.</w:t>
      </w:r>
    </w:p>
    <w:p w14:paraId="6A3BAC53" w14:textId="77777777" w:rsidR="00167D33" w:rsidRDefault="00000000">
      <w:pPr>
        <w:pStyle w:val="ListParagraph"/>
        <w:numPr>
          <w:ilvl w:val="0"/>
          <w:numId w:val="2"/>
        </w:numPr>
      </w:pPr>
      <w:r>
        <w:rPr>
          <w:b/>
          <w:bCs/>
        </w:rPr>
        <w:t xml:space="preserve">Smart Collections. </w:t>
      </w:r>
      <w:r>
        <w:t>Saved searches auto-update as new assets are uploaded matching the criteria — the functional equivalent of a dynamic audience folder, without the governance cost.</w:t>
      </w:r>
    </w:p>
    <w:p w14:paraId="6A3BAC54" w14:textId="77777777" w:rsidR="00167D33" w:rsidRDefault="00000000">
      <w:pPr>
        <w:pStyle w:val="ListParagraph"/>
        <w:numPr>
          <w:ilvl w:val="0"/>
          <w:numId w:val="2"/>
        </w:numPr>
      </w:pPr>
      <w:r>
        <w:rPr>
          <w:b/>
          <w:bCs/>
        </w:rPr>
        <w:t xml:space="preserve">Folder count reduction. </w:t>
      </w:r>
      <w:r>
        <w:t>Approximately 60+ folders are eliminated by the six fields described below.</w:t>
      </w:r>
    </w:p>
    <w:p w14:paraId="6A3BAC55" w14:textId="77777777" w:rsidR="00167D33" w:rsidRDefault="00000000">
      <w:pPr>
        <w:pStyle w:val="ListParagraph"/>
        <w:numPr>
          <w:ilvl w:val="0"/>
          <w:numId w:val="2"/>
        </w:numPr>
      </w:pPr>
      <w:r>
        <w:rPr>
          <w:b/>
          <w:bCs/>
        </w:rPr>
        <w:t xml:space="preserve">Adobe Sensei Smart Tags compatibility. </w:t>
      </w:r>
      <w:r>
        <w:t>AEM can be configured to auto-suggest metadata values based on AI analysis of asset content.</w:t>
      </w:r>
    </w:p>
    <w:p w14:paraId="6A3BAC56" w14:textId="77777777" w:rsidR="00167D33" w:rsidRDefault="00000000">
      <w:pPr>
        <w:pStyle w:val="ListParagraph"/>
        <w:numPr>
          <w:ilvl w:val="0"/>
          <w:numId w:val="2"/>
        </w:numPr>
      </w:pPr>
      <w:r>
        <w:rPr>
          <w:b/>
          <w:bCs/>
        </w:rPr>
        <w:t xml:space="preserve">Governance. </w:t>
      </w:r>
      <w:r>
        <w:t>Controlled vocabularies (tag trees and dropdown lists) enforce consistent values and prevent free-text inconsistencies.</w:t>
      </w:r>
    </w:p>
    <w:p w14:paraId="6A3BAC57" w14:textId="77777777" w:rsidR="00167D33" w:rsidRDefault="00167D33">
      <w:pPr>
        <w:spacing w:before="80"/>
      </w:pPr>
    </w:p>
    <w:p w14:paraId="6A3BAC58" w14:textId="77777777" w:rsidR="00167D33" w:rsidRDefault="00000000">
      <w:pPr>
        <w:spacing w:before="80" w:after="100"/>
      </w:pPr>
      <w:r>
        <w:rPr>
          <w:b/>
          <w:bCs/>
        </w:rPr>
        <w:t xml:space="preserve">Schema Inheritance. </w:t>
      </w:r>
      <w:r>
        <w:t>AEM applies metadata schemas at the folder level — subfolders inherit the parent folder schema unless explicitly overridden. The /images, /video, /documents, and /regulatory containers should each have dedicated schemas applied, ensuring that every asset uploaded to those paths automatically inherits the correct field set without manual configuration. This is the architectural link between the folder structure redesign and the metadata schema: the folder structure determines which schema is active; the schema determines which fields are required.</w:t>
      </w:r>
    </w:p>
    <w:p w14:paraId="6A3BAC59" w14:textId="77777777" w:rsidR="00167D33" w:rsidRDefault="00167D33">
      <w:pPr>
        <w:spacing w:before="80"/>
      </w:pPr>
    </w:p>
    <w:p w14:paraId="6A3BAC5A" w14:textId="77777777" w:rsidR="00167D33" w:rsidRDefault="00000000">
      <w:pPr>
        <w:pStyle w:val="Heading2"/>
      </w:pPr>
      <w:r>
        <w:t xml:space="preserve">5.2 Field: </w:t>
      </w:r>
      <w:proofErr w:type="spellStart"/>
      <w:r>
        <w:t>dam:audience</w:t>
      </w:r>
      <w:proofErr w:type="spellEnd"/>
    </w:p>
    <w:p w14:paraId="6A3BAC5B" w14:textId="77777777" w:rsidR="00167D33" w:rsidRDefault="00000000">
      <w:pPr>
        <w:spacing w:before="80" w:after="100"/>
      </w:pPr>
      <w:r>
        <w:rPr>
          <w:b/>
          <w:bCs/>
        </w:rPr>
        <w:t xml:space="preserve">Replaces: </w:t>
      </w:r>
      <w:r>
        <w:t xml:space="preserve">All two-letter audience code sub-folders (fi, am, </w:t>
      </w:r>
      <w:proofErr w:type="spellStart"/>
      <w:r>
        <w:t>ia</w:t>
      </w:r>
      <w:proofErr w:type="spellEnd"/>
      <w:r>
        <w:t xml:space="preserve">, il, bd, grp, sf, </w:t>
      </w:r>
      <w:proofErr w:type="spellStart"/>
      <w:r>
        <w:t>rs</w:t>
      </w:r>
      <w:proofErr w:type="spellEnd"/>
      <w:r>
        <w:t xml:space="preserve">, </w:t>
      </w:r>
      <w:proofErr w:type="spellStart"/>
      <w:r>
        <w:t>aff</w:t>
      </w:r>
      <w:proofErr w:type="spellEnd"/>
      <w:r>
        <w:t xml:space="preserve">, </w:t>
      </w:r>
      <w:proofErr w:type="spellStart"/>
      <w:r>
        <w:t>oc</w:t>
      </w:r>
      <w:proofErr w:type="spellEnd"/>
      <w:r>
        <w:t>)</w:t>
      </w:r>
    </w:p>
    <w:p w14:paraId="6A3BAC5C" w14:textId="77777777" w:rsidR="00167D33" w:rsidRDefault="00000000">
      <w:pPr>
        <w:spacing w:before="80" w:after="100"/>
      </w:pPr>
      <w:r>
        <w:rPr>
          <w:b/>
          <w:bCs/>
        </w:rPr>
        <w:t xml:space="preserve">Type: </w:t>
      </w:r>
      <w:r>
        <w:t xml:space="preserve">Multi-select dropdown  |  </w:t>
      </w:r>
      <w:r>
        <w:rPr>
          <w:b/>
          <w:bCs/>
        </w:rPr>
        <w:t xml:space="preserve">Required: </w:t>
      </w:r>
      <w:r>
        <w:t>Recommended for all marketing and regulatory content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7D33" w14:paraId="6A3BAC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5D" w14:textId="77777777" w:rsidR="00167D33" w:rsidRDefault="00000000">
            <w:r>
              <w:rPr>
                <w:b/>
                <w:bCs/>
                <w:color w:val="FFFFFF"/>
                <w:sz w:val="20"/>
                <w:szCs w:val="20"/>
              </w:rPr>
              <w:t>Value</w:t>
            </w:r>
          </w:p>
        </w:tc>
        <w:tc>
          <w:tcPr>
            <w:tcW w:w="6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5E" w14:textId="77777777" w:rsidR="00167D33" w:rsidRDefault="00000000">
            <w:r>
              <w:rPr>
                <w:b/>
                <w:bCs/>
                <w:color w:val="FFFFFF"/>
                <w:sz w:val="20"/>
                <w:szCs w:val="20"/>
              </w:rPr>
              <w:t>Replaces Folder Code</w:t>
            </w:r>
          </w:p>
        </w:tc>
      </w:tr>
      <w:tr w:rsidR="00167D33" w14:paraId="6A3BAC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60" w14:textId="77777777" w:rsidR="00167D33" w:rsidRDefault="00000000">
            <w:r>
              <w:rPr>
                <w:b/>
                <w:bCs/>
                <w:sz w:val="20"/>
                <w:szCs w:val="20"/>
              </w:rPr>
              <w:t>Financial Intermediary</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61" w14:textId="77777777" w:rsidR="00167D33" w:rsidRDefault="00000000">
            <w:r>
              <w:t>fi — banks, broker-dealers, credit unions distributing Securian products</w:t>
            </w:r>
          </w:p>
        </w:tc>
      </w:tr>
      <w:tr w:rsidR="00167D33" w14:paraId="6A3BAC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63" w14:textId="77777777" w:rsidR="00167D33" w:rsidRDefault="00000000">
            <w:r>
              <w:rPr>
                <w:b/>
                <w:bCs/>
                <w:sz w:val="20"/>
                <w:szCs w:val="20"/>
              </w:rPr>
              <w:t>Independent Advisor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64" w14:textId="77777777" w:rsidR="00167D33" w:rsidRDefault="00000000">
            <w:proofErr w:type="spellStart"/>
            <w:r>
              <w:t>ia</w:t>
            </w:r>
            <w:proofErr w:type="spellEnd"/>
            <w:r>
              <w:t xml:space="preserve"> — registered investment advisors and independent financial planners</w:t>
            </w:r>
          </w:p>
        </w:tc>
      </w:tr>
      <w:tr w:rsidR="00167D33" w14:paraId="6A3BAC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66" w14:textId="77777777" w:rsidR="00167D33" w:rsidRDefault="00000000">
            <w:r>
              <w:rPr>
                <w:b/>
                <w:bCs/>
                <w:sz w:val="20"/>
                <w:szCs w:val="20"/>
              </w:rPr>
              <w:t>Independent Broker-Dealer</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67" w14:textId="77777777" w:rsidR="00167D33" w:rsidRDefault="00000000">
            <w:r>
              <w:t>il — IBD-affiliated financial representatives</w:t>
            </w:r>
          </w:p>
        </w:tc>
      </w:tr>
      <w:tr w:rsidR="00167D33" w14:paraId="6A3BAC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69" w14:textId="77777777" w:rsidR="00167D33" w:rsidRDefault="00000000">
            <w:r>
              <w:rPr>
                <w:b/>
                <w:bCs/>
                <w:sz w:val="20"/>
                <w:szCs w:val="20"/>
              </w:rPr>
              <w:t>Broker-Dealer (Captive)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6A" w14:textId="77777777" w:rsidR="00167D33" w:rsidRDefault="00000000">
            <w:r>
              <w:t>bd — captive/</w:t>
            </w:r>
            <w:proofErr w:type="spellStart"/>
            <w:r>
              <w:t>wirehouse</w:t>
            </w:r>
            <w:proofErr w:type="spellEnd"/>
            <w:r>
              <w:t xml:space="preserve"> financial representatives</w:t>
            </w:r>
          </w:p>
        </w:tc>
      </w:tr>
      <w:tr w:rsidR="00167D33" w14:paraId="6A3BAC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6C" w14:textId="77777777" w:rsidR="00167D33" w:rsidRDefault="00000000">
            <w:r>
              <w:rPr>
                <w:b/>
                <w:bCs/>
                <w:sz w:val="20"/>
                <w:szCs w:val="20"/>
              </w:rPr>
              <w:t>Asset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6D" w14:textId="77777777" w:rsidR="00167D33" w:rsidRDefault="00000000">
            <w:r>
              <w:t>am — institutional and wholesale asset management channel</w:t>
            </w:r>
          </w:p>
        </w:tc>
      </w:tr>
      <w:tr w:rsidR="00167D33" w14:paraId="6A3BAC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6F" w14:textId="77777777" w:rsidR="00167D33" w:rsidRDefault="00000000">
            <w:r>
              <w:rPr>
                <w:b/>
                <w:bCs/>
                <w:sz w:val="20"/>
                <w:szCs w:val="20"/>
              </w:rPr>
              <w:t>Group / Employer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70" w14:textId="77777777" w:rsidR="00167D33" w:rsidRDefault="00000000">
            <w:r>
              <w:t>grp — employer-sponsored benefits and group insurance</w:t>
            </w:r>
          </w:p>
        </w:tc>
      </w:tr>
      <w:tr w:rsidR="00167D33" w14:paraId="6A3BAC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72" w14:textId="77777777" w:rsidR="00167D33" w:rsidRDefault="00000000">
            <w:r>
              <w:rPr>
                <w:b/>
                <w:bCs/>
                <w:sz w:val="20"/>
                <w:szCs w:val="20"/>
              </w:rPr>
              <w:t>Self-Funded / Self-Insured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73" w14:textId="77777777" w:rsidR="00167D33" w:rsidRDefault="00000000">
            <w:r>
              <w:t>sf — self-funded employer plans</w:t>
            </w:r>
          </w:p>
        </w:tc>
      </w:tr>
      <w:tr w:rsidR="00167D33" w14:paraId="6A3BAC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75" w14:textId="77777777" w:rsidR="00167D33" w:rsidRDefault="00000000">
            <w:r>
              <w:rPr>
                <w:b/>
                <w:bCs/>
                <w:sz w:val="20"/>
                <w:szCs w:val="20"/>
              </w:rPr>
              <w:t>Retirement Services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76" w14:textId="77777777" w:rsidR="00167D33" w:rsidRDefault="00000000">
            <w:proofErr w:type="spellStart"/>
            <w:r>
              <w:t>rs</w:t>
            </w:r>
            <w:proofErr w:type="spellEnd"/>
            <w:r>
              <w:t xml:space="preserve"> — 401(k), 403(b), pension plan sponsors and administrators</w:t>
            </w:r>
          </w:p>
        </w:tc>
      </w:tr>
      <w:tr w:rsidR="00167D33" w14:paraId="6A3BAC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78" w14:textId="77777777" w:rsidR="00167D33" w:rsidRDefault="00000000">
            <w:r>
              <w:rPr>
                <w:b/>
                <w:bCs/>
                <w:sz w:val="20"/>
                <w:szCs w:val="20"/>
              </w:rPr>
              <w:t>Affiliates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79" w14:textId="77777777" w:rsidR="00167D33" w:rsidRDefault="00000000">
            <w:proofErr w:type="spellStart"/>
            <w:r>
              <w:t>aff</w:t>
            </w:r>
            <w:proofErr w:type="spellEnd"/>
            <w:r>
              <w:t xml:space="preserve"> — Securian affiliate and subsidiary distribution</w:t>
            </w:r>
          </w:p>
        </w:tc>
      </w:tr>
      <w:tr w:rsidR="00167D33" w14:paraId="6A3BAC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7B" w14:textId="77777777" w:rsidR="00167D33" w:rsidRDefault="00000000">
            <w:r>
              <w:rPr>
                <w:b/>
                <w:bCs/>
                <w:sz w:val="20"/>
                <w:szCs w:val="20"/>
              </w:rPr>
              <w:t>Other Channels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7C" w14:textId="77777777" w:rsidR="00167D33" w:rsidRDefault="00000000">
            <w:proofErr w:type="spellStart"/>
            <w:r>
              <w:t>oc</w:t>
            </w:r>
            <w:proofErr w:type="spellEnd"/>
            <w:r>
              <w:t xml:space="preserve"> — additional distribution channels not categorized above</w:t>
            </w:r>
          </w:p>
        </w:tc>
      </w:tr>
      <w:tr w:rsidR="00167D33" w14:paraId="6A3BAC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7E" w14:textId="77777777" w:rsidR="00167D33" w:rsidRDefault="00000000">
            <w:r>
              <w:rPr>
                <w:b/>
                <w:bCs/>
                <w:sz w:val="20"/>
                <w:szCs w:val="20"/>
              </w:rPr>
              <w:t>Consumer / Direct</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7F" w14:textId="77777777" w:rsidR="00167D33" w:rsidRDefault="00000000">
            <w:r>
              <w:t>New — direct-to-consumer digital channel (securian.com)</w:t>
            </w:r>
          </w:p>
        </w:tc>
      </w:tr>
      <w:tr w:rsidR="00167D33" w14:paraId="6A3BAC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81" w14:textId="77777777" w:rsidR="00167D33" w:rsidRDefault="00000000">
            <w:r>
              <w:rPr>
                <w:b/>
                <w:bCs/>
                <w:sz w:val="20"/>
                <w:szCs w:val="20"/>
              </w:rPr>
              <w:t>Internal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82" w14:textId="77777777" w:rsidR="00167D33" w:rsidRDefault="00000000">
            <w:r>
              <w:t>New — Securian employee-facing content</w:t>
            </w:r>
          </w:p>
        </w:tc>
      </w:tr>
    </w:tbl>
    <w:p w14:paraId="6A3BAC84" w14:textId="77777777" w:rsidR="00167D33" w:rsidRDefault="00167D33">
      <w:pPr>
        <w:spacing w:before="160"/>
      </w:pPr>
    </w:p>
    <w:p w14:paraId="6A3BAC85" w14:textId="77777777" w:rsidR="00167D33" w:rsidRDefault="00000000">
      <w:pPr>
        <w:pStyle w:val="Heading2"/>
      </w:pPr>
      <w:r>
        <w:t xml:space="preserve">5.3 Field: </w:t>
      </w:r>
      <w:proofErr w:type="spellStart"/>
      <w:r>
        <w:t>dam:brandVersion</w:t>
      </w:r>
      <w:proofErr w:type="spellEnd"/>
    </w:p>
    <w:p w14:paraId="6A3BAC86" w14:textId="77777777" w:rsidR="00167D33" w:rsidRDefault="00000000">
      <w:pPr>
        <w:spacing w:before="80" w:after="100"/>
      </w:pPr>
      <w:r>
        <w:rPr>
          <w:b/>
          <w:bCs/>
        </w:rPr>
        <w:t xml:space="preserve">Replaces: </w:t>
      </w:r>
      <w:r>
        <w:t xml:space="preserve">Brand-version fork sub-folders: minimum-rebrand/, </w:t>
      </w:r>
      <w:proofErr w:type="spellStart"/>
      <w:r>
        <w:t>mvp</w:t>
      </w:r>
      <w:proofErr w:type="spellEnd"/>
      <w:r>
        <w:t>-rebrand/ under /</w:t>
      </w:r>
      <w:proofErr w:type="spellStart"/>
      <w:r>
        <w:t>securian</w:t>
      </w:r>
      <w:proofErr w:type="spellEnd"/>
      <w:r>
        <w:t>/web-assets/</w:t>
      </w:r>
    </w:p>
    <w:p w14:paraId="6A3BAC87" w14:textId="77777777" w:rsidR="00167D33" w:rsidRDefault="00000000">
      <w:pPr>
        <w:spacing w:before="80" w:after="100"/>
      </w:pPr>
      <w:r>
        <w:t xml:space="preserve">Currently, two entire sub-trees </w:t>
      </w:r>
      <w:proofErr w:type="spellStart"/>
      <w:r>
        <w:t>fork</w:t>
      </w:r>
      <w:proofErr w:type="spellEnd"/>
      <w:r>
        <w:t xml:space="preserve"> the full image structure by brand era, duplicating the complete CTA/supporting/hero structure across three parallel locations. This field collapses those forks.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7D33" w14:paraId="6A3BAC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88" w14:textId="77777777" w:rsidR="00167D33" w:rsidRDefault="00000000">
            <w:r>
              <w:rPr>
                <w:b/>
                <w:bCs/>
                <w:color w:val="FFFFFF"/>
                <w:sz w:val="20"/>
                <w:szCs w:val="20"/>
              </w:rPr>
              <w:t>Value</w:t>
            </w:r>
          </w:p>
        </w:tc>
        <w:tc>
          <w:tcPr>
            <w:tcW w:w="6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89" w14:textId="77777777" w:rsidR="00167D33" w:rsidRDefault="00000000">
            <w:r>
              <w:rPr>
                <w:b/>
                <w:bCs/>
                <w:color w:val="FFFFFF"/>
                <w:sz w:val="20"/>
                <w:szCs w:val="20"/>
              </w:rPr>
              <w:t>Description</w:t>
            </w:r>
          </w:p>
        </w:tc>
      </w:tr>
      <w:tr w:rsidR="00167D33" w14:paraId="6A3BAC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8B" w14:textId="77777777" w:rsidR="00167D33" w:rsidRDefault="00000000">
            <w:r>
              <w:rPr>
                <w:b/>
                <w:bCs/>
                <w:sz w:val="20"/>
                <w:szCs w:val="20"/>
              </w:rPr>
              <w:t>Current Brand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8C" w14:textId="77777777" w:rsidR="00167D33" w:rsidRDefault="00000000">
            <w:r>
              <w:t>Active brand standards — default value for all new uploads</w:t>
            </w:r>
          </w:p>
        </w:tc>
      </w:tr>
      <w:tr w:rsidR="00167D33" w14:paraId="6A3BAC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8E" w14:textId="77777777" w:rsidR="00167D33" w:rsidRDefault="00000000">
            <w:r>
              <w:rPr>
                <w:b/>
                <w:bCs/>
                <w:sz w:val="20"/>
                <w:szCs w:val="20"/>
              </w:rPr>
              <w:t>2023 Rebrand (MVP)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8F" w14:textId="77777777" w:rsidR="00167D33" w:rsidRDefault="00000000">
            <w:r>
              <w:t>MVP rebrand era assets — retained for active campaign continuity</w:t>
            </w:r>
          </w:p>
        </w:tc>
      </w:tr>
      <w:tr w:rsidR="00167D33" w14:paraId="6A3BAC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91" w14:textId="77777777" w:rsidR="00167D33" w:rsidRDefault="00000000">
            <w:r>
              <w:rPr>
                <w:b/>
                <w:bCs/>
                <w:sz w:val="20"/>
                <w:szCs w:val="20"/>
              </w:rPr>
              <w:t>2023 Rebrand (Minimum)</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92" w14:textId="77777777" w:rsidR="00167D33" w:rsidRDefault="00000000">
            <w:r>
              <w:t>Minimum rebrand application — transitional assets during brand rollout</w:t>
            </w:r>
          </w:p>
        </w:tc>
      </w:tr>
      <w:tr w:rsidR="00167D33" w14:paraId="6A3BAC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94" w14:textId="77777777" w:rsidR="00167D33" w:rsidRDefault="00000000">
            <w:r>
              <w:rPr>
                <w:b/>
                <w:bCs/>
                <w:sz w:val="20"/>
                <w:szCs w:val="20"/>
              </w:rPr>
              <w:t>Legacy (Pre-2023)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95" w14:textId="77777777" w:rsidR="00167D33" w:rsidRDefault="00000000">
            <w:r>
              <w:t>Assets predating the 2023 brand refresh — retained for regulatory continuity</w:t>
            </w:r>
          </w:p>
        </w:tc>
      </w:tr>
    </w:tbl>
    <w:p w14:paraId="6A3BAC97" w14:textId="77777777" w:rsidR="00167D33" w:rsidRDefault="00167D33">
      <w:pPr>
        <w:spacing w:before="160"/>
      </w:pPr>
    </w:p>
    <w:p w14:paraId="6A3BAC98" w14:textId="77777777" w:rsidR="00167D33" w:rsidRDefault="00000000">
      <w:pPr>
        <w:pStyle w:val="Heading2"/>
      </w:pPr>
      <w:r>
        <w:t xml:space="preserve">5.4 Field: </w:t>
      </w:r>
      <w:proofErr w:type="spellStart"/>
      <w:r>
        <w:t>dam:site</w:t>
      </w:r>
      <w:proofErr w:type="spellEnd"/>
    </w:p>
    <w:p w14:paraId="6A3BAC99" w14:textId="77777777" w:rsidR="00167D33" w:rsidRDefault="00000000">
      <w:pPr>
        <w:spacing w:before="80" w:after="100"/>
      </w:pPr>
      <w:r>
        <w:rPr>
          <w:b/>
          <w:bCs/>
        </w:rPr>
        <w:t xml:space="preserve">Replaces: </w:t>
      </w:r>
      <w:r>
        <w:t xml:space="preserve">Site-specific sub-folders: </w:t>
      </w:r>
      <w:proofErr w:type="spellStart"/>
      <w:r>
        <w:t>securian</w:t>
      </w:r>
      <w:proofErr w:type="spellEnd"/>
      <w:r>
        <w:t xml:space="preserve">, </w:t>
      </w:r>
      <w:proofErr w:type="spellStart"/>
      <w:r>
        <w:t>securianam</w:t>
      </w:r>
      <w:proofErr w:type="spellEnd"/>
      <w:r>
        <w:t>, sync, advisor, group under /</w:t>
      </w:r>
      <w:proofErr w:type="spellStart"/>
      <w:r>
        <w:t>securian</w:t>
      </w:r>
      <w:proofErr w:type="spellEnd"/>
      <w:r>
        <w:t>/web-assets/site-specific/</w:t>
      </w:r>
    </w:p>
    <w:p w14:paraId="6A3BAC9A" w14:textId="77777777" w:rsidR="00167D33" w:rsidRDefault="00000000">
      <w:pPr>
        <w:spacing w:before="80" w:after="100"/>
      </w:pPr>
      <w:r>
        <w:t>A multi-value field allows a single asset to be assigned to multiple sites simultaneously — eliminating the duplication required when identical assets were placed in separate site-specific sub-folders.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7D33" w14:paraId="6A3BAC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9B" w14:textId="77777777" w:rsidR="00167D33" w:rsidRDefault="00000000">
            <w:r>
              <w:rPr>
                <w:b/>
                <w:bCs/>
                <w:color w:val="FFFFFF"/>
                <w:sz w:val="20"/>
                <w:szCs w:val="20"/>
              </w:rPr>
              <w:t>Value</w:t>
            </w:r>
          </w:p>
        </w:tc>
        <w:tc>
          <w:tcPr>
            <w:tcW w:w="6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9C" w14:textId="77777777" w:rsidR="00167D33" w:rsidRDefault="00000000">
            <w:r>
              <w:rPr>
                <w:b/>
                <w:bCs/>
                <w:color w:val="FFFFFF"/>
                <w:sz w:val="20"/>
                <w:szCs w:val="20"/>
              </w:rPr>
              <w:t>Target Site</w:t>
            </w:r>
          </w:p>
        </w:tc>
      </w:tr>
      <w:tr w:rsidR="00167D33" w14:paraId="6A3BAC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9E" w14:textId="77777777" w:rsidR="00167D33" w:rsidRDefault="00000000">
            <w:r>
              <w:rPr>
                <w:b/>
                <w:bCs/>
                <w:sz w:val="20"/>
                <w:szCs w:val="20"/>
              </w:rPr>
              <w:t>securian.com</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9F" w14:textId="77777777" w:rsidR="00167D33" w:rsidRDefault="00000000">
            <w:r>
              <w:t>Primary consumer and advisor-facing website</w:t>
            </w:r>
          </w:p>
        </w:tc>
      </w:tr>
      <w:tr w:rsidR="00167D33" w14:paraId="6A3BAC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A1" w14:textId="77777777" w:rsidR="00167D33" w:rsidRDefault="00000000">
            <w:r>
              <w:rPr>
                <w:b/>
                <w:bCs/>
                <w:sz w:val="20"/>
                <w:szCs w:val="20"/>
              </w:rPr>
              <w:t>securian-am.com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A2" w14:textId="77777777" w:rsidR="00167D33" w:rsidRDefault="00000000">
            <w:r>
              <w:t>Securian Asset Management institutional site</w:t>
            </w:r>
          </w:p>
        </w:tc>
      </w:tr>
      <w:tr w:rsidR="00167D33" w14:paraId="6A3BAC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A4" w14:textId="77777777" w:rsidR="00167D33" w:rsidRDefault="00000000">
            <w:r>
              <w:rPr>
                <w:b/>
                <w:bCs/>
                <w:sz w:val="20"/>
                <w:szCs w:val="20"/>
              </w:rPr>
              <w:t>advisor-portal</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A5" w14:textId="77777777" w:rsidR="00167D33" w:rsidRDefault="00000000">
            <w:r>
              <w:t>Financial professional advisor portal</w:t>
            </w:r>
          </w:p>
        </w:tc>
      </w:tr>
      <w:tr w:rsidR="00167D33" w14:paraId="6A3BAC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A7" w14:textId="77777777" w:rsidR="00167D33" w:rsidRDefault="00000000">
            <w:r>
              <w:rPr>
                <w:b/>
                <w:bCs/>
                <w:sz w:val="20"/>
                <w:szCs w:val="20"/>
              </w:rPr>
              <w:t>employer-portal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A8" w14:textId="77777777" w:rsidR="00167D33" w:rsidRDefault="00000000">
            <w:r>
              <w:t>Group benefits employer portal</w:t>
            </w:r>
          </w:p>
        </w:tc>
      </w:tr>
      <w:tr w:rsidR="00167D33" w14:paraId="6A3BAC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AA" w14:textId="77777777" w:rsidR="00167D33" w:rsidRDefault="00000000">
            <w:r>
              <w:rPr>
                <w:b/>
                <w:bCs/>
                <w:sz w:val="20"/>
                <w:szCs w:val="20"/>
              </w:rPr>
              <w:t>sync</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AB" w14:textId="77777777" w:rsidR="00167D33" w:rsidRDefault="00000000">
            <w:r>
              <w:t>Internal content synchronization target</w:t>
            </w:r>
          </w:p>
        </w:tc>
      </w:tr>
      <w:tr w:rsidR="00167D33" w14:paraId="6A3BAC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AD" w14:textId="77777777" w:rsidR="00167D33" w:rsidRDefault="00000000">
            <w:r>
              <w:rPr>
                <w:b/>
                <w:bCs/>
                <w:sz w:val="20"/>
                <w:szCs w:val="20"/>
              </w:rPr>
              <w:t>brand-portal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AE" w14:textId="77777777" w:rsidR="00167D33" w:rsidRDefault="00000000">
            <w:r>
              <w:t>Adobe Brand Portal for external partner distribution</w:t>
            </w:r>
          </w:p>
        </w:tc>
      </w:tr>
    </w:tbl>
    <w:p w14:paraId="6A3BACB0" w14:textId="77777777" w:rsidR="00167D33" w:rsidRDefault="00167D33">
      <w:pPr>
        <w:spacing w:before="160"/>
      </w:pPr>
    </w:p>
    <w:p w14:paraId="6A3BACB1" w14:textId="77777777" w:rsidR="00167D33" w:rsidRDefault="00000000">
      <w:pPr>
        <w:pStyle w:val="Heading2"/>
      </w:pPr>
      <w:r>
        <w:t xml:space="preserve">5.5 Field: </w:t>
      </w:r>
      <w:proofErr w:type="spellStart"/>
      <w:r>
        <w:t>dam:region</w:t>
      </w:r>
      <w:proofErr w:type="spellEnd"/>
    </w:p>
    <w:p w14:paraId="6A3BACB2" w14:textId="77777777" w:rsidR="00167D33" w:rsidRDefault="00000000">
      <w:pPr>
        <w:spacing w:before="80" w:after="100"/>
      </w:pPr>
      <w:r>
        <w:rPr>
          <w:b/>
          <w:bCs/>
        </w:rPr>
        <w:t xml:space="preserve">Replaces: </w:t>
      </w:r>
      <w:r>
        <w:t>/ca/ sub-folders embedded inside /</w:t>
      </w:r>
      <w:proofErr w:type="spellStart"/>
      <w:r>
        <w:t>img</w:t>
      </w:r>
      <w:proofErr w:type="spellEnd"/>
      <w:r>
        <w:t xml:space="preserve"> and /video</w:t>
      </w:r>
    </w:p>
    <w:p w14:paraId="6A3BACB3" w14:textId="77777777" w:rsidR="00167D33" w:rsidRDefault="00000000">
      <w:pPr>
        <w:spacing w:before="80" w:after="100"/>
      </w:pPr>
      <w:r>
        <w:t>Supports the /</w:t>
      </w:r>
      <w:proofErr w:type="spellStart"/>
      <w:r>
        <w:t>canada</w:t>
      </w:r>
      <w:proofErr w:type="spellEnd"/>
      <w:r>
        <w:t xml:space="preserve"> top-level folder separation by tagging the market region of each asset, enabling independent search and reporting by market.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7D33" w14:paraId="6A3BAC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B4" w14:textId="77777777" w:rsidR="00167D33" w:rsidRDefault="00000000">
            <w:r>
              <w:rPr>
                <w:b/>
                <w:bCs/>
                <w:color w:val="FFFFFF"/>
                <w:sz w:val="20"/>
                <w:szCs w:val="20"/>
              </w:rPr>
              <w:t>Value</w:t>
            </w:r>
          </w:p>
        </w:tc>
        <w:tc>
          <w:tcPr>
            <w:tcW w:w="6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B5" w14:textId="77777777" w:rsidR="00167D33" w:rsidRDefault="00000000">
            <w:r>
              <w:rPr>
                <w:b/>
                <w:bCs/>
                <w:color w:val="FFFFFF"/>
                <w:sz w:val="20"/>
                <w:szCs w:val="20"/>
              </w:rPr>
              <w:t>Market</w:t>
            </w:r>
          </w:p>
        </w:tc>
      </w:tr>
      <w:tr w:rsidR="00167D33" w14:paraId="6A3BAC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B7" w14:textId="77777777" w:rsidR="00167D33" w:rsidRDefault="00000000">
            <w:r>
              <w:rPr>
                <w:b/>
                <w:bCs/>
                <w:sz w:val="20"/>
                <w:szCs w:val="20"/>
              </w:rPr>
              <w:t>United States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B8" w14:textId="77777777" w:rsidR="00167D33" w:rsidRDefault="00000000">
            <w:r>
              <w:t>Default — all US-market content</w:t>
            </w:r>
          </w:p>
        </w:tc>
      </w:tr>
      <w:tr w:rsidR="00167D33" w14:paraId="6A3BAC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BA" w14:textId="77777777" w:rsidR="00167D33" w:rsidRDefault="00000000">
            <w:r>
              <w:rPr>
                <w:b/>
                <w:bCs/>
                <w:sz w:val="20"/>
                <w:szCs w:val="20"/>
              </w:rPr>
              <w:t>Canada (English)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BB" w14:textId="77777777" w:rsidR="00167D33" w:rsidRDefault="00000000">
            <w:r>
              <w:t>Canadian market — English language</w:t>
            </w:r>
          </w:p>
        </w:tc>
      </w:tr>
      <w:tr w:rsidR="00167D33" w14:paraId="6A3BAC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BD" w14:textId="77777777" w:rsidR="00167D33" w:rsidRDefault="00000000">
            <w:r>
              <w:rPr>
                <w:b/>
                <w:bCs/>
                <w:sz w:val="20"/>
                <w:szCs w:val="20"/>
              </w:rPr>
              <w:t>Canada (French)</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BE" w14:textId="77777777" w:rsidR="00167D33" w:rsidRDefault="00000000">
            <w:r>
              <w:t>Canadian market — French language (Quebec / AMF jurisdiction)</w:t>
            </w:r>
          </w:p>
        </w:tc>
      </w:tr>
      <w:tr w:rsidR="00167D33" w14:paraId="6A3BAC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C0" w14:textId="77777777" w:rsidR="00167D33" w:rsidRDefault="00000000">
            <w:r>
              <w:rPr>
                <w:b/>
                <w:bCs/>
                <w:sz w:val="20"/>
                <w:szCs w:val="20"/>
              </w:rPr>
              <w:t>US + Canada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C1" w14:textId="77777777" w:rsidR="00167D33" w:rsidRDefault="00000000">
            <w:r>
              <w:t>Shared assets cleared for both markets</w:t>
            </w:r>
          </w:p>
        </w:tc>
      </w:tr>
    </w:tbl>
    <w:p w14:paraId="6A3BACC3" w14:textId="77777777" w:rsidR="00167D33" w:rsidRDefault="00167D33">
      <w:pPr>
        <w:spacing w:before="160"/>
      </w:pPr>
    </w:p>
    <w:p w14:paraId="6A3BACC4" w14:textId="77777777" w:rsidR="00167D33" w:rsidRDefault="00000000">
      <w:pPr>
        <w:pStyle w:val="Heading2"/>
      </w:pPr>
      <w:r>
        <w:t xml:space="preserve">5.6 Field: </w:t>
      </w:r>
      <w:proofErr w:type="spellStart"/>
      <w:r>
        <w:t>dam:contentChannel</w:t>
      </w:r>
      <w:proofErr w:type="spellEnd"/>
    </w:p>
    <w:p w14:paraId="6A3BACC5" w14:textId="77777777" w:rsidR="00167D33" w:rsidRDefault="00000000">
      <w:pPr>
        <w:spacing w:before="80" w:after="100"/>
      </w:pPr>
      <w:r>
        <w:rPr>
          <w:b/>
          <w:bCs/>
        </w:rPr>
        <w:t xml:space="preserve">Replaces: </w:t>
      </w:r>
      <w:r>
        <w:t>Parallel image stores for web, email, social, and print that each maintained independent folder trees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7D33" w14:paraId="6A3BAC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C6" w14:textId="77777777" w:rsidR="00167D33" w:rsidRDefault="00000000">
            <w:r>
              <w:rPr>
                <w:b/>
                <w:bCs/>
                <w:color w:val="FFFFFF"/>
                <w:sz w:val="20"/>
                <w:szCs w:val="20"/>
              </w:rPr>
              <w:t>Value</w:t>
            </w:r>
          </w:p>
        </w:tc>
        <w:tc>
          <w:tcPr>
            <w:tcW w:w="6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C7" w14:textId="77777777" w:rsidR="00167D33" w:rsidRDefault="00000000">
            <w:r>
              <w:rPr>
                <w:b/>
                <w:bCs/>
                <w:color w:val="FFFFFF"/>
                <w:sz w:val="20"/>
                <w:szCs w:val="20"/>
              </w:rPr>
              <w:t>Output Channel</w:t>
            </w:r>
          </w:p>
        </w:tc>
      </w:tr>
      <w:tr w:rsidR="00167D33" w14:paraId="6A3BAC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C9" w14:textId="77777777" w:rsidR="00167D33" w:rsidRDefault="00000000">
            <w:r>
              <w:rPr>
                <w:b/>
                <w:bCs/>
                <w:sz w:val="20"/>
                <w:szCs w:val="20"/>
              </w:rPr>
              <w:t>Web</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CA" w14:textId="77777777" w:rsidR="00167D33" w:rsidRDefault="00000000">
            <w:r>
              <w:t>Digital page images and web-optimized assets</w:t>
            </w:r>
          </w:p>
        </w:tc>
      </w:tr>
      <w:tr w:rsidR="00167D33" w14:paraId="6A3BAC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CC" w14:textId="77777777" w:rsidR="00167D33" w:rsidRDefault="00000000">
            <w:r>
              <w:rPr>
                <w:b/>
                <w:bCs/>
                <w:sz w:val="20"/>
                <w:szCs w:val="20"/>
              </w:rPr>
              <w:t>Email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CD" w14:textId="77777777" w:rsidR="00167D33" w:rsidRDefault="00000000">
            <w:r>
              <w:t>Email campaign images and templates</w:t>
            </w:r>
          </w:p>
        </w:tc>
      </w:tr>
      <w:tr w:rsidR="00167D33" w14:paraId="6A3BA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CF" w14:textId="77777777" w:rsidR="00167D33" w:rsidRDefault="00000000">
            <w:r>
              <w:rPr>
                <w:b/>
                <w:bCs/>
                <w:sz w:val="20"/>
                <w:szCs w:val="20"/>
              </w:rPr>
              <w:t>Social</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D0" w14:textId="77777777" w:rsidR="00167D33" w:rsidRDefault="00000000">
            <w:r>
              <w:t>Social media formatted assets</w:t>
            </w:r>
          </w:p>
        </w:tc>
      </w:tr>
      <w:tr w:rsidR="00167D33" w14:paraId="6A3BA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D2" w14:textId="77777777" w:rsidR="00167D33" w:rsidRDefault="00000000">
            <w:r>
              <w:rPr>
                <w:b/>
                <w:bCs/>
                <w:sz w:val="20"/>
                <w:szCs w:val="20"/>
              </w:rPr>
              <w:t>Print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D3" w14:textId="77777777" w:rsidR="00167D33" w:rsidRDefault="00000000">
            <w:r>
              <w:t>Print-ready assets (brochures, leave-behinds, event materials)</w:t>
            </w:r>
          </w:p>
        </w:tc>
      </w:tr>
      <w:tr w:rsidR="00167D33" w14:paraId="6A3BAC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D5" w14:textId="77777777" w:rsidR="00167D33" w:rsidRDefault="00000000">
            <w:r>
              <w:rPr>
                <w:b/>
                <w:bCs/>
                <w:sz w:val="20"/>
                <w:szCs w:val="20"/>
              </w:rPr>
              <w:t>Presentation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D6" w14:textId="77777777" w:rsidR="00167D33" w:rsidRDefault="00000000">
            <w:r>
              <w:t>PowerPoint and sales presentation assets</w:t>
            </w:r>
          </w:p>
        </w:tc>
      </w:tr>
      <w:tr w:rsidR="00167D33" w14:paraId="6A3BAC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D8" w14:textId="77777777" w:rsidR="00167D33" w:rsidRDefault="00000000">
            <w:r>
              <w:rPr>
                <w:b/>
                <w:bCs/>
                <w:sz w:val="20"/>
                <w:szCs w:val="20"/>
              </w:rPr>
              <w:t>Video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D9" w14:textId="77777777" w:rsidR="00167D33" w:rsidRDefault="00000000">
            <w:r>
              <w:t>Video-specific supporting assets</w:t>
            </w:r>
          </w:p>
        </w:tc>
      </w:tr>
      <w:tr w:rsidR="00167D33" w14:paraId="6A3BAC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DB" w14:textId="77777777" w:rsidR="00167D33" w:rsidRDefault="00000000">
            <w:r>
              <w:rPr>
                <w:b/>
                <w:bCs/>
                <w:sz w:val="20"/>
                <w:szCs w:val="20"/>
              </w:rPr>
              <w:t>Advisor Materials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DC" w14:textId="77777777" w:rsidR="00167D33" w:rsidRDefault="00000000">
            <w:r>
              <w:t>Financial professional sales collateral</w:t>
            </w:r>
          </w:p>
        </w:tc>
      </w:tr>
      <w:tr w:rsidR="00167D33" w14:paraId="6A3BAC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DE" w14:textId="77777777" w:rsidR="00167D33" w:rsidRDefault="00000000">
            <w:r>
              <w:rPr>
                <w:b/>
                <w:bCs/>
                <w:sz w:val="20"/>
                <w:szCs w:val="20"/>
              </w:rPr>
              <w:t>Internal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DF" w14:textId="77777777" w:rsidR="00167D33" w:rsidRDefault="00000000">
            <w:r>
              <w:t>Internal communications and training materials</w:t>
            </w:r>
          </w:p>
        </w:tc>
      </w:tr>
    </w:tbl>
    <w:p w14:paraId="6A3BACE1" w14:textId="77777777" w:rsidR="00167D33" w:rsidRDefault="00167D33">
      <w:pPr>
        <w:spacing w:before="160"/>
      </w:pPr>
    </w:p>
    <w:p w14:paraId="6A3BACE2" w14:textId="77777777" w:rsidR="00167D33" w:rsidRDefault="00000000">
      <w:pPr>
        <w:pStyle w:val="Heading2"/>
      </w:pPr>
      <w:r>
        <w:t xml:space="preserve">5.7 Field: </w:t>
      </w:r>
      <w:proofErr w:type="spellStart"/>
      <w:r>
        <w:t>dam:productLine</w:t>
      </w:r>
      <w:proofErr w:type="spellEnd"/>
    </w:p>
    <w:p w14:paraId="6A3BACE3" w14:textId="77777777" w:rsidR="00167D33" w:rsidRDefault="00000000">
      <w:pPr>
        <w:spacing w:before="80" w:after="100"/>
      </w:pPr>
      <w:r>
        <w:rPr>
          <w:b/>
          <w:bCs/>
        </w:rPr>
        <w:t xml:space="preserve">Replaces: </w:t>
      </w:r>
      <w:r>
        <w:t>Product-code folder names that appear in /s-doc, /doc, and regulatory containers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7D33" w14:paraId="6A3BAC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E4" w14:textId="77777777" w:rsidR="00167D33" w:rsidRDefault="00000000">
            <w:r>
              <w:rPr>
                <w:b/>
                <w:bCs/>
                <w:color w:val="FFFFFF"/>
                <w:sz w:val="20"/>
                <w:szCs w:val="20"/>
              </w:rPr>
              <w:t>Value</w:t>
            </w:r>
          </w:p>
        </w:tc>
        <w:tc>
          <w:tcPr>
            <w:tcW w:w="62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CE5" w14:textId="77777777" w:rsidR="00167D33" w:rsidRDefault="00000000">
            <w:r>
              <w:rPr>
                <w:b/>
                <w:bCs/>
                <w:color w:val="FFFFFF"/>
                <w:sz w:val="20"/>
                <w:szCs w:val="20"/>
              </w:rPr>
              <w:t>Product Category</w:t>
            </w:r>
          </w:p>
        </w:tc>
      </w:tr>
      <w:tr w:rsidR="00167D33" w14:paraId="6A3BAC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E7" w14:textId="77777777" w:rsidR="00167D33" w:rsidRDefault="00000000">
            <w:r>
              <w:rPr>
                <w:b/>
                <w:bCs/>
                <w:sz w:val="20"/>
                <w:szCs w:val="20"/>
              </w:rPr>
              <w:t>Life Insurance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E8" w14:textId="77777777" w:rsidR="00167D33" w:rsidRDefault="00000000">
            <w:r>
              <w:t>Term, whole life, indexed universal life (IUL), variable universal life (VUL)</w:t>
            </w:r>
          </w:p>
        </w:tc>
      </w:tr>
      <w:tr w:rsidR="00167D33" w14:paraId="6A3BAC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EA" w14:textId="77777777" w:rsidR="00167D33" w:rsidRDefault="00000000">
            <w:r>
              <w:rPr>
                <w:b/>
                <w:bCs/>
                <w:sz w:val="20"/>
                <w:szCs w:val="20"/>
              </w:rPr>
              <w:t>Disability Insurance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EB" w14:textId="77777777" w:rsidR="00167D33" w:rsidRDefault="00000000">
            <w:r>
              <w:t>Individual and group short-term / long-term disability</w:t>
            </w:r>
          </w:p>
        </w:tc>
      </w:tr>
      <w:tr w:rsidR="00167D33" w14:paraId="6A3BAC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ED" w14:textId="77777777" w:rsidR="00167D33" w:rsidRDefault="00000000">
            <w:r>
              <w:rPr>
                <w:b/>
                <w:bCs/>
                <w:sz w:val="20"/>
                <w:szCs w:val="20"/>
              </w:rPr>
              <w:t>Long-Term Care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EE" w14:textId="77777777" w:rsidR="00167D33" w:rsidRDefault="00000000">
            <w:r>
              <w:t>Individual and group long-term care and hybrid products</w:t>
            </w:r>
          </w:p>
        </w:tc>
      </w:tr>
      <w:tr w:rsidR="00167D33" w14:paraId="6A3BAC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F0" w14:textId="77777777" w:rsidR="00167D33" w:rsidRDefault="00000000">
            <w:r>
              <w:rPr>
                <w:b/>
                <w:bCs/>
                <w:sz w:val="20"/>
                <w:szCs w:val="20"/>
              </w:rPr>
              <w:t>Annuities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F1" w14:textId="77777777" w:rsidR="00167D33" w:rsidRDefault="00000000">
            <w:r>
              <w:t>Fixed, variable, indexed, and income annuities</w:t>
            </w:r>
          </w:p>
        </w:tc>
      </w:tr>
      <w:tr w:rsidR="00167D33" w14:paraId="6A3BAC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F3" w14:textId="77777777" w:rsidR="00167D33" w:rsidRDefault="00000000">
            <w:r>
              <w:rPr>
                <w:b/>
                <w:bCs/>
                <w:sz w:val="20"/>
                <w:szCs w:val="20"/>
              </w:rPr>
              <w:t>Retirement Plans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F4" w14:textId="77777777" w:rsidR="00167D33" w:rsidRDefault="00000000">
            <w:r>
              <w:t>401(k), 403(b), defined benefit, profit sharing</w:t>
            </w:r>
          </w:p>
        </w:tc>
      </w:tr>
      <w:tr w:rsidR="00167D33" w14:paraId="6A3BAC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F6" w14:textId="77777777" w:rsidR="00167D33" w:rsidRDefault="00000000">
            <w:r>
              <w:rPr>
                <w:b/>
                <w:bCs/>
                <w:sz w:val="20"/>
                <w:szCs w:val="20"/>
              </w:rPr>
              <w:t>Group Benefits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F7" w14:textId="77777777" w:rsidR="00167D33" w:rsidRDefault="00000000">
            <w:r>
              <w:t>Employer-sponsored life, dental, vision, and voluntary benefits</w:t>
            </w:r>
          </w:p>
        </w:tc>
      </w:tr>
      <w:tr w:rsidR="00167D33" w14:paraId="6A3BAC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F9" w14:textId="77777777" w:rsidR="00167D33" w:rsidRDefault="00000000">
            <w:r>
              <w:rPr>
                <w:b/>
                <w:bCs/>
                <w:sz w:val="20"/>
                <w:szCs w:val="20"/>
              </w:rPr>
              <w:t>Wealth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FA" w14:textId="77777777" w:rsidR="00167D33" w:rsidRDefault="00000000">
            <w:r>
              <w:t>Investment management and financial planning services</w:t>
            </w:r>
          </w:p>
        </w:tc>
      </w:tr>
      <w:tr w:rsidR="00167D33" w14:paraId="6A3BAC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FC" w14:textId="77777777" w:rsidR="00167D33" w:rsidRDefault="00000000">
            <w:r>
              <w:rPr>
                <w:b/>
                <w:bCs/>
                <w:sz w:val="20"/>
                <w:szCs w:val="20"/>
              </w:rPr>
              <w:t>Institutional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CFD" w14:textId="77777777" w:rsidR="00167D33" w:rsidRDefault="00000000">
            <w:r>
              <w:t>Securian Asset Management institutional products</w:t>
            </w:r>
          </w:p>
        </w:tc>
      </w:tr>
      <w:tr w:rsidR="00167D33" w14:paraId="6A3BAD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CFF" w14:textId="77777777" w:rsidR="00167D33" w:rsidRDefault="00000000">
            <w:proofErr w:type="spellStart"/>
            <w:r>
              <w:rPr>
                <w:b/>
                <w:bCs/>
                <w:sz w:val="20"/>
                <w:szCs w:val="20"/>
              </w:rPr>
              <w:t>SecureLink</w:t>
            </w:r>
            <w:proofErr w:type="spellEnd"/>
            <w:r>
              <w:rPr>
                <w:b/>
                <w:bCs/>
                <w:sz w:val="20"/>
                <w:szCs w:val="20"/>
              </w:rPr>
              <w:t xml:space="preserve"> Product Family</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00" w14:textId="77777777" w:rsidR="00167D33" w:rsidRDefault="00000000">
            <w:proofErr w:type="spellStart"/>
            <w:r>
              <w:t>SecureLink</w:t>
            </w:r>
            <w:proofErr w:type="spellEnd"/>
            <w:r>
              <w:t xml:space="preserve"> indexed universal life product suite</w:t>
            </w:r>
          </w:p>
        </w:tc>
      </w:tr>
      <w:tr w:rsidR="00167D33" w14:paraId="6A3BAD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02" w14:textId="77777777" w:rsidR="00167D33" w:rsidRDefault="00000000">
            <w:r>
              <w:rPr>
                <w:b/>
                <w:bCs/>
                <w:sz w:val="20"/>
                <w:szCs w:val="20"/>
              </w:rPr>
              <w:t>Eclipse Product Family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03" w14:textId="77777777" w:rsidR="00167D33" w:rsidRDefault="00000000">
            <w:r>
              <w:t>Eclipse IUL and variable product suite</w:t>
            </w:r>
          </w:p>
        </w:tc>
      </w:tr>
    </w:tbl>
    <w:p w14:paraId="6A3BAD05" w14:textId="77777777" w:rsidR="00167D33" w:rsidRDefault="00167D33">
      <w:pPr>
        <w:spacing w:before="200"/>
      </w:pPr>
    </w:p>
    <w:p w14:paraId="6A3BAD06" w14:textId="77777777" w:rsidR="00167D33" w:rsidRDefault="00000000">
      <w:pPr>
        <w:pStyle w:val="Heading1"/>
      </w:pPr>
      <w:r>
        <w:t>6. Issues Found</w:t>
      </w:r>
    </w:p>
    <w:p w14:paraId="6A3BAD07" w14:textId="77777777" w:rsidR="00167D33" w:rsidRDefault="00000000">
      <w:pPr>
        <w:spacing w:before="80" w:after="100"/>
      </w:pPr>
      <w:r>
        <w:t>Issues are categorized by severity: High = must resolve before migration; Medium = should address during migration sprint; Low = best practice improvements.</w:t>
      </w:r>
    </w:p>
    <w:p w14:paraId="6A3BAD08" w14:textId="77777777" w:rsidR="00167D33" w:rsidRDefault="00000000">
      <w:pPr>
        <w:pStyle w:val="Heading2"/>
      </w:pPr>
      <w:r>
        <w:t>6.1 High Severity Issues</w:t>
      </w:r>
    </w:p>
    <w:p w14:paraId="6A3BAD09" w14:textId="77777777" w:rsidR="00167D33" w:rsidRDefault="00000000">
      <w:pPr>
        <w:pBdr>
          <w:left w:val="single" w:sz="16" w:space="4" w:color="C62828"/>
        </w:pBdr>
        <w:shd w:val="clear" w:color="auto" w:fill="FFEBEE"/>
        <w:spacing w:before="160"/>
        <w:ind w:left="200"/>
      </w:pPr>
      <w:r>
        <w:rPr>
          <w:b/>
          <w:bCs/>
          <w:color w:val="C62828"/>
          <w:sz w:val="20"/>
          <w:szCs w:val="20"/>
        </w:rPr>
        <w:t>H1 — Audience Codes Used as Folders Instead of Metadata</w:t>
      </w:r>
    </w:p>
    <w:p w14:paraId="6A3BAD0A" w14:textId="77777777" w:rsidR="00167D33" w:rsidRDefault="00000000">
      <w:pPr>
        <w:pBdr>
          <w:left w:val="single" w:sz="16" w:space="4" w:color="C62828"/>
        </w:pBdr>
        <w:shd w:val="clear" w:color="auto" w:fill="FFEBEE"/>
        <w:ind w:left="200"/>
      </w:pPr>
      <w:r>
        <w:rPr>
          <w:sz w:val="20"/>
          <w:szCs w:val="20"/>
        </w:rPr>
        <w:t>Impact: 60+ redundant folders. Assets serving multiple audiences must be duplicated or placed arbitrarily.</w:t>
      </w:r>
    </w:p>
    <w:p w14:paraId="6A3BAD0B" w14:textId="77777777" w:rsidR="00167D33" w:rsidRDefault="00000000">
      <w:pPr>
        <w:pBdr>
          <w:left w:val="single" w:sz="16" w:space="4" w:color="C62828"/>
        </w:pBdr>
        <w:shd w:val="clear" w:color="auto" w:fill="FFEBEE"/>
        <w:spacing w:after="160"/>
        <w:ind w:left="200"/>
      </w:pPr>
      <w:r>
        <w:rPr>
          <w:sz w:val="20"/>
          <w:szCs w:val="20"/>
        </w:rPr>
        <w:t xml:space="preserve">Resolution: Implement </w:t>
      </w:r>
      <w:proofErr w:type="spellStart"/>
      <w:r>
        <w:rPr>
          <w:sz w:val="20"/>
          <w:szCs w:val="20"/>
        </w:rPr>
        <w:t>dam:audience</w:t>
      </w:r>
      <w:proofErr w:type="spellEnd"/>
      <w:r>
        <w:rPr>
          <w:sz w:val="20"/>
          <w:szCs w:val="20"/>
        </w:rPr>
        <w:t xml:space="preserve"> multi-select field. Apply audience values to all assets during migration by reading the legacy folder path. Retire audience-code sub-folders post-migration.</w:t>
      </w:r>
    </w:p>
    <w:p w14:paraId="6A3BAD0C" w14:textId="77777777" w:rsidR="00167D33" w:rsidRDefault="00167D33">
      <w:pPr>
        <w:spacing w:before="80"/>
      </w:pPr>
    </w:p>
    <w:p w14:paraId="6A3BAD0D" w14:textId="77777777" w:rsidR="00167D33" w:rsidRDefault="00000000">
      <w:pPr>
        <w:pBdr>
          <w:left w:val="single" w:sz="16" w:space="4" w:color="C62828"/>
        </w:pBdr>
        <w:shd w:val="clear" w:color="auto" w:fill="FFEBEE"/>
        <w:spacing w:before="160"/>
        <w:ind w:left="200"/>
      </w:pPr>
      <w:r>
        <w:rPr>
          <w:b/>
          <w:bCs/>
          <w:color w:val="C62828"/>
          <w:sz w:val="20"/>
          <w:szCs w:val="20"/>
        </w:rPr>
        <w:t>H2 — Parallel Folder Structures for the Same Content Type</w:t>
      </w:r>
    </w:p>
    <w:p w14:paraId="6A3BAD0E" w14:textId="77777777" w:rsidR="00167D33" w:rsidRDefault="00000000">
      <w:pPr>
        <w:pBdr>
          <w:left w:val="single" w:sz="16" w:space="4" w:color="C62828"/>
        </w:pBdr>
        <w:shd w:val="clear" w:color="auto" w:fill="FFEBEE"/>
        <w:ind w:left="200"/>
      </w:pPr>
      <w:r>
        <w:rPr>
          <w:sz w:val="20"/>
          <w:szCs w:val="20"/>
        </w:rPr>
        <w:t>Impact: /</w:t>
      </w:r>
      <w:proofErr w:type="spellStart"/>
      <w:r>
        <w:rPr>
          <w:sz w:val="20"/>
          <w:szCs w:val="20"/>
        </w:rPr>
        <w:t>img</w:t>
      </w:r>
      <w:proofErr w:type="spellEnd"/>
      <w:r>
        <w:rPr>
          <w:sz w:val="20"/>
          <w:szCs w:val="20"/>
        </w:rPr>
        <w:t xml:space="preserve"> and /creative-assets/</w:t>
      </w:r>
      <w:proofErr w:type="spellStart"/>
      <w:r>
        <w:rPr>
          <w:sz w:val="20"/>
          <w:szCs w:val="20"/>
        </w:rPr>
        <w:t>img</w:t>
      </w:r>
      <w:proofErr w:type="spellEnd"/>
      <w:r>
        <w:rPr>
          <w:sz w:val="20"/>
          <w:szCs w:val="20"/>
        </w:rPr>
        <w:t>; /video and /s-vid; /doc and /s-doc; /form and /s-form. Authors cannot know which store to search.</w:t>
      </w:r>
    </w:p>
    <w:p w14:paraId="6A3BAD0F" w14:textId="77777777" w:rsidR="00167D33" w:rsidRDefault="00000000">
      <w:pPr>
        <w:pBdr>
          <w:left w:val="single" w:sz="16" w:space="4" w:color="C62828"/>
        </w:pBdr>
        <w:shd w:val="clear" w:color="auto" w:fill="FFEBEE"/>
        <w:spacing w:after="160"/>
        <w:ind w:left="200"/>
      </w:pPr>
      <w:r>
        <w:rPr>
          <w:sz w:val="20"/>
          <w:szCs w:val="20"/>
        </w:rPr>
        <w:t>Resolution: Execute consolidation map (Section 4). Redirect legacy paths. Run Asset Usage report to confirm no component references remain on old paths before deleting.</w:t>
      </w:r>
    </w:p>
    <w:p w14:paraId="6A3BAD10" w14:textId="77777777" w:rsidR="00167D33" w:rsidRDefault="00167D33">
      <w:pPr>
        <w:spacing w:before="80"/>
      </w:pPr>
    </w:p>
    <w:p w14:paraId="6A3BAD11" w14:textId="77777777" w:rsidR="00167D33" w:rsidRDefault="00000000">
      <w:pPr>
        <w:pBdr>
          <w:left w:val="single" w:sz="16" w:space="4" w:color="C62828"/>
        </w:pBdr>
        <w:shd w:val="clear" w:color="auto" w:fill="FFEBEE"/>
        <w:spacing w:before="160"/>
        <w:ind w:left="200"/>
      </w:pPr>
      <w:r>
        <w:rPr>
          <w:b/>
          <w:bCs/>
          <w:color w:val="C62828"/>
          <w:sz w:val="20"/>
          <w:szCs w:val="20"/>
        </w:rPr>
        <w:t>H3 — Special Characters in Folder Names</w:t>
      </w:r>
    </w:p>
    <w:p w14:paraId="6A3BAD12" w14:textId="77777777" w:rsidR="00167D33" w:rsidRDefault="00000000">
      <w:pPr>
        <w:pBdr>
          <w:left w:val="single" w:sz="16" w:space="4" w:color="C62828"/>
        </w:pBdr>
        <w:shd w:val="clear" w:color="auto" w:fill="FFEBEE"/>
        <w:ind w:left="200"/>
      </w:pPr>
      <w:r>
        <w:rPr>
          <w:sz w:val="20"/>
          <w:szCs w:val="20"/>
        </w:rPr>
        <w:t>Affected paths: /</w:t>
      </w:r>
      <w:proofErr w:type="spellStart"/>
      <w:r>
        <w:rPr>
          <w:sz w:val="20"/>
          <w:szCs w:val="20"/>
        </w:rPr>
        <w:t>img</w:t>
      </w:r>
      <w:proofErr w:type="spellEnd"/>
      <w:r>
        <w:rPr>
          <w:sz w:val="20"/>
          <w:szCs w:val="20"/>
        </w:rPr>
        <w:t>/</w:t>
      </w:r>
      <w:proofErr w:type="spellStart"/>
      <w:r>
        <w:rPr>
          <w:sz w:val="20"/>
          <w:szCs w:val="20"/>
        </w:rPr>
        <w:t>dp</w:t>
      </w:r>
      <w:proofErr w:type="spellEnd"/>
      <w:r>
        <w:rPr>
          <w:sz w:val="20"/>
          <w:szCs w:val="20"/>
        </w:rPr>
        <w:t>/charts-&amp;-graphs, /video/individuals-&amp;-families</w:t>
      </w:r>
    </w:p>
    <w:p w14:paraId="6A3BAD13" w14:textId="77777777" w:rsidR="00167D33" w:rsidRDefault="00000000">
      <w:pPr>
        <w:pBdr>
          <w:left w:val="single" w:sz="16" w:space="4" w:color="C62828"/>
        </w:pBdr>
        <w:shd w:val="clear" w:color="auto" w:fill="FFEBEE"/>
        <w:spacing w:after="160"/>
        <w:ind w:left="200"/>
      </w:pPr>
      <w:r>
        <w:rPr>
          <w:sz w:val="20"/>
          <w:szCs w:val="20"/>
        </w:rPr>
        <w:t>Resolution: Run a component content search for hardcoded path references before renaming. AEM Cloud Service will reject paths with ampersands during package import.</w:t>
      </w:r>
    </w:p>
    <w:p w14:paraId="6A3BAD14" w14:textId="77777777" w:rsidR="00167D33" w:rsidRDefault="00167D33">
      <w:pPr>
        <w:spacing w:before="80"/>
      </w:pPr>
    </w:p>
    <w:p w14:paraId="6A3BAD15" w14:textId="77777777" w:rsidR="00167D33" w:rsidRPr="00B56D6C" w:rsidRDefault="00000000">
      <w:pPr>
        <w:pBdr>
          <w:left w:val="single" w:sz="16" w:space="4" w:color="C62828"/>
        </w:pBdr>
        <w:shd w:val="clear" w:color="auto" w:fill="FFEBEE"/>
        <w:spacing w:before="160"/>
        <w:ind w:left="200"/>
        <w:rPr>
          <w:lang w:val="pt-BR"/>
        </w:rPr>
      </w:pPr>
      <w:r w:rsidRPr="00B56D6C">
        <w:rPr>
          <w:b/>
          <w:bCs/>
          <w:color w:val="C62828"/>
          <w:sz w:val="20"/>
          <w:szCs w:val="20"/>
          <w:lang w:val="pt-BR"/>
        </w:rPr>
        <w:t xml:space="preserve">H4 — JCR </w:t>
      </w:r>
      <w:proofErr w:type="spellStart"/>
      <w:r w:rsidRPr="00B56D6C">
        <w:rPr>
          <w:b/>
          <w:bCs/>
          <w:color w:val="C62828"/>
          <w:sz w:val="20"/>
          <w:szCs w:val="20"/>
          <w:lang w:val="pt-BR"/>
        </w:rPr>
        <w:t>Metadata</w:t>
      </w:r>
      <w:proofErr w:type="spellEnd"/>
      <w:r w:rsidRPr="00B56D6C">
        <w:rPr>
          <w:b/>
          <w:bCs/>
          <w:color w:val="C62828"/>
          <w:sz w:val="20"/>
          <w:szCs w:val="20"/>
          <w:lang w:val="pt-BR"/>
        </w:rPr>
        <w:t xml:space="preserve"> Node Path </w:t>
      </w:r>
      <w:proofErr w:type="spellStart"/>
      <w:r w:rsidRPr="00B56D6C">
        <w:rPr>
          <w:b/>
          <w:bCs/>
          <w:color w:val="C62828"/>
          <w:sz w:val="20"/>
          <w:szCs w:val="20"/>
          <w:lang w:val="pt-BR"/>
        </w:rPr>
        <w:t>Surfacing</w:t>
      </w:r>
      <w:proofErr w:type="spellEnd"/>
      <w:r w:rsidRPr="00B56D6C">
        <w:rPr>
          <w:b/>
          <w:bCs/>
          <w:color w:val="C62828"/>
          <w:sz w:val="20"/>
          <w:szCs w:val="20"/>
          <w:lang w:val="pt-BR"/>
        </w:rPr>
        <w:t xml:space="preserve"> as DAM Folder</w:t>
      </w:r>
    </w:p>
    <w:p w14:paraId="6A3BAD16" w14:textId="77777777" w:rsidR="00167D33" w:rsidRDefault="00000000">
      <w:pPr>
        <w:pBdr>
          <w:left w:val="single" w:sz="16" w:space="4" w:color="C62828"/>
        </w:pBdr>
        <w:shd w:val="clear" w:color="auto" w:fill="FFEBEE"/>
        <w:ind w:left="200"/>
      </w:pPr>
      <w:r>
        <w:rPr>
          <w:sz w:val="20"/>
          <w:szCs w:val="20"/>
        </w:rPr>
        <w:t>A JCR metadata node path is appearing as a folder in the JCRUNCH export, inflating folder count statistics.</w:t>
      </w:r>
    </w:p>
    <w:p w14:paraId="6A3BAD17" w14:textId="77777777" w:rsidR="00167D33" w:rsidRDefault="00000000">
      <w:pPr>
        <w:pBdr>
          <w:left w:val="single" w:sz="16" w:space="4" w:color="C62828"/>
        </w:pBdr>
        <w:shd w:val="clear" w:color="auto" w:fill="FFEBEE"/>
        <w:spacing w:after="160"/>
        <w:ind w:left="200"/>
      </w:pPr>
      <w:r>
        <w:rPr>
          <w:sz w:val="20"/>
          <w:szCs w:val="20"/>
        </w:rPr>
        <w:t>Resolution: Resolve in JCRUNCH and re-export the Phase 4 Folder Redesign data. This is a prerequisite for accurate migration planning. Re-run after resolution to confirm actual folder count.</w:t>
      </w:r>
    </w:p>
    <w:p w14:paraId="6A3BAD18" w14:textId="77777777" w:rsidR="00167D33" w:rsidRDefault="00167D33">
      <w:pPr>
        <w:spacing w:before="80"/>
      </w:pPr>
    </w:p>
    <w:p w14:paraId="6A3BAD19" w14:textId="77777777" w:rsidR="00167D33" w:rsidRDefault="00000000">
      <w:pPr>
        <w:pStyle w:val="Heading2"/>
      </w:pPr>
      <w:r>
        <w:t>6.2 Medium Severity Issues</w:t>
      </w:r>
    </w:p>
    <w:p w14:paraId="6A3BAD1A" w14:textId="77777777" w:rsidR="00167D33" w:rsidRDefault="00000000">
      <w:pPr>
        <w:pBdr>
          <w:left w:val="single" w:sz="16" w:space="4" w:color="C8962E"/>
        </w:pBdr>
        <w:shd w:val="clear" w:color="auto" w:fill="FFF3CD"/>
        <w:spacing w:before="160"/>
        <w:ind w:left="200"/>
      </w:pPr>
      <w:r>
        <w:rPr>
          <w:b/>
          <w:bCs/>
          <w:color w:val="C8962E"/>
          <w:sz w:val="20"/>
          <w:szCs w:val="20"/>
        </w:rPr>
        <w:t>M1 — Cryptic Abbreviated Folder Names Reduce Discoverability</w:t>
      </w:r>
    </w:p>
    <w:p w14:paraId="6A3BAD1B" w14:textId="77777777" w:rsidR="00167D33" w:rsidRDefault="00000000">
      <w:pPr>
        <w:pBdr>
          <w:left w:val="single" w:sz="16" w:space="4" w:color="C8962E"/>
        </w:pBdr>
        <w:shd w:val="clear" w:color="auto" w:fill="FFF3CD"/>
        <w:ind w:left="200"/>
      </w:pPr>
      <w:r>
        <w:rPr>
          <w:sz w:val="20"/>
          <w:szCs w:val="20"/>
        </w:rPr>
        <w:t xml:space="preserve">Two-letter codes (fi, am, </w:t>
      </w:r>
      <w:proofErr w:type="spellStart"/>
      <w:r>
        <w:rPr>
          <w:sz w:val="20"/>
          <w:szCs w:val="20"/>
        </w:rPr>
        <w:t>ia</w:t>
      </w:r>
      <w:proofErr w:type="spellEnd"/>
      <w:r>
        <w:rPr>
          <w:sz w:val="20"/>
          <w:szCs w:val="20"/>
        </w:rPr>
        <w:t>, il, bd) are opaque to new team members and external contributors. Authors cannot reliably navigate without institutional knowledge.</w:t>
      </w:r>
    </w:p>
    <w:p w14:paraId="6A3BAD1C" w14:textId="77777777" w:rsidR="00167D33" w:rsidRDefault="00000000">
      <w:pPr>
        <w:pBdr>
          <w:left w:val="single" w:sz="16" w:space="4" w:color="C8962E"/>
        </w:pBdr>
        <w:shd w:val="clear" w:color="auto" w:fill="FFF3CD"/>
        <w:spacing w:after="160"/>
        <w:ind w:left="200"/>
      </w:pPr>
      <w:r>
        <w:rPr>
          <w:sz w:val="20"/>
          <w:szCs w:val="20"/>
        </w:rPr>
        <w:t>Resolution: Resolved by audience-code elimination in H1. All proposed folder names are full descriptive kebab-case.</w:t>
      </w:r>
    </w:p>
    <w:p w14:paraId="6A3BAD1D" w14:textId="77777777" w:rsidR="00167D33" w:rsidRDefault="00167D33">
      <w:pPr>
        <w:spacing w:before="80"/>
      </w:pPr>
    </w:p>
    <w:p w14:paraId="6A3BAD1E" w14:textId="77777777" w:rsidR="00167D33" w:rsidRDefault="00000000">
      <w:pPr>
        <w:pBdr>
          <w:left w:val="single" w:sz="16" w:space="4" w:color="C8962E"/>
        </w:pBdr>
        <w:shd w:val="clear" w:color="auto" w:fill="FFF3CD"/>
        <w:spacing w:before="160"/>
        <w:ind w:left="200"/>
      </w:pPr>
      <w:r>
        <w:rPr>
          <w:b/>
          <w:bCs/>
          <w:color w:val="C8962E"/>
          <w:sz w:val="20"/>
          <w:szCs w:val="20"/>
        </w:rPr>
        <w:t>M2 — Brand Version as Folder Fork Creates Maintenance Burden</w:t>
      </w:r>
    </w:p>
    <w:p w14:paraId="6A3BAD1F" w14:textId="77777777" w:rsidR="00167D33" w:rsidRDefault="00000000">
      <w:pPr>
        <w:pBdr>
          <w:left w:val="single" w:sz="16" w:space="4" w:color="C8962E"/>
        </w:pBdr>
        <w:shd w:val="clear" w:color="auto" w:fill="FFF3CD"/>
        <w:ind w:left="200"/>
      </w:pPr>
      <w:r>
        <w:rPr>
          <w:sz w:val="20"/>
          <w:szCs w:val="20"/>
        </w:rPr>
        <w:t xml:space="preserve">minimum-rebrand/ and </w:t>
      </w:r>
      <w:proofErr w:type="spellStart"/>
      <w:r>
        <w:rPr>
          <w:sz w:val="20"/>
          <w:szCs w:val="20"/>
        </w:rPr>
        <w:t>mvp</w:t>
      </w:r>
      <w:proofErr w:type="spellEnd"/>
      <w:r>
        <w:rPr>
          <w:sz w:val="20"/>
          <w:szCs w:val="20"/>
        </w:rPr>
        <w:t>-rebrand/ sub-trees under /</w:t>
      </w:r>
      <w:proofErr w:type="spellStart"/>
      <w:r>
        <w:rPr>
          <w:sz w:val="20"/>
          <w:szCs w:val="20"/>
        </w:rPr>
        <w:t>securian</w:t>
      </w:r>
      <w:proofErr w:type="spellEnd"/>
      <w:r>
        <w:rPr>
          <w:sz w:val="20"/>
          <w:szCs w:val="20"/>
        </w:rPr>
        <w:t>/web-assets/ duplicate the full image structure across three brand eras.</w:t>
      </w:r>
    </w:p>
    <w:p w14:paraId="6A3BAD20" w14:textId="77777777" w:rsidR="00167D33" w:rsidRDefault="00000000">
      <w:pPr>
        <w:pBdr>
          <w:left w:val="single" w:sz="16" w:space="4" w:color="C8962E"/>
        </w:pBdr>
        <w:shd w:val="clear" w:color="auto" w:fill="FFF3CD"/>
        <w:spacing w:after="160"/>
        <w:ind w:left="200"/>
      </w:pPr>
      <w:r>
        <w:rPr>
          <w:sz w:val="20"/>
          <w:szCs w:val="20"/>
        </w:rPr>
        <w:t xml:space="preserve">Resolution: Implement </w:t>
      </w:r>
      <w:proofErr w:type="spellStart"/>
      <w:r>
        <w:rPr>
          <w:sz w:val="20"/>
          <w:szCs w:val="20"/>
        </w:rPr>
        <w:t>dam:brandVersion</w:t>
      </w:r>
      <w:proofErr w:type="spellEnd"/>
      <w:r>
        <w:rPr>
          <w:sz w:val="20"/>
          <w:szCs w:val="20"/>
        </w:rPr>
        <w:t xml:space="preserve"> field. Merge brand-era content into primary image paths with version field populated.</w:t>
      </w:r>
    </w:p>
    <w:p w14:paraId="6A3BAD21" w14:textId="77777777" w:rsidR="00167D33" w:rsidRDefault="00167D33">
      <w:pPr>
        <w:spacing w:before="80"/>
      </w:pPr>
    </w:p>
    <w:p w14:paraId="6A3BAD22" w14:textId="77777777" w:rsidR="00167D33" w:rsidRDefault="00000000">
      <w:pPr>
        <w:pBdr>
          <w:left w:val="single" w:sz="16" w:space="4" w:color="C8962E"/>
        </w:pBdr>
        <w:shd w:val="clear" w:color="auto" w:fill="FFF3CD"/>
        <w:spacing w:before="160"/>
        <w:ind w:left="200"/>
      </w:pPr>
      <w:r>
        <w:rPr>
          <w:b/>
          <w:bCs/>
          <w:color w:val="C8962E"/>
          <w:sz w:val="20"/>
          <w:szCs w:val="20"/>
        </w:rPr>
        <w:t>M3 — Inconsistent Naming Conventions</w:t>
      </w:r>
    </w:p>
    <w:p w14:paraId="6A3BAD23" w14:textId="77777777" w:rsidR="00167D33" w:rsidRDefault="00000000">
      <w:pPr>
        <w:pBdr>
          <w:left w:val="single" w:sz="16" w:space="4" w:color="C8962E"/>
        </w:pBdr>
        <w:shd w:val="clear" w:color="auto" w:fill="FFF3CD"/>
        <w:ind w:left="200"/>
      </w:pPr>
      <w:r>
        <w:rPr>
          <w:sz w:val="20"/>
          <w:szCs w:val="20"/>
        </w:rPr>
        <w:t>Mix of camelCase, UPPERCASE, abbreviations, and kebab-case across the folder tree.</w:t>
      </w:r>
    </w:p>
    <w:p w14:paraId="6A3BAD24" w14:textId="77777777" w:rsidR="00167D33" w:rsidRDefault="00000000">
      <w:pPr>
        <w:pBdr>
          <w:left w:val="single" w:sz="16" w:space="4" w:color="C8962E"/>
        </w:pBdr>
        <w:shd w:val="clear" w:color="auto" w:fill="FFF3CD"/>
        <w:spacing w:after="160"/>
        <w:ind w:left="200"/>
      </w:pPr>
      <w:r>
        <w:rPr>
          <w:sz w:val="20"/>
          <w:szCs w:val="20"/>
        </w:rPr>
        <w:t>Resolution: Apply lowercase kebab-case standard to all authored content paths during migration. Retain leading underscore for system folders.</w:t>
      </w:r>
    </w:p>
    <w:p w14:paraId="6A3BAD25" w14:textId="77777777" w:rsidR="00167D33" w:rsidRDefault="00167D33">
      <w:pPr>
        <w:spacing w:before="80"/>
      </w:pPr>
    </w:p>
    <w:p w14:paraId="6A3BAD26" w14:textId="77777777" w:rsidR="00167D33" w:rsidRDefault="00000000">
      <w:pPr>
        <w:pBdr>
          <w:left w:val="single" w:sz="16" w:space="4" w:color="C8962E"/>
        </w:pBdr>
        <w:shd w:val="clear" w:color="auto" w:fill="FFF3CD"/>
        <w:spacing w:before="160"/>
        <w:ind w:left="200"/>
      </w:pPr>
      <w:r>
        <w:rPr>
          <w:b/>
          <w:bCs/>
          <w:color w:val="C8962E"/>
          <w:sz w:val="20"/>
          <w:szCs w:val="20"/>
        </w:rPr>
        <w:t>M4 — Canada Content Embedded Inside US Content Tree</w:t>
      </w:r>
    </w:p>
    <w:p w14:paraId="6A3BAD27" w14:textId="77777777" w:rsidR="00167D33" w:rsidRDefault="00000000">
      <w:pPr>
        <w:pBdr>
          <w:left w:val="single" w:sz="16" w:space="4" w:color="C8962E"/>
        </w:pBdr>
        <w:shd w:val="clear" w:color="auto" w:fill="FFF3CD"/>
        <w:ind w:left="200"/>
      </w:pPr>
      <w:r>
        <w:rPr>
          <w:sz w:val="20"/>
          <w:szCs w:val="20"/>
        </w:rPr>
        <w:t>/</w:t>
      </w:r>
      <w:proofErr w:type="spellStart"/>
      <w:r>
        <w:rPr>
          <w:sz w:val="20"/>
          <w:szCs w:val="20"/>
        </w:rPr>
        <w:t>img</w:t>
      </w:r>
      <w:proofErr w:type="spellEnd"/>
      <w:r>
        <w:rPr>
          <w:sz w:val="20"/>
          <w:szCs w:val="20"/>
        </w:rPr>
        <w:t>/ca and /video/ca duplicate the full image and video hierarchy inside US content containers. Canadian content has no independent permissions or replication rules.</w:t>
      </w:r>
    </w:p>
    <w:p w14:paraId="6A3BAD28" w14:textId="77777777" w:rsidR="00167D33" w:rsidRDefault="00000000">
      <w:pPr>
        <w:pBdr>
          <w:left w:val="single" w:sz="16" w:space="4" w:color="C8962E"/>
        </w:pBdr>
        <w:shd w:val="clear" w:color="auto" w:fill="FFF3CD"/>
        <w:spacing w:after="160"/>
        <w:ind w:left="200"/>
      </w:pPr>
      <w:r>
        <w:rPr>
          <w:sz w:val="20"/>
          <w:szCs w:val="20"/>
        </w:rPr>
        <w:t>Resolution: Extract to /</w:t>
      </w:r>
      <w:proofErr w:type="spellStart"/>
      <w:r>
        <w:rPr>
          <w:sz w:val="20"/>
          <w:szCs w:val="20"/>
        </w:rPr>
        <w:t>canada</w:t>
      </w:r>
      <w:proofErr w:type="spellEnd"/>
      <w:r>
        <w:rPr>
          <w:sz w:val="20"/>
          <w:szCs w:val="20"/>
        </w:rPr>
        <w:t xml:space="preserve"> top-level container per Section 4.8.</w:t>
      </w:r>
    </w:p>
    <w:p w14:paraId="6A3BAD29" w14:textId="77777777" w:rsidR="00167D33" w:rsidRDefault="00167D33">
      <w:pPr>
        <w:spacing w:before="80"/>
      </w:pPr>
    </w:p>
    <w:p w14:paraId="6A3BAD2A" w14:textId="77777777" w:rsidR="00167D33" w:rsidRDefault="00000000">
      <w:pPr>
        <w:pStyle w:val="Heading2"/>
      </w:pPr>
      <w:r>
        <w:t>6.3 Low Severity Issues</w:t>
      </w:r>
    </w:p>
    <w:p w14:paraId="6A3BAD2B" w14:textId="77777777" w:rsidR="00167D33" w:rsidRDefault="00000000">
      <w:pPr>
        <w:pBdr>
          <w:left w:val="single" w:sz="16" w:space="4" w:color="2E7D32"/>
        </w:pBdr>
        <w:shd w:val="clear" w:color="auto" w:fill="E8F5E9"/>
        <w:spacing w:before="160"/>
        <w:ind w:left="200"/>
      </w:pPr>
      <w:r>
        <w:rPr>
          <w:b/>
          <w:bCs/>
          <w:color w:val="2E7D32"/>
          <w:sz w:val="20"/>
          <w:szCs w:val="20"/>
        </w:rPr>
        <w:t>L1 — Folder Depth Exceeds Recommended Maximum</w:t>
      </w:r>
    </w:p>
    <w:p w14:paraId="6A3BAD2C" w14:textId="77777777" w:rsidR="00167D33" w:rsidRDefault="00000000">
      <w:pPr>
        <w:pBdr>
          <w:left w:val="single" w:sz="16" w:space="4" w:color="2E7D32"/>
        </w:pBdr>
        <w:shd w:val="clear" w:color="auto" w:fill="E8F5E9"/>
        <w:ind w:left="200"/>
      </w:pPr>
      <w:r>
        <w:rPr>
          <w:sz w:val="20"/>
          <w:szCs w:val="20"/>
        </w:rPr>
        <w:t>8 folders exist at depth 6–7. AEM's recommended maximum is 5 levels.</w:t>
      </w:r>
    </w:p>
    <w:p w14:paraId="6A3BAD2D" w14:textId="77777777" w:rsidR="00167D33" w:rsidRDefault="00000000">
      <w:pPr>
        <w:pBdr>
          <w:left w:val="single" w:sz="16" w:space="4" w:color="2E7D32"/>
        </w:pBdr>
        <w:shd w:val="clear" w:color="auto" w:fill="E8F5E9"/>
        <w:spacing w:after="160"/>
        <w:ind w:left="200"/>
      </w:pPr>
      <w:r>
        <w:rPr>
          <w:sz w:val="20"/>
          <w:szCs w:val="20"/>
        </w:rPr>
        <w:t>Resolution: Resolved by consolidation and depth reduction in proposed structure.</w:t>
      </w:r>
    </w:p>
    <w:p w14:paraId="6A3BAD2E" w14:textId="77777777" w:rsidR="00167D33" w:rsidRDefault="00167D33">
      <w:pPr>
        <w:spacing w:before="80"/>
      </w:pPr>
    </w:p>
    <w:p w14:paraId="6A3BAD2F" w14:textId="77777777" w:rsidR="00167D33" w:rsidRDefault="00000000">
      <w:pPr>
        <w:pBdr>
          <w:left w:val="single" w:sz="16" w:space="4" w:color="2E7D32"/>
        </w:pBdr>
        <w:shd w:val="clear" w:color="auto" w:fill="E8F5E9"/>
        <w:spacing w:before="160"/>
        <w:ind w:left="200"/>
      </w:pPr>
      <w:r>
        <w:rPr>
          <w:b/>
          <w:bCs/>
          <w:color w:val="2E7D32"/>
          <w:sz w:val="20"/>
          <w:szCs w:val="20"/>
        </w:rPr>
        <w:t>L2 — /uploads/ Used as Permanent Storage</w:t>
      </w:r>
    </w:p>
    <w:p w14:paraId="6A3BAD30" w14:textId="77777777" w:rsidR="00167D33" w:rsidRDefault="00000000">
      <w:pPr>
        <w:pBdr>
          <w:left w:val="single" w:sz="16" w:space="4" w:color="2E7D32"/>
        </w:pBdr>
        <w:shd w:val="clear" w:color="auto" w:fill="E8F5E9"/>
        <w:ind w:left="200"/>
      </w:pPr>
      <w:r>
        <w:rPr>
          <w:sz w:val="20"/>
          <w:szCs w:val="20"/>
        </w:rPr>
        <w:t>/uploads is intended as a transient staging area. Using it for permanent assets creates governance risk — assets here lack proper metadata profiles and may be orphaned.</w:t>
      </w:r>
    </w:p>
    <w:p w14:paraId="6A3BAD31" w14:textId="77777777" w:rsidR="00167D33" w:rsidRDefault="00000000">
      <w:pPr>
        <w:pBdr>
          <w:left w:val="single" w:sz="16" w:space="4" w:color="2E7D32"/>
        </w:pBdr>
        <w:shd w:val="clear" w:color="auto" w:fill="E8F5E9"/>
        <w:spacing w:after="160"/>
        <w:ind w:left="200"/>
      </w:pPr>
      <w:r>
        <w:rPr>
          <w:sz w:val="20"/>
          <w:szCs w:val="20"/>
        </w:rPr>
        <w:t>Resolution: Audit contents before migration. Relocate any permanent assets to correct folder paths with proper metadata applied.</w:t>
      </w:r>
    </w:p>
    <w:p w14:paraId="6A3BAD32" w14:textId="77777777" w:rsidR="00167D33" w:rsidRDefault="00167D33">
      <w:pPr>
        <w:spacing w:before="80"/>
      </w:pPr>
    </w:p>
    <w:p w14:paraId="6A3BAD33" w14:textId="77777777" w:rsidR="00167D33" w:rsidRDefault="00000000">
      <w:pPr>
        <w:pBdr>
          <w:left w:val="single" w:sz="16" w:space="4" w:color="2E7D32"/>
        </w:pBdr>
        <w:shd w:val="clear" w:color="auto" w:fill="E8F5E9"/>
        <w:spacing w:before="160"/>
        <w:ind w:left="200"/>
      </w:pPr>
      <w:r>
        <w:rPr>
          <w:b/>
          <w:bCs/>
          <w:color w:val="2E7D32"/>
          <w:sz w:val="20"/>
          <w:szCs w:val="20"/>
        </w:rPr>
        <w:t>L3 — _DMSAMPLE Content Present in Production DAM</w:t>
      </w:r>
    </w:p>
    <w:p w14:paraId="6A3BAD34" w14:textId="77777777" w:rsidR="00167D33" w:rsidRDefault="00000000">
      <w:pPr>
        <w:pBdr>
          <w:left w:val="single" w:sz="16" w:space="4" w:color="2E7D32"/>
        </w:pBdr>
        <w:shd w:val="clear" w:color="auto" w:fill="E8F5E9"/>
        <w:ind w:left="200"/>
      </w:pPr>
      <w:r>
        <w:rPr>
          <w:sz w:val="20"/>
          <w:szCs w:val="20"/>
        </w:rPr>
        <w:t>Adobe-installed Dynamic Media sample assets under /_DMSAMPLE have no production value and add noise to search results.</w:t>
      </w:r>
    </w:p>
    <w:p w14:paraId="6A3BAD35" w14:textId="77777777" w:rsidR="00167D33" w:rsidRDefault="00000000">
      <w:pPr>
        <w:pBdr>
          <w:left w:val="single" w:sz="16" w:space="4" w:color="2E7D32"/>
        </w:pBdr>
        <w:shd w:val="clear" w:color="auto" w:fill="E8F5E9"/>
        <w:spacing w:after="160"/>
        <w:ind w:left="200"/>
      </w:pPr>
      <w:r>
        <w:rPr>
          <w:sz w:val="20"/>
          <w:szCs w:val="20"/>
        </w:rPr>
        <w:t>Resolution: Delete /_DMSAMPLE folder before migration. No asset audit required — these are Adobe-provided sample files, not client content.</w:t>
      </w:r>
    </w:p>
    <w:p w14:paraId="6A3BAD36" w14:textId="77777777" w:rsidR="00167D33" w:rsidRDefault="00167D33">
      <w:pPr>
        <w:spacing w:before="200"/>
      </w:pPr>
    </w:p>
    <w:p w14:paraId="6A3BAD37" w14:textId="77777777" w:rsidR="00167D33" w:rsidRDefault="00000000">
      <w:pPr>
        <w:pStyle w:val="Heading1"/>
      </w:pPr>
      <w:r>
        <w:t>7. Migration &amp; Implementation Guidance</w:t>
      </w:r>
    </w:p>
    <w:p w14:paraId="6A3BAD38" w14:textId="77777777" w:rsidR="00167D33" w:rsidRDefault="00000000">
      <w:pPr>
        <w:spacing w:before="80" w:after="100"/>
      </w:pPr>
      <w:r>
        <w:t>The following sequence is recommended for implementing the proposed structure as part of the AEM Legacy to Cloud Service migration. Phases are ordered to eliminate technical risk before content moves begin.</w:t>
      </w:r>
    </w:p>
    <w:p w14:paraId="6A3BAD39" w14:textId="77777777" w:rsidR="00167D33" w:rsidRDefault="00000000">
      <w:pPr>
        <w:pStyle w:val="Heading2"/>
      </w:pPr>
      <w:r>
        <w:t>7.1 Pre-Migration (Before Any Content Moves)</w:t>
      </w:r>
    </w:p>
    <w:p w14:paraId="6A3BAD3A" w14:textId="77777777" w:rsidR="00167D33" w:rsidRDefault="00000000">
      <w:pPr>
        <w:pBdr>
          <w:left w:val="single" w:sz="16" w:space="4" w:color="C8962E"/>
        </w:pBdr>
        <w:shd w:val="clear" w:color="auto" w:fill="FFF3CD"/>
        <w:spacing w:before="160"/>
        <w:ind w:left="200"/>
      </w:pPr>
      <w:r>
        <w:rPr>
          <w:b/>
          <w:bCs/>
          <w:color w:val="C8962E"/>
          <w:sz w:val="20"/>
          <w:szCs w:val="20"/>
        </w:rPr>
        <w:t>Prerequisite: Tag Tree Finalization</w:t>
      </w:r>
    </w:p>
    <w:p w14:paraId="6A3BAD3B" w14:textId="77777777" w:rsidR="00167D33" w:rsidRDefault="00000000">
      <w:pPr>
        <w:pBdr>
          <w:left w:val="single" w:sz="16" w:space="4" w:color="C8962E"/>
        </w:pBdr>
        <w:shd w:val="clear" w:color="auto" w:fill="FFF3CD"/>
        <w:spacing w:after="160"/>
        <w:ind w:left="200"/>
      </w:pPr>
      <w:r>
        <w:rPr>
          <w:sz w:val="20"/>
          <w:szCs w:val="20"/>
        </w:rPr>
        <w:t>The AEM Tag tree for all six metadata fields (</w:t>
      </w:r>
      <w:proofErr w:type="spellStart"/>
      <w:r>
        <w:rPr>
          <w:sz w:val="20"/>
          <w:szCs w:val="20"/>
        </w:rPr>
        <w:t>dam:audience</w:t>
      </w:r>
      <w:proofErr w:type="spellEnd"/>
      <w:r>
        <w:rPr>
          <w:sz w:val="20"/>
          <w:szCs w:val="20"/>
        </w:rPr>
        <w:t xml:space="preserve">, </w:t>
      </w:r>
      <w:proofErr w:type="spellStart"/>
      <w:r>
        <w:rPr>
          <w:sz w:val="20"/>
          <w:szCs w:val="20"/>
        </w:rPr>
        <w:t>dam:brandVersion</w:t>
      </w:r>
      <w:proofErr w:type="spellEnd"/>
      <w:r>
        <w:rPr>
          <w:sz w:val="20"/>
          <w:szCs w:val="20"/>
        </w:rPr>
        <w:t xml:space="preserve">, </w:t>
      </w:r>
      <w:proofErr w:type="spellStart"/>
      <w:r>
        <w:rPr>
          <w:sz w:val="20"/>
          <w:szCs w:val="20"/>
        </w:rPr>
        <w:t>dam:site</w:t>
      </w:r>
      <w:proofErr w:type="spellEnd"/>
      <w:r>
        <w:rPr>
          <w:sz w:val="20"/>
          <w:szCs w:val="20"/>
        </w:rPr>
        <w:t xml:space="preserve">, </w:t>
      </w:r>
      <w:proofErr w:type="spellStart"/>
      <w:r>
        <w:rPr>
          <w:sz w:val="20"/>
          <w:szCs w:val="20"/>
        </w:rPr>
        <w:t>dam:region</w:t>
      </w:r>
      <w:proofErr w:type="spellEnd"/>
      <w:r>
        <w:rPr>
          <w:sz w:val="20"/>
          <w:szCs w:val="20"/>
        </w:rPr>
        <w:t xml:space="preserve">, </w:t>
      </w:r>
      <w:proofErr w:type="spellStart"/>
      <w:r>
        <w:rPr>
          <w:sz w:val="20"/>
          <w:szCs w:val="20"/>
        </w:rPr>
        <w:t>dam:contentChannel</w:t>
      </w:r>
      <w:proofErr w:type="spellEnd"/>
      <w:r>
        <w:rPr>
          <w:sz w:val="20"/>
          <w:szCs w:val="20"/>
        </w:rPr>
        <w:t xml:space="preserve">, </w:t>
      </w:r>
      <w:proofErr w:type="spellStart"/>
      <w:r>
        <w:rPr>
          <w:sz w:val="20"/>
          <w:szCs w:val="20"/>
        </w:rPr>
        <w:t>dam:productLine</w:t>
      </w:r>
      <w:proofErr w:type="spellEnd"/>
      <w:r>
        <w:rPr>
          <w:sz w:val="20"/>
          <w:szCs w:val="20"/>
        </w:rPr>
        <w:t>) must be defined and configured in AEM Cloud Service before any assets are moved. However, tag tree finalization depends on completing the JCRUNCH tag frequency report to confirm which existing tag namespace values are in active use. This report must be run first. The sequence is: (1) Run JCRUNCH tag frequency report → (2) Resolve tag tree data quality flags → (3) Configure tag tree in AEM Cloud → (4) Begin content migration.</w:t>
      </w:r>
    </w:p>
    <w:p w14:paraId="6A3BAD3C" w14:textId="77777777" w:rsidR="00167D33" w:rsidRDefault="00167D33">
      <w:pPr>
        <w:spacing w:before="80"/>
      </w:pPr>
    </w:p>
    <w:p w14:paraId="6A3BAD3D" w14:textId="77777777" w:rsidR="00167D33" w:rsidRDefault="00000000">
      <w:pPr>
        <w:pStyle w:val="ListParagraph"/>
        <w:numPr>
          <w:ilvl w:val="0"/>
          <w:numId w:val="3"/>
        </w:numPr>
        <w:spacing w:before="60" w:after="60"/>
      </w:pPr>
      <w:r>
        <w:rPr>
          <w:b/>
          <w:bCs/>
        </w:rPr>
        <w:t xml:space="preserve">Resolve H4 </w:t>
      </w:r>
      <w:r>
        <w:t>(JCR node path issue) in JCRUNCH and re-export the Folder Redesign data. Accurate migration planning depends on a clean folder count.</w:t>
      </w:r>
    </w:p>
    <w:p w14:paraId="6A3BAD3E" w14:textId="77777777" w:rsidR="00167D33" w:rsidRDefault="00000000">
      <w:pPr>
        <w:pStyle w:val="ListParagraph"/>
        <w:numPr>
          <w:ilvl w:val="0"/>
          <w:numId w:val="3"/>
        </w:numPr>
        <w:spacing w:before="60" w:after="60"/>
      </w:pPr>
      <w:r>
        <w:rPr>
          <w:b/>
          <w:bCs/>
        </w:rPr>
        <w:t xml:space="preserve">Rename special-character folders (H3): </w:t>
      </w:r>
      <w:r>
        <w:rPr>
          <w:i/>
          <w:iCs/>
          <w:color w:val="666666"/>
        </w:rPr>
        <w:t>charts-&amp;-graphs</w:t>
      </w:r>
      <w:r>
        <w:t xml:space="preserve"> and </w:t>
      </w:r>
      <w:r>
        <w:rPr>
          <w:i/>
          <w:iCs/>
          <w:color w:val="666666"/>
        </w:rPr>
        <w:t>individuals-&amp;-families</w:t>
      </w:r>
      <w:r>
        <w:t>. Run a component content search for hardcoded path references before renaming. AEM Cloud Service will reject these paths on import.</w:t>
      </w:r>
    </w:p>
    <w:p w14:paraId="6A3BAD3F" w14:textId="77777777" w:rsidR="00167D33" w:rsidRDefault="00000000">
      <w:pPr>
        <w:pStyle w:val="ListParagraph"/>
        <w:numPr>
          <w:ilvl w:val="0"/>
          <w:numId w:val="3"/>
        </w:numPr>
        <w:spacing w:before="60" w:after="60"/>
      </w:pPr>
      <w:r>
        <w:rPr>
          <w:b/>
          <w:bCs/>
        </w:rPr>
        <w:t>Delete /_DMSAMPLE</w:t>
      </w:r>
      <w:r>
        <w:t xml:space="preserve"> folder from the legacy DAM. No content audit required — Adobe sample files only.</w:t>
      </w:r>
    </w:p>
    <w:p w14:paraId="6A3BAD40" w14:textId="77777777" w:rsidR="00167D33" w:rsidRDefault="00000000">
      <w:pPr>
        <w:pStyle w:val="ListParagraph"/>
        <w:numPr>
          <w:ilvl w:val="0"/>
          <w:numId w:val="3"/>
        </w:numPr>
        <w:spacing w:before="60" w:after="60"/>
      </w:pPr>
      <w:r>
        <w:rPr>
          <w:b/>
          <w:bCs/>
        </w:rPr>
        <w:t>Audit /uploads/</w:t>
      </w:r>
      <w:r>
        <w:t xml:space="preserve"> — relocate any permanent assets to their correct folder paths with metadata applied. Clear the /uploads folder before migration begins.</w:t>
      </w:r>
    </w:p>
    <w:p w14:paraId="6A3BAD41" w14:textId="77777777" w:rsidR="00167D33" w:rsidRDefault="00000000">
      <w:pPr>
        <w:pStyle w:val="ListParagraph"/>
        <w:numPr>
          <w:ilvl w:val="0"/>
          <w:numId w:val="3"/>
        </w:numPr>
        <w:spacing w:before="60" w:after="60"/>
      </w:pPr>
      <w:r>
        <w:rPr>
          <w:b/>
          <w:bCs/>
        </w:rPr>
        <w:t>Unpublish folder contents before moving.</w:t>
      </w:r>
      <w:r>
        <w:t xml:space="preserve"> For any folder whose contents are currently published to the AEM Publish instance, unpublish all assets within that folder before moving them to the new path. Moving published assets without unpublishing first creates stranded asset references on the Publish instance that cannot be cleaned up without direct JCR access. This step is mandatory for all /</w:t>
      </w:r>
      <w:proofErr w:type="spellStart"/>
      <w:r>
        <w:t>img</w:t>
      </w:r>
      <w:proofErr w:type="spellEnd"/>
      <w:r>
        <w:t>, /video, /doc, /form, and /fragments content.</w:t>
      </w:r>
    </w:p>
    <w:p w14:paraId="6A3BAD42" w14:textId="77777777" w:rsidR="00167D33" w:rsidRDefault="00000000">
      <w:pPr>
        <w:pStyle w:val="ListParagraph"/>
        <w:numPr>
          <w:ilvl w:val="0"/>
          <w:numId w:val="3"/>
        </w:numPr>
        <w:spacing w:before="60" w:after="60"/>
      </w:pPr>
      <w:r>
        <w:rPr>
          <w:b/>
          <w:bCs/>
        </w:rPr>
        <w:t>Configure metadata schemas in AEM Cloud Service</w:t>
      </w:r>
      <w:r>
        <w:t xml:space="preserve"> for the 12 proposed top-level containers. Apply schemas at the container level — subfolders will inherit automatically. Schemas must be in place before the first asset is migrated to ensure upload profiles are active.</w:t>
      </w:r>
    </w:p>
    <w:p w14:paraId="6A3BAD43" w14:textId="77777777" w:rsidR="00167D33" w:rsidRDefault="00000000">
      <w:pPr>
        <w:pStyle w:val="ListParagraph"/>
        <w:numPr>
          <w:ilvl w:val="0"/>
          <w:numId w:val="3"/>
        </w:numPr>
        <w:spacing w:before="60" w:after="60"/>
      </w:pPr>
      <w:r>
        <w:rPr>
          <w:b/>
          <w:bCs/>
        </w:rPr>
        <w:t>Configure Metadata Profiles</w:t>
      </w:r>
      <w:r>
        <w:t xml:space="preserve"> (default field values) for each container. These set the baseline values that auto-populate on upload — reducing manual metadata entry burden on content authors.</w:t>
      </w:r>
    </w:p>
    <w:p w14:paraId="6A3BAD44" w14:textId="77777777" w:rsidR="00167D33" w:rsidRDefault="00000000">
      <w:pPr>
        <w:pStyle w:val="ListParagraph"/>
        <w:numPr>
          <w:ilvl w:val="0"/>
          <w:numId w:val="3"/>
        </w:numPr>
        <w:spacing w:before="60" w:after="60"/>
      </w:pPr>
      <w:r>
        <w:rPr>
          <w:b/>
          <w:bCs/>
        </w:rPr>
        <w:t xml:space="preserve">Use </w:t>
      </w:r>
      <w:proofErr w:type="spellStart"/>
      <w:r>
        <w:rPr>
          <w:b/>
          <w:bCs/>
        </w:rPr>
        <w:t>sling:Folder</w:t>
      </w:r>
      <w:proofErr w:type="spellEnd"/>
      <w:r>
        <w:rPr>
          <w:b/>
          <w:bCs/>
        </w:rPr>
        <w:t xml:space="preserve"> (unordered) node type</w:t>
      </w:r>
      <w:r>
        <w:t xml:space="preserve"> for all new folder creation in AEM Cloud Service. Do not use </w:t>
      </w:r>
      <w:proofErr w:type="spellStart"/>
      <w:r>
        <w:t>sling:orderedFolder</w:t>
      </w:r>
      <w:proofErr w:type="spellEnd"/>
      <w:r>
        <w:t xml:space="preserve"> — unordered folder nodes scale significantly better with large child node counts and do not degrade JCR query performance as the folder grows.</w:t>
      </w:r>
    </w:p>
    <w:p w14:paraId="6A3BAD45" w14:textId="77777777" w:rsidR="00167D33" w:rsidRDefault="00167D33">
      <w:pPr>
        <w:spacing w:before="120"/>
      </w:pPr>
    </w:p>
    <w:p w14:paraId="6A3BAD46" w14:textId="77777777" w:rsidR="00167D33" w:rsidRDefault="00000000">
      <w:pPr>
        <w:pStyle w:val="Heading2"/>
      </w:pPr>
      <w:r>
        <w:t>7.2 During Migration (Content Move)</w:t>
      </w:r>
    </w:p>
    <w:p w14:paraId="6A3BAD47" w14:textId="77777777" w:rsidR="00167D33" w:rsidRDefault="00000000">
      <w:pPr>
        <w:spacing w:before="80" w:after="100"/>
      </w:pPr>
      <w:r>
        <w:rPr>
          <w:b/>
          <w:bCs/>
        </w:rPr>
        <w:t>Apply metadata values as assets are migrated — do not defer tagging to a post-migration cleanup.</w:t>
      </w:r>
      <w:r>
        <w:t xml:space="preserve"> Experience across comparable financial services DAM migrations shows that deferred tagging does not happen. The migration window is the only time the legacy folder path is reliably available as a source of attribute values.</w:t>
      </w:r>
    </w:p>
    <w:p w14:paraId="6A3BAD48" w14:textId="77777777" w:rsidR="00167D33" w:rsidRDefault="00000000">
      <w:pPr>
        <w:spacing w:before="80" w:after="100"/>
      </w:pPr>
      <w:r>
        <w:t>For each asset, read the legacy folder path to derive the following metadata values before writing to the new path:</w:t>
      </w:r>
    </w:p>
    <w:p w14:paraId="6A3BAD49" w14:textId="77777777" w:rsidR="00167D33" w:rsidRDefault="00000000">
      <w:pPr>
        <w:pStyle w:val="ListParagraph"/>
        <w:numPr>
          <w:ilvl w:val="0"/>
          <w:numId w:val="2"/>
        </w:numPr>
      </w:pPr>
      <w:proofErr w:type="spellStart"/>
      <w:r>
        <w:rPr>
          <w:i/>
          <w:iCs/>
          <w:color w:val="666666"/>
        </w:rPr>
        <w:t>dam:audience</w:t>
      </w:r>
      <w:proofErr w:type="spellEnd"/>
      <w:r>
        <w:t xml:space="preserve"> — from audience-code sub-folder (fi → Financial Intermediary, </w:t>
      </w:r>
      <w:proofErr w:type="spellStart"/>
      <w:r>
        <w:t>rs</w:t>
      </w:r>
      <w:proofErr w:type="spellEnd"/>
      <w:r>
        <w:t xml:space="preserve"> → Retirement Services, etc.)</w:t>
      </w:r>
    </w:p>
    <w:p w14:paraId="6A3BAD4A" w14:textId="77777777" w:rsidR="00167D33" w:rsidRDefault="00000000">
      <w:pPr>
        <w:pStyle w:val="ListParagraph"/>
        <w:numPr>
          <w:ilvl w:val="0"/>
          <w:numId w:val="2"/>
        </w:numPr>
      </w:pPr>
      <w:proofErr w:type="spellStart"/>
      <w:r>
        <w:rPr>
          <w:i/>
          <w:iCs/>
          <w:color w:val="666666"/>
        </w:rPr>
        <w:t>dam:region</w:t>
      </w:r>
      <w:proofErr w:type="spellEnd"/>
      <w:r>
        <w:t xml:space="preserve"> — from /ca/ sub-folder presence → Canada (English) or Canada (French) based on language context</w:t>
      </w:r>
    </w:p>
    <w:p w14:paraId="6A3BAD4B" w14:textId="77777777" w:rsidR="00167D33" w:rsidRDefault="00000000">
      <w:pPr>
        <w:pStyle w:val="ListParagraph"/>
        <w:numPr>
          <w:ilvl w:val="0"/>
          <w:numId w:val="2"/>
        </w:numPr>
      </w:pPr>
      <w:proofErr w:type="spellStart"/>
      <w:r>
        <w:rPr>
          <w:i/>
          <w:iCs/>
          <w:color w:val="666666"/>
        </w:rPr>
        <w:t>dam:brandVersion</w:t>
      </w:r>
      <w:proofErr w:type="spellEnd"/>
      <w:r>
        <w:t xml:space="preserve"> — from rebrand sub-folder name (minimum-rebrand → 2023 Rebrand (Minimum), </w:t>
      </w:r>
      <w:proofErr w:type="spellStart"/>
      <w:r>
        <w:t>mvp</w:t>
      </w:r>
      <w:proofErr w:type="spellEnd"/>
      <w:r>
        <w:t>-rebrand → 2023 Rebrand (MVP))</w:t>
      </w:r>
    </w:p>
    <w:p w14:paraId="6A3BAD4C" w14:textId="77777777" w:rsidR="00167D33" w:rsidRDefault="00000000">
      <w:pPr>
        <w:pStyle w:val="ListParagraph"/>
        <w:numPr>
          <w:ilvl w:val="0"/>
          <w:numId w:val="2"/>
        </w:numPr>
      </w:pPr>
      <w:proofErr w:type="spellStart"/>
      <w:r>
        <w:rPr>
          <w:i/>
          <w:iCs/>
          <w:color w:val="666666"/>
        </w:rPr>
        <w:t>dam:site</w:t>
      </w:r>
      <w:proofErr w:type="spellEnd"/>
      <w:r>
        <w:t xml:space="preserve"> — from site-specific sub-folder (</w:t>
      </w:r>
      <w:proofErr w:type="spellStart"/>
      <w:r>
        <w:t>securian</w:t>
      </w:r>
      <w:proofErr w:type="spellEnd"/>
      <w:r>
        <w:t xml:space="preserve"> → securian.com, advisor → advisor-portal, etc.)</w:t>
      </w:r>
    </w:p>
    <w:p w14:paraId="6A3BAD4D" w14:textId="77777777" w:rsidR="00167D33" w:rsidRDefault="00000000">
      <w:pPr>
        <w:pStyle w:val="ListParagraph"/>
        <w:numPr>
          <w:ilvl w:val="0"/>
          <w:numId w:val="2"/>
        </w:numPr>
      </w:pPr>
      <w:proofErr w:type="spellStart"/>
      <w:r>
        <w:rPr>
          <w:i/>
          <w:iCs/>
          <w:color w:val="666666"/>
        </w:rPr>
        <w:t>dam:contentChannel</w:t>
      </w:r>
      <w:proofErr w:type="spellEnd"/>
      <w:r>
        <w:t xml:space="preserve"> — from parent container type (</w:t>
      </w:r>
      <w:proofErr w:type="spellStart"/>
      <w:r>
        <w:t>img</w:t>
      </w:r>
      <w:proofErr w:type="spellEnd"/>
      <w:r>
        <w:t xml:space="preserve">/email → Email, </w:t>
      </w:r>
      <w:proofErr w:type="spellStart"/>
      <w:r>
        <w:t>img</w:t>
      </w:r>
      <w:proofErr w:type="spellEnd"/>
      <w:r>
        <w:t>/social → Social, etc.)</w:t>
      </w:r>
    </w:p>
    <w:p w14:paraId="6A3BAD4E" w14:textId="77777777" w:rsidR="00167D33" w:rsidRDefault="00000000">
      <w:pPr>
        <w:pStyle w:val="ListParagraph"/>
        <w:numPr>
          <w:ilvl w:val="0"/>
          <w:numId w:val="2"/>
        </w:numPr>
      </w:pPr>
      <w:proofErr w:type="spellStart"/>
      <w:r>
        <w:rPr>
          <w:i/>
          <w:iCs/>
          <w:color w:val="666666"/>
        </w:rPr>
        <w:t>dam:productLine</w:t>
      </w:r>
      <w:proofErr w:type="spellEnd"/>
      <w:r>
        <w:t xml:space="preserve"> — from product-code folder names where present</w:t>
      </w:r>
    </w:p>
    <w:p w14:paraId="6A3BAD4F" w14:textId="77777777" w:rsidR="00167D33" w:rsidRDefault="00167D33">
      <w:pPr>
        <w:spacing w:before="80"/>
      </w:pPr>
    </w:p>
    <w:p w14:paraId="6A3BAD50" w14:textId="77777777" w:rsidR="00167D33" w:rsidRDefault="00000000">
      <w:pPr>
        <w:spacing w:before="80" w:after="100"/>
      </w:pPr>
      <w:r>
        <w:rPr>
          <w:b/>
          <w:bCs/>
        </w:rPr>
        <w:t>Migrate to the proposed path, not the legacy path.</w:t>
      </w:r>
      <w:r>
        <w:t xml:space="preserve"> Use the Consolidation Map (Section 4) as the path translation reference. Maintain a migration log that records legacy path → new path for each asset batch, enabling rollback if needed.</w:t>
      </w:r>
    </w:p>
    <w:p w14:paraId="6A3BAD51" w14:textId="77777777" w:rsidR="00167D33" w:rsidRDefault="00000000">
      <w:pPr>
        <w:spacing w:before="80" w:after="100"/>
      </w:pPr>
      <w:r>
        <w:rPr>
          <w:b/>
          <w:bCs/>
        </w:rPr>
        <w:t>Verify AEM Forms paths before moving /</w:t>
      </w:r>
      <w:proofErr w:type="spellStart"/>
      <w:r>
        <w:rPr>
          <w:b/>
          <w:bCs/>
        </w:rPr>
        <w:t>formsanddocuments</w:t>
      </w:r>
      <w:proofErr w:type="spellEnd"/>
      <w:r>
        <w:rPr>
          <w:b/>
          <w:bCs/>
        </w:rPr>
        <w:t>/ and /</w:t>
      </w:r>
      <w:proofErr w:type="spellStart"/>
      <w:r>
        <w:rPr>
          <w:b/>
          <w:bCs/>
        </w:rPr>
        <w:t>formsanddocuments</w:t>
      </w:r>
      <w:proofErr w:type="spellEnd"/>
      <w:r>
        <w:rPr>
          <w:b/>
          <w:bCs/>
        </w:rPr>
        <w:t>-themes/.</w:t>
      </w:r>
      <w:r>
        <w:t xml:space="preserve"> Confirm with the AEM Forms development team that a path change will not break active form submission workflows, adaptive form data models, or form theme references.</w:t>
      </w:r>
    </w:p>
    <w:p w14:paraId="6A3BAD52" w14:textId="77777777" w:rsidR="00167D33" w:rsidRDefault="00000000">
      <w:pPr>
        <w:spacing w:before="80" w:after="100"/>
      </w:pPr>
      <w:r>
        <w:rPr>
          <w:b/>
          <w:bCs/>
        </w:rPr>
        <w:t>Enforce the 1,000-asset-per-folder limit.</w:t>
      </w:r>
      <w:r>
        <w:t xml:space="preserve"> When migrating high-volume folders (particularly photography and document archives), monitor asset counts per folder. If a leaf-level folder will exceed 1,000 assets, introduce a sub-division (by year, by quarter, or by campaign) before migrating. Do not let folder contents grow beyond this threshold in the new structure.</w:t>
      </w:r>
    </w:p>
    <w:p w14:paraId="6A3BAD53" w14:textId="77777777" w:rsidR="00167D33" w:rsidRDefault="00167D33">
      <w:pPr>
        <w:spacing w:before="120"/>
      </w:pPr>
    </w:p>
    <w:p w14:paraId="6A3BAD54" w14:textId="77777777" w:rsidR="00167D33" w:rsidRDefault="00000000">
      <w:pPr>
        <w:pStyle w:val="Heading2"/>
      </w:pPr>
      <w:r>
        <w:t>7.3 Post-Migration (Validation)</w:t>
      </w:r>
    </w:p>
    <w:p w14:paraId="6A3BAD55" w14:textId="77777777" w:rsidR="00167D33" w:rsidRDefault="00000000">
      <w:pPr>
        <w:pStyle w:val="ListParagraph"/>
        <w:numPr>
          <w:ilvl w:val="0"/>
          <w:numId w:val="3"/>
        </w:numPr>
        <w:spacing w:before="60" w:after="60"/>
      </w:pPr>
      <w:r>
        <w:rPr>
          <w:b/>
          <w:bCs/>
        </w:rPr>
        <w:t>Run Asset Usage report</w:t>
      </w:r>
      <w:r>
        <w:t xml:space="preserve"> to confirm no page components still reference old folder paths. Resolve all stale references before decommissioning the legacy DAM.</w:t>
      </w:r>
    </w:p>
    <w:p w14:paraId="6A3BAD56" w14:textId="77777777" w:rsidR="00167D33" w:rsidRDefault="00000000">
      <w:pPr>
        <w:pStyle w:val="ListParagraph"/>
        <w:numPr>
          <w:ilvl w:val="0"/>
          <w:numId w:val="3"/>
        </w:numPr>
        <w:spacing w:before="60" w:after="60"/>
      </w:pPr>
      <w:r>
        <w:rPr>
          <w:b/>
          <w:bCs/>
        </w:rPr>
        <w:t>Test /</w:t>
      </w:r>
      <w:proofErr w:type="spellStart"/>
      <w:r>
        <w:rPr>
          <w:b/>
          <w:bCs/>
        </w:rPr>
        <w:t>canada</w:t>
      </w:r>
      <w:proofErr w:type="spellEnd"/>
      <w:r>
        <w:rPr>
          <w:b/>
          <w:bCs/>
        </w:rPr>
        <w:t xml:space="preserve"> folder replication configuration</w:t>
      </w:r>
      <w:r>
        <w:t xml:space="preserve"> independently of /images and /video to confirm that Canadian content is replicating to the correct CDN nodes and not co-mingling with US content replication rules.</w:t>
      </w:r>
    </w:p>
    <w:p w14:paraId="6A3BAD57" w14:textId="77777777" w:rsidR="00167D33" w:rsidRDefault="00000000">
      <w:pPr>
        <w:pStyle w:val="ListParagraph"/>
        <w:numPr>
          <w:ilvl w:val="0"/>
          <w:numId w:val="3"/>
        </w:numPr>
        <w:spacing w:before="60" w:after="60"/>
      </w:pPr>
      <w:r>
        <w:rPr>
          <w:b/>
          <w:bCs/>
        </w:rPr>
        <w:t xml:space="preserve">Validate </w:t>
      </w:r>
      <w:proofErr w:type="spellStart"/>
      <w:r>
        <w:rPr>
          <w:b/>
          <w:bCs/>
        </w:rPr>
        <w:t>dam:audience</w:t>
      </w:r>
      <w:proofErr w:type="spellEnd"/>
      <w:r>
        <w:rPr>
          <w:b/>
          <w:bCs/>
        </w:rPr>
        <w:t xml:space="preserve"> field</w:t>
      </w:r>
      <w:r>
        <w:t xml:space="preserve"> is populated and searchable via </w:t>
      </w:r>
      <w:proofErr w:type="spellStart"/>
      <w:r>
        <w:t>Omnisearch</w:t>
      </w:r>
      <w:proofErr w:type="spellEnd"/>
      <w:r>
        <w:t xml:space="preserve"> and the Tag Browser in AEM Cloud Service Assets. Run test queries for each audience value and confirm expected assets are returned.</w:t>
      </w:r>
    </w:p>
    <w:p w14:paraId="6A3BAD58" w14:textId="77777777" w:rsidR="00167D33" w:rsidRDefault="00000000">
      <w:pPr>
        <w:pStyle w:val="ListParagraph"/>
        <w:numPr>
          <w:ilvl w:val="0"/>
          <w:numId w:val="3"/>
        </w:numPr>
        <w:spacing w:before="60" w:after="60"/>
      </w:pPr>
      <w:r>
        <w:rPr>
          <w:b/>
          <w:bCs/>
        </w:rPr>
        <w:t>Verify Smart Collections</w:t>
      </w:r>
      <w:r>
        <w:t xml:space="preserve"> configured during setup are auto-updating correctly as new assets are ingested. Test one Smart Collection per major content type.</w:t>
      </w:r>
    </w:p>
    <w:p w14:paraId="6A3BAD59" w14:textId="77777777" w:rsidR="00167D33" w:rsidRDefault="00000000">
      <w:pPr>
        <w:pStyle w:val="ListParagraph"/>
        <w:numPr>
          <w:ilvl w:val="0"/>
          <w:numId w:val="3"/>
        </w:numPr>
        <w:spacing w:before="60" w:after="60"/>
      </w:pPr>
      <w:r>
        <w:rPr>
          <w:b/>
          <w:bCs/>
        </w:rPr>
        <w:t>Confirm AEM Forms integration</w:t>
      </w:r>
      <w:r>
        <w:t xml:space="preserve"> — validate that adaptive form submissions are routing correctly and that /forms/</w:t>
      </w:r>
      <w:proofErr w:type="spellStart"/>
      <w:r>
        <w:t>aem</w:t>
      </w:r>
      <w:proofErr w:type="spellEnd"/>
      <w:r>
        <w:t>-output is functioning identically to the legacy /</w:t>
      </w:r>
      <w:proofErr w:type="spellStart"/>
      <w:r>
        <w:t>formsanddocuments</w:t>
      </w:r>
      <w:proofErr w:type="spellEnd"/>
      <w:r>
        <w:t xml:space="preserve"> path.</w:t>
      </w:r>
    </w:p>
    <w:p w14:paraId="6A3BAD5A" w14:textId="77777777" w:rsidR="00167D33" w:rsidRDefault="00000000">
      <w:pPr>
        <w:pStyle w:val="ListParagraph"/>
        <w:numPr>
          <w:ilvl w:val="0"/>
          <w:numId w:val="3"/>
        </w:numPr>
        <w:spacing w:before="60" w:after="60"/>
      </w:pPr>
      <w:r>
        <w:rPr>
          <w:b/>
          <w:bCs/>
        </w:rPr>
        <w:t>Audit /archive folder</w:t>
      </w:r>
      <w:r>
        <w:t xml:space="preserve"> — confirm that all assets flagged for legal hold were moved to /archive rather than deleted, and that Admin-only permissions are active.</w:t>
      </w:r>
    </w:p>
    <w:p w14:paraId="6A3BAD5B" w14:textId="77777777" w:rsidR="00167D33" w:rsidRDefault="00167D33">
      <w:pPr>
        <w:spacing w:before="120"/>
      </w:pPr>
    </w:p>
    <w:p w14:paraId="6A3BAD5C" w14:textId="77777777" w:rsidR="00167D33" w:rsidRDefault="00000000">
      <w:pPr>
        <w:pStyle w:val="Heading2"/>
      </w:pPr>
      <w:r>
        <w:t>7.4 Summary of Folder Count Impact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167D33" w14:paraId="6A3BAD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D5D" w14:textId="77777777" w:rsidR="00167D33" w:rsidRDefault="00000000">
            <w:r>
              <w:rPr>
                <w:b/>
                <w:bCs/>
                <w:color w:val="FFFFFF"/>
                <w:sz w:val="20"/>
                <w:szCs w:val="20"/>
              </w:rPr>
              <w:t>Area</w:t>
            </w:r>
          </w:p>
        </w:tc>
        <w:tc>
          <w:tcPr>
            <w:tcW w:w="2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D5E" w14:textId="77777777" w:rsidR="00167D33" w:rsidRDefault="00000000">
            <w:r>
              <w:rPr>
                <w:b/>
                <w:bCs/>
                <w:color w:val="FFFFFF"/>
                <w:sz w:val="20"/>
                <w:szCs w:val="20"/>
              </w:rPr>
              <w:t>Current Folders</w:t>
            </w:r>
          </w:p>
        </w:tc>
        <w:tc>
          <w:tcPr>
            <w:tcW w:w="212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D5F" w14:textId="77777777" w:rsidR="00167D33" w:rsidRDefault="00000000">
            <w:r>
              <w:rPr>
                <w:b/>
                <w:bCs/>
                <w:color w:val="FFFFFF"/>
                <w:sz w:val="20"/>
                <w:szCs w:val="20"/>
              </w:rPr>
              <w:t>Proposed Folders</w:t>
            </w:r>
          </w:p>
        </w:tc>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A3BAD60" w14:textId="77777777" w:rsidR="00167D33" w:rsidRDefault="00000000">
            <w:r>
              <w:rPr>
                <w:b/>
                <w:bCs/>
                <w:color w:val="FFFFFF"/>
                <w:sz w:val="20"/>
                <w:szCs w:val="20"/>
              </w:rPr>
              <w:t>Reduction</w:t>
            </w:r>
          </w:p>
        </w:tc>
      </w:tr>
      <w:tr w:rsidR="00167D33" w14:paraId="6A3BAD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2" w14:textId="77777777" w:rsidR="00167D33" w:rsidRDefault="00000000">
            <w:r>
              <w:rPr>
                <w:sz w:val="20"/>
                <w:szCs w:val="20"/>
              </w:rPr>
              <w:t>Images (all stores)</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3" w14:textId="77777777" w:rsidR="00167D33" w:rsidRDefault="00000000">
            <w:pPr>
              <w:jc w:val="center"/>
            </w:pPr>
            <w:r>
              <w:rPr>
                <w:sz w:val="20"/>
                <w:szCs w:val="20"/>
              </w:rPr>
              <w:t>~120</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4" w14:textId="77777777" w:rsidR="00167D33" w:rsidRDefault="00000000">
            <w:pPr>
              <w:jc w:val="center"/>
            </w:pPr>
            <w:r>
              <w:rPr>
                <w:sz w:val="20"/>
                <w:szCs w:val="20"/>
              </w:rPr>
              <w:t>~55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5" w14:textId="77777777" w:rsidR="00167D33" w:rsidRDefault="00000000">
            <w:pPr>
              <w:jc w:val="center"/>
            </w:pPr>
            <w:r>
              <w:rPr>
                <w:sz w:val="20"/>
                <w:szCs w:val="20"/>
              </w:rPr>
              <w:t>~65</w:t>
            </w:r>
          </w:p>
        </w:tc>
      </w:tr>
      <w:tr w:rsidR="00167D33" w14:paraId="6A3BAD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67" w14:textId="77777777" w:rsidR="00167D33" w:rsidRDefault="00000000">
            <w:r>
              <w:rPr>
                <w:sz w:val="20"/>
                <w:szCs w:val="20"/>
              </w:rPr>
              <w:t>Video (all stores)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68" w14:textId="77777777" w:rsidR="00167D33" w:rsidRDefault="00000000">
            <w:pPr>
              <w:jc w:val="center"/>
            </w:pPr>
            <w:r>
              <w:rPr>
                <w:sz w:val="20"/>
                <w:szCs w:val="20"/>
              </w:rPr>
              <w:t>~75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69" w14:textId="77777777" w:rsidR="00167D33" w:rsidRDefault="00000000">
            <w:pPr>
              <w:jc w:val="center"/>
            </w:pPr>
            <w:r>
              <w:rPr>
                <w:sz w:val="20"/>
                <w:szCs w:val="20"/>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6A" w14:textId="77777777" w:rsidR="00167D33" w:rsidRDefault="00000000">
            <w:pPr>
              <w:jc w:val="center"/>
            </w:pPr>
            <w:r>
              <w:rPr>
                <w:sz w:val="20"/>
                <w:szCs w:val="20"/>
              </w:rPr>
              <w:t>~45</w:t>
            </w:r>
          </w:p>
        </w:tc>
      </w:tr>
      <w:tr w:rsidR="00167D33" w14:paraId="6A3BAD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C" w14:textId="77777777" w:rsidR="00167D33" w:rsidRDefault="00000000">
            <w:r>
              <w:rPr>
                <w:sz w:val="20"/>
                <w:szCs w:val="20"/>
              </w:rPr>
              <w:t>Documents (all stores)</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D" w14:textId="77777777" w:rsidR="00167D33" w:rsidRDefault="00000000">
            <w:pPr>
              <w:jc w:val="center"/>
            </w:pPr>
            <w:r>
              <w:rPr>
                <w:sz w:val="20"/>
                <w:szCs w:val="20"/>
              </w:rPr>
              <w:t>~70</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E" w14:textId="77777777" w:rsidR="00167D33" w:rsidRDefault="00000000">
            <w:pPr>
              <w:jc w:val="center"/>
            </w:pPr>
            <w:r>
              <w:rPr>
                <w:sz w:val="20"/>
                <w:szCs w:val="20"/>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6F" w14:textId="77777777" w:rsidR="00167D33" w:rsidRDefault="00000000">
            <w:pPr>
              <w:jc w:val="center"/>
            </w:pPr>
            <w:r>
              <w:rPr>
                <w:sz w:val="20"/>
                <w:szCs w:val="20"/>
              </w:rPr>
              <w:t>~30</w:t>
            </w:r>
          </w:p>
        </w:tc>
      </w:tr>
      <w:tr w:rsidR="00167D33" w14:paraId="6A3BAD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1" w14:textId="77777777" w:rsidR="00167D33" w:rsidRDefault="00000000">
            <w:r>
              <w:rPr>
                <w:sz w:val="20"/>
                <w:szCs w:val="20"/>
              </w:rPr>
              <w:t>Regulatory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2" w14:textId="77777777" w:rsidR="00167D33" w:rsidRDefault="00000000">
            <w:pPr>
              <w:jc w:val="center"/>
            </w:pPr>
            <w:r>
              <w:rPr>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3" w14:textId="77777777" w:rsidR="00167D33" w:rsidRDefault="00000000">
            <w:pPr>
              <w:jc w:val="center"/>
            </w:pPr>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4" w14:textId="77777777" w:rsidR="00167D33" w:rsidRDefault="00000000">
            <w:pPr>
              <w:jc w:val="center"/>
            </w:pPr>
            <w:r>
              <w:rPr>
                <w:sz w:val="20"/>
                <w:szCs w:val="20"/>
              </w:rPr>
              <w:t>~12</w:t>
            </w:r>
          </w:p>
        </w:tc>
      </w:tr>
      <w:tr w:rsidR="00167D33" w14:paraId="6A3BAD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76" w14:textId="77777777" w:rsidR="00167D33" w:rsidRDefault="00000000">
            <w:r>
              <w:rPr>
                <w:sz w:val="20"/>
                <w:szCs w:val="20"/>
              </w:rPr>
              <w:t>Forms (all stores)</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77" w14:textId="77777777" w:rsidR="00167D33" w:rsidRDefault="00000000">
            <w:pPr>
              <w:jc w:val="center"/>
            </w:pPr>
            <w:r>
              <w:rPr>
                <w:sz w:val="20"/>
                <w:szCs w:val="20"/>
              </w:rPr>
              <w:t>~45</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78" w14:textId="77777777" w:rsidR="00167D33" w:rsidRDefault="00000000">
            <w:pPr>
              <w:jc w:val="center"/>
            </w:pPr>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79" w14:textId="77777777" w:rsidR="00167D33" w:rsidRDefault="00000000">
            <w:pPr>
              <w:jc w:val="center"/>
            </w:pPr>
            <w:r>
              <w:rPr>
                <w:sz w:val="20"/>
                <w:szCs w:val="20"/>
              </w:rPr>
              <w:t>~20</w:t>
            </w:r>
          </w:p>
        </w:tc>
      </w:tr>
      <w:tr w:rsidR="00167D33" w14:paraId="6A3BAD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B" w14:textId="77777777" w:rsidR="00167D33" w:rsidRDefault="00000000">
            <w:r>
              <w:rPr>
                <w:sz w:val="20"/>
                <w:szCs w:val="20"/>
              </w:rPr>
              <w:t>Fragments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C" w14:textId="77777777" w:rsidR="00167D33" w:rsidRDefault="00000000">
            <w:pPr>
              <w:jc w:val="center"/>
            </w:pPr>
            <w:r>
              <w:rPr>
                <w:sz w:val="20"/>
                <w:szCs w:val="20"/>
              </w:rPr>
              <w:t>~25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D" w14:textId="77777777" w:rsidR="00167D33" w:rsidRDefault="00000000">
            <w:pPr>
              <w:jc w:val="center"/>
            </w:pPr>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7E" w14:textId="77777777" w:rsidR="00167D33" w:rsidRDefault="00000000">
            <w:pPr>
              <w:jc w:val="center"/>
            </w:pPr>
            <w:r>
              <w:rPr>
                <w:sz w:val="20"/>
                <w:szCs w:val="20"/>
              </w:rPr>
              <w:t>~7</w:t>
            </w:r>
          </w:p>
        </w:tc>
      </w:tr>
      <w:tr w:rsidR="00167D33" w14:paraId="6A3BAD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0" w14:textId="77777777" w:rsidR="00167D33" w:rsidRDefault="00000000">
            <w:r>
              <w:rPr>
                <w:sz w:val="20"/>
                <w:szCs w:val="20"/>
              </w:rPr>
              <w:t>Brand</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1" w14:textId="77777777" w:rsidR="00167D33" w:rsidRDefault="00000000">
            <w:pPr>
              <w:jc w:val="center"/>
            </w:pPr>
            <w:r>
              <w:rPr>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2" w14:textId="77777777" w:rsidR="00167D33" w:rsidRDefault="00000000">
            <w:pPr>
              <w:jc w:val="center"/>
            </w:pPr>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3" w14:textId="77777777" w:rsidR="00167D33" w:rsidRDefault="00000000">
            <w:pPr>
              <w:jc w:val="center"/>
            </w:pPr>
            <w:r>
              <w:rPr>
                <w:sz w:val="20"/>
                <w:szCs w:val="20"/>
              </w:rPr>
              <w:t>~20</w:t>
            </w:r>
          </w:p>
        </w:tc>
      </w:tr>
      <w:tr w:rsidR="00167D33" w14:paraId="6A3BAD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85" w14:textId="77777777" w:rsidR="00167D33" w:rsidRDefault="00000000">
            <w:r>
              <w:rPr>
                <w:sz w:val="20"/>
                <w:szCs w:val="20"/>
              </w:rPr>
              <w:t>System folders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86" w14:textId="77777777" w:rsidR="00167D33" w:rsidRDefault="00000000">
            <w:pPr>
              <w:jc w:val="center"/>
            </w:pPr>
            <w:r>
              <w:rPr>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87" w14:textId="77777777" w:rsidR="00167D33" w:rsidRDefault="00000000">
            <w:pPr>
              <w:jc w:val="center"/>
            </w:pPr>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BAD88" w14:textId="77777777" w:rsidR="00167D33" w:rsidRDefault="00000000">
            <w:pPr>
              <w:jc w:val="center"/>
            </w:pPr>
            <w:r>
              <w:rPr>
                <w:sz w:val="20"/>
                <w:szCs w:val="20"/>
              </w:rPr>
              <w:t>~8</w:t>
            </w:r>
          </w:p>
        </w:tc>
      </w:tr>
      <w:tr w:rsidR="00167D33" w14:paraId="6A3BAD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A" w14:textId="77777777" w:rsidR="00167D33" w:rsidRDefault="00000000">
            <w:r>
              <w:rPr>
                <w:sz w:val="20"/>
                <w:szCs w:val="20"/>
              </w:rPr>
              <w:t xml:space="preserve">New containers (Canada, </w:t>
            </w:r>
            <w:proofErr w:type="spellStart"/>
            <w:r>
              <w:rPr>
                <w:sz w:val="20"/>
                <w:szCs w:val="20"/>
              </w:rPr>
              <w:t>Highspot</w:t>
            </w:r>
            <w:proofErr w:type="spellEnd"/>
            <w:r>
              <w:rPr>
                <w:sz w:val="20"/>
                <w:szCs w:val="20"/>
              </w:rPr>
              <w:t>, Archive)</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B" w14:textId="77777777" w:rsidR="00167D33" w:rsidRDefault="00000000">
            <w:pPr>
              <w:jc w:val="center"/>
            </w:pPr>
            <w:r>
              <w:rPr>
                <w:sz w:val="20"/>
                <w:szCs w:val="20"/>
              </w:rPr>
              <w:t>0</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C" w14:textId="77777777" w:rsidR="00167D33" w:rsidRDefault="00000000">
            <w:pPr>
              <w:jc w:val="center"/>
            </w:pPr>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BAD8D" w14:textId="77777777" w:rsidR="00167D33" w:rsidRDefault="00000000">
            <w:pPr>
              <w:jc w:val="center"/>
            </w:pPr>
            <w:r>
              <w:rPr>
                <w:color w:val="2E7D32"/>
                <w:sz w:val="20"/>
                <w:szCs w:val="20"/>
              </w:rPr>
              <w:t>+20</w:t>
            </w:r>
          </w:p>
        </w:tc>
      </w:tr>
      <w:tr w:rsidR="00167D33" w14:paraId="6A3BAD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A3BAD8F" w14:textId="77777777" w:rsidR="00167D33" w:rsidRDefault="00000000">
            <w:r>
              <w:rPr>
                <w:b/>
                <w:bCs/>
                <w:sz w:val="20"/>
                <w:szCs w:val="20"/>
              </w:rPr>
              <w:t>TOTAL</w:t>
            </w:r>
          </w:p>
        </w:tc>
        <w:tc>
          <w:tcPr>
            <w:tcW w:w="2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A3BAD90" w14:textId="77777777" w:rsidR="00167D33" w:rsidRDefault="00000000">
            <w:pPr>
              <w:jc w:val="center"/>
            </w:pPr>
            <w:r>
              <w:rPr>
                <w:b/>
                <w:bCs/>
                <w:sz w:val="20"/>
                <w:szCs w:val="20"/>
              </w:rPr>
              <w:t>447</w:t>
            </w:r>
          </w:p>
        </w:tc>
        <w:tc>
          <w:tcPr>
            <w:tcW w:w="2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A3BAD91" w14:textId="77777777" w:rsidR="00167D33" w:rsidRDefault="00000000">
            <w:pPr>
              <w:jc w:val="center"/>
            </w:pPr>
            <w:r>
              <w:rPr>
                <w:b/>
                <w:bCs/>
                <w:sz w:val="20"/>
                <w:szCs w:val="20"/>
              </w:rPr>
              <w:t>~228</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A3BAD92" w14:textId="77777777" w:rsidR="00167D33" w:rsidRDefault="00000000">
            <w:pPr>
              <w:jc w:val="center"/>
            </w:pPr>
            <w:r>
              <w:rPr>
                <w:b/>
                <w:bCs/>
                <w:color w:val="003DA5"/>
                <w:sz w:val="20"/>
                <w:szCs w:val="20"/>
              </w:rPr>
              <w:t>~219 (49%)</w:t>
            </w:r>
          </w:p>
        </w:tc>
      </w:tr>
    </w:tbl>
    <w:p w14:paraId="6A3BAD94" w14:textId="77777777" w:rsidR="00167D33" w:rsidRDefault="00167D33">
      <w:pPr>
        <w:spacing w:before="200"/>
      </w:pPr>
    </w:p>
    <w:sectPr w:rsidR="00167D33">
      <w:headerReference w:type="default" r:id="rId7"/>
      <w:footerReference w:type="default" r:id="rId8"/>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6A19" w14:textId="77777777" w:rsidR="00FD7F6B" w:rsidRDefault="00FD7F6B">
      <w:r>
        <w:separator/>
      </w:r>
    </w:p>
  </w:endnote>
  <w:endnote w:type="continuationSeparator" w:id="0">
    <w:p w14:paraId="517C1ED2" w14:textId="77777777" w:rsidR="00FD7F6B" w:rsidRDefault="00FD7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96" w14:textId="77777777" w:rsidR="00167D33" w:rsidRDefault="00000000">
    <w:pPr>
      <w:pBdr>
        <w:top w:val="single" w:sz="4" w:space="4" w:color="003DA5"/>
      </w:pBdr>
      <w:tabs>
        <w:tab w:val="right" w:pos="9360"/>
      </w:tabs>
      <w:spacing w:before="160"/>
    </w:pPr>
    <w:r>
      <w:rPr>
        <w:color w:val="666666"/>
        <w:sz w:val="18"/>
        <w:szCs w:val="18"/>
      </w:rPr>
      <w:t>Track 3 — Metadata &amp; Tagging  |  Confidential  |  March 2026</w:t>
    </w:r>
    <w:r>
      <w:rPr>
        <w:sz w:val="18"/>
        <w:szCs w:val="18"/>
      </w:rPr>
      <w:tab/>
    </w:r>
    <w:r>
      <w:rPr>
        <w:color w:val="666666"/>
        <w:sz w:val="18"/>
        <w:szCs w:val="18"/>
      </w:rPr>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3797" w14:textId="77777777" w:rsidR="00FD7F6B" w:rsidRDefault="00FD7F6B">
      <w:r>
        <w:separator/>
      </w:r>
    </w:p>
  </w:footnote>
  <w:footnote w:type="continuationSeparator" w:id="0">
    <w:p w14:paraId="7CFC515E" w14:textId="77777777" w:rsidR="00FD7F6B" w:rsidRDefault="00FD7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95" w14:textId="77777777" w:rsidR="00167D33" w:rsidRDefault="00000000">
    <w:pPr>
      <w:pBdr>
        <w:bottom w:val="single" w:sz="4" w:space="4" w:color="003DA5"/>
      </w:pBdr>
      <w:tabs>
        <w:tab w:val="right" w:pos="9360"/>
      </w:tabs>
      <w:spacing w:after="160"/>
    </w:pPr>
    <w:r>
      <w:rPr>
        <w:b/>
        <w:bCs/>
        <w:color w:val="003DA5"/>
        <w:sz w:val="18"/>
        <w:szCs w:val="18"/>
      </w:rPr>
      <w:t>SECURIAN FINANCIAL</w:t>
    </w:r>
    <w:r>
      <w:rPr>
        <w:sz w:val="18"/>
        <w:szCs w:val="18"/>
      </w:rPr>
      <w:tab/>
    </w:r>
    <w:r>
      <w:rPr>
        <w:color w:val="666666"/>
        <w:sz w:val="18"/>
        <w:szCs w:val="18"/>
      </w:rPr>
      <w:t>DAM Folder Structure Redesign — Phase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CB3"/>
    <w:multiLevelType w:val="hybridMultilevel"/>
    <w:tmpl w:val="B2E2FE56"/>
    <w:lvl w:ilvl="0" w:tplc="E96EC538">
      <w:start w:val="1"/>
      <w:numFmt w:val="bullet"/>
      <w:lvlText w:val="●"/>
      <w:lvlJc w:val="left"/>
      <w:pPr>
        <w:ind w:left="720" w:hanging="360"/>
      </w:pPr>
    </w:lvl>
    <w:lvl w:ilvl="1" w:tplc="71DC7430">
      <w:start w:val="1"/>
      <w:numFmt w:val="bullet"/>
      <w:lvlText w:val="○"/>
      <w:lvlJc w:val="left"/>
      <w:pPr>
        <w:ind w:left="1440" w:hanging="360"/>
      </w:pPr>
    </w:lvl>
    <w:lvl w:ilvl="2" w:tplc="BFC8148C">
      <w:start w:val="1"/>
      <w:numFmt w:val="bullet"/>
      <w:lvlText w:val="■"/>
      <w:lvlJc w:val="left"/>
      <w:pPr>
        <w:ind w:left="2160" w:hanging="360"/>
      </w:pPr>
    </w:lvl>
    <w:lvl w:ilvl="3" w:tplc="96B64DEA">
      <w:start w:val="1"/>
      <w:numFmt w:val="bullet"/>
      <w:lvlText w:val="●"/>
      <w:lvlJc w:val="left"/>
      <w:pPr>
        <w:ind w:left="2880" w:hanging="360"/>
      </w:pPr>
    </w:lvl>
    <w:lvl w:ilvl="4" w:tplc="744CF566">
      <w:start w:val="1"/>
      <w:numFmt w:val="bullet"/>
      <w:lvlText w:val="○"/>
      <w:lvlJc w:val="left"/>
      <w:pPr>
        <w:ind w:left="3600" w:hanging="360"/>
      </w:pPr>
    </w:lvl>
    <w:lvl w:ilvl="5" w:tplc="0372806A">
      <w:start w:val="1"/>
      <w:numFmt w:val="bullet"/>
      <w:lvlText w:val="■"/>
      <w:lvlJc w:val="left"/>
      <w:pPr>
        <w:ind w:left="4320" w:hanging="360"/>
      </w:pPr>
    </w:lvl>
    <w:lvl w:ilvl="6" w:tplc="FF5862A6">
      <w:start w:val="1"/>
      <w:numFmt w:val="bullet"/>
      <w:lvlText w:val="●"/>
      <w:lvlJc w:val="left"/>
      <w:pPr>
        <w:ind w:left="5040" w:hanging="360"/>
      </w:pPr>
    </w:lvl>
    <w:lvl w:ilvl="7" w:tplc="E7F43632">
      <w:start w:val="1"/>
      <w:numFmt w:val="bullet"/>
      <w:lvlText w:val="●"/>
      <w:lvlJc w:val="left"/>
      <w:pPr>
        <w:ind w:left="5760" w:hanging="360"/>
      </w:pPr>
    </w:lvl>
    <w:lvl w:ilvl="8" w:tplc="69C8884A">
      <w:start w:val="1"/>
      <w:numFmt w:val="bullet"/>
      <w:lvlText w:val="●"/>
      <w:lvlJc w:val="left"/>
      <w:pPr>
        <w:ind w:left="6480" w:hanging="360"/>
      </w:pPr>
    </w:lvl>
  </w:abstractNum>
  <w:abstractNum w:abstractNumId="1" w15:restartNumberingAfterBreak="0">
    <w:nsid w:val="3B3D57FA"/>
    <w:multiLevelType w:val="hybridMultilevel"/>
    <w:tmpl w:val="D97048A6"/>
    <w:lvl w:ilvl="0" w:tplc="7EE454E6">
      <w:start w:val="1"/>
      <w:numFmt w:val="bullet"/>
      <w:lvlText w:val="•"/>
      <w:lvlJc w:val="left"/>
      <w:pPr>
        <w:spacing w:before="60" w:after="60"/>
        <w:ind w:left="720" w:hanging="360"/>
      </w:pPr>
    </w:lvl>
    <w:lvl w:ilvl="1" w:tplc="8EBC62D8">
      <w:start w:val="1"/>
      <w:numFmt w:val="bullet"/>
      <w:lvlText w:val="◦"/>
      <w:lvlJc w:val="left"/>
      <w:pPr>
        <w:spacing w:before="40" w:after="40"/>
        <w:ind w:left="1080" w:hanging="360"/>
      </w:pPr>
    </w:lvl>
    <w:lvl w:ilvl="2" w:tplc="51DE0EB2">
      <w:numFmt w:val="decimal"/>
      <w:lvlText w:val=""/>
      <w:lvlJc w:val="left"/>
    </w:lvl>
    <w:lvl w:ilvl="3" w:tplc="0756BD26">
      <w:numFmt w:val="decimal"/>
      <w:lvlText w:val=""/>
      <w:lvlJc w:val="left"/>
    </w:lvl>
    <w:lvl w:ilvl="4" w:tplc="F670B670">
      <w:numFmt w:val="decimal"/>
      <w:lvlText w:val=""/>
      <w:lvlJc w:val="left"/>
    </w:lvl>
    <w:lvl w:ilvl="5" w:tplc="948AE1A2">
      <w:numFmt w:val="decimal"/>
      <w:lvlText w:val=""/>
      <w:lvlJc w:val="left"/>
    </w:lvl>
    <w:lvl w:ilvl="6" w:tplc="C162405C">
      <w:numFmt w:val="decimal"/>
      <w:lvlText w:val=""/>
      <w:lvlJc w:val="left"/>
    </w:lvl>
    <w:lvl w:ilvl="7" w:tplc="5A2A9010">
      <w:numFmt w:val="decimal"/>
      <w:lvlText w:val=""/>
      <w:lvlJc w:val="left"/>
    </w:lvl>
    <w:lvl w:ilvl="8" w:tplc="4C7249C6">
      <w:numFmt w:val="decimal"/>
      <w:lvlText w:val=""/>
      <w:lvlJc w:val="left"/>
    </w:lvl>
  </w:abstractNum>
  <w:abstractNum w:abstractNumId="2" w15:restartNumberingAfterBreak="0">
    <w:nsid w:val="7A404DA6"/>
    <w:multiLevelType w:val="hybridMultilevel"/>
    <w:tmpl w:val="585C37C6"/>
    <w:lvl w:ilvl="0" w:tplc="EDC8BCC8">
      <w:start w:val="1"/>
      <w:numFmt w:val="decimal"/>
      <w:lvlText w:val="%1."/>
      <w:lvlJc w:val="left"/>
      <w:pPr>
        <w:spacing w:before="80" w:after="80"/>
        <w:ind w:left="720" w:hanging="360"/>
      </w:pPr>
    </w:lvl>
    <w:lvl w:ilvl="1" w:tplc="E9B6726E">
      <w:numFmt w:val="decimal"/>
      <w:lvlText w:val=""/>
      <w:lvlJc w:val="left"/>
    </w:lvl>
    <w:lvl w:ilvl="2" w:tplc="51CC7338">
      <w:numFmt w:val="decimal"/>
      <w:lvlText w:val=""/>
      <w:lvlJc w:val="left"/>
    </w:lvl>
    <w:lvl w:ilvl="3" w:tplc="A0824BA4">
      <w:numFmt w:val="decimal"/>
      <w:lvlText w:val=""/>
      <w:lvlJc w:val="left"/>
    </w:lvl>
    <w:lvl w:ilvl="4" w:tplc="259E6054">
      <w:numFmt w:val="decimal"/>
      <w:lvlText w:val=""/>
      <w:lvlJc w:val="left"/>
    </w:lvl>
    <w:lvl w:ilvl="5" w:tplc="E6EC8336">
      <w:numFmt w:val="decimal"/>
      <w:lvlText w:val=""/>
      <w:lvlJc w:val="left"/>
    </w:lvl>
    <w:lvl w:ilvl="6" w:tplc="1064381C">
      <w:numFmt w:val="decimal"/>
      <w:lvlText w:val=""/>
      <w:lvlJc w:val="left"/>
    </w:lvl>
    <w:lvl w:ilvl="7" w:tplc="1400C9EC">
      <w:numFmt w:val="decimal"/>
      <w:lvlText w:val=""/>
      <w:lvlJc w:val="left"/>
    </w:lvl>
    <w:lvl w:ilvl="8" w:tplc="EB54A944">
      <w:numFmt w:val="decimal"/>
      <w:lvlText w:val=""/>
      <w:lvlJc w:val="left"/>
    </w:lvl>
  </w:abstractNum>
  <w:num w:numId="1" w16cid:durableId="1036658581">
    <w:abstractNumId w:val="0"/>
    <w:lvlOverride w:ilvl="0">
      <w:startOverride w:val="1"/>
    </w:lvlOverride>
  </w:num>
  <w:num w:numId="2" w16cid:durableId="731346154">
    <w:abstractNumId w:val="1"/>
    <w:lvlOverride w:ilvl="0">
      <w:startOverride w:val="1"/>
    </w:lvlOverride>
  </w:num>
  <w:num w:numId="3" w16cid:durableId="1108232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33"/>
    <w:rsid w:val="00113FAC"/>
    <w:rsid w:val="00167D33"/>
    <w:rsid w:val="00855A47"/>
    <w:rsid w:val="00A254FB"/>
    <w:rsid w:val="00B137F4"/>
    <w:rsid w:val="00B37EC6"/>
    <w:rsid w:val="00B56D6C"/>
    <w:rsid w:val="00C30279"/>
    <w:rsid w:val="00DB37ED"/>
    <w:rsid w:val="00E27196"/>
    <w:rsid w:val="00FD7E55"/>
    <w:rsid w:val="00FD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A9FC"/>
  <w15:docId w15:val="{6416B58D-6931-4ED6-A67C-E6D3DAE9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3DA5"/>
      <w:sz w:val="34"/>
      <w:szCs w:val="34"/>
    </w:rPr>
  </w:style>
  <w:style w:type="paragraph" w:styleId="Heading2">
    <w:name w:val="heading 2"/>
    <w:uiPriority w:val="9"/>
    <w:unhideWhenUsed/>
    <w:qFormat/>
    <w:pPr>
      <w:spacing w:before="280" w:after="120"/>
      <w:outlineLvl w:val="1"/>
    </w:pPr>
    <w:rPr>
      <w:b/>
      <w:bCs/>
      <w:color w:val="1F5C99"/>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5629</Words>
  <Characters>37043</Characters>
  <Application>Microsoft Office Word</Application>
  <DocSecurity>0</DocSecurity>
  <Lines>1234</Lines>
  <Paragraphs>836</Paragraphs>
  <ScaleCrop>false</ScaleCrop>
  <Company/>
  <LinksUpToDate>false</LinksUpToDate>
  <CharactersWithSpaces>41836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Bevilacqua</cp:lastModifiedBy>
  <cp:revision>10</cp:revision>
  <dcterms:created xsi:type="dcterms:W3CDTF">2026-03-08T06:40:00Z</dcterms:created>
  <dcterms:modified xsi:type="dcterms:W3CDTF">2026-03-10T16:54:00Z</dcterms:modified>
</cp:coreProperties>
</file>