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3A32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  <w:lang w:eastAsia="pt-BR"/>
        </w:rPr>
        <w:t>Sistema de Detecção de Acidentes de Trânsito</w:t>
      </w:r>
    </w:p>
    <w:p w14:paraId="1EF08009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Documentação Corporativa Estelar</w:t>
      </w:r>
    </w:p>
    <w:p w14:paraId="0B6C9417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Sumário</w:t>
      </w:r>
    </w:p>
    <w:p w14:paraId="5F7A0062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Prefácio</w:t>
      </w:r>
    </w:p>
    <w:p w14:paraId="666D9B1F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Introdução</w:t>
      </w:r>
    </w:p>
    <w:p w14:paraId="15E4E734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Visão Estratégica ...</w:t>
      </w:r>
    </w:p>
    <w:p w14:paraId="098681CC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Governança de Dados</w:t>
      </w:r>
    </w:p>
    <w:p w14:paraId="082E22AA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Considerações Ambientais</w:t>
      </w:r>
    </w:p>
    <w:p w14:paraId="6CF48608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Cenários de Testes</w:t>
      </w:r>
    </w:p>
    <w:p w14:paraId="7BC6DC89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Escalabilidade e Expansão</w:t>
      </w:r>
    </w:p>
    <w:p w14:paraId="170768E3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Diretrizes de Comunicação</w:t>
      </w:r>
    </w:p>
    <w:p w14:paraId="124F7C59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KPIs e Métricas</w:t>
      </w:r>
    </w:p>
    <w:p w14:paraId="0E62186F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Políticas de Privacidade</w:t>
      </w:r>
    </w:p>
    <w:p w14:paraId="64501358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Estratégias de Lançamento</w:t>
      </w:r>
    </w:p>
    <w:p w14:paraId="6F02F992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Diretrizes de Localização e Internacionalização</w:t>
      </w:r>
    </w:p>
    <w:p w14:paraId="602D57BD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Detalhes de Integração com Outros Sistemas</w:t>
      </w:r>
    </w:p>
    <w:p w14:paraId="468BD7AF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Metodologia de Desenvolvimento</w:t>
      </w:r>
    </w:p>
    <w:p w14:paraId="7DDE2F3C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Responsabilidade Social Corporativa</w:t>
      </w:r>
    </w:p>
    <w:p w14:paraId="4FC708C2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Recomendações de Hardware</w:t>
      </w:r>
    </w:p>
    <w:p w14:paraId="21A7CCFA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Suporte Técnico Detalhado</w:t>
      </w:r>
    </w:p>
    <w:p w14:paraId="3D6F45C6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Licença</w:t>
      </w:r>
    </w:p>
    <w:p w14:paraId="70D4842F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Glossário Expandido</w:t>
      </w:r>
    </w:p>
    <w:p w14:paraId="23DFF550" w14:textId="77777777" w:rsidR="00204666" w:rsidRPr="00204666" w:rsidRDefault="00204666" w:rsidP="002046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Apêndice</w:t>
      </w:r>
    </w:p>
    <w:p w14:paraId="61D2C9D0" w14:textId="77777777" w:rsidR="00204666" w:rsidRPr="00204666" w:rsidRDefault="00204666" w:rsidP="00204666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6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B441D5C">
          <v:rect id="_x0000_i1025" style="width:0;height:0" o:hralign="center" o:hrstd="t" o:hrnoshade="t" o:hr="t" fillcolor="#d1d5db" stroked="f"/>
        </w:pict>
      </w:r>
    </w:p>
    <w:p w14:paraId="6E9522E7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Prefácio</w:t>
      </w:r>
    </w:p>
    <w:p w14:paraId="6A68D8CC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Esta documentação visa fornecer uma visão holística do Sistema de Detecção de Acidentes de Trânsito, abordando desde a visão estratégica até detalhes técnicos e operacionais. Ela serve como um manual abrangente para todas as partes interessadas.</w:t>
      </w:r>
    </w:p>
    <w:p w14:paraId="53520511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Introdução</w:t>
      </w:r>
    </w:p>
    <w:p w14:paraId="0C9939CA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Este projeto é uma implementação de um sistema de detecção de acidentes de trânsito que utiliza aprendizado de máquina. Ele emprega um modelo de rede </w:t>
      </w: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lastRenderedPageBreak/>
        <w:t xml:space="preserve">neural </w:t>
      </w:r>
      <w:proofErr w:type="spellStart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convolucional</w:t>
      </w:r>
      <w:proofErr w:type="spellEnd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(CNN) treinado para identificar acidentes em vídeos de tráfego.</w:t>
      </w:r>
    </w:p>
    <w:p w14:paraId="6D4AC156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Visão Estratégica</w:t>
      </w:r>
    </w:p>
    <w:p w14:paraId="67E800F8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O objetivo principal deste sistema é melhorar a resposta de emergência nas estradas ao detectar acidentes em tempo real, possibilitando uma reação rápida das autoridades competentes.</w:t>
      </w:r>
    </w:p>
    <w:p w14:paraId="4A7A0655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...</w:t>
      </w:r>
    </w:p>
    <w:p w14:paraId="4651B55C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Governança de Dados</w:t>
      </w:r>
    </w:p>
    <w:p w14:paraId="47A75307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Estamos comprometidos com a gestão responsável dos dados, garantindo sua integridade, segurança e privacidade. Todos os dados processados são tratados em conformidade com as regulamentações de proteção de dados aplicáveis.</w:t>
      </w:r>
    </w:p>
    <w:p w14:paraId="79290DC1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Considerações Ambientais</w:t>
      </w:r>
    </w:p>
    <w:p w14:paraId="370199A1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O desenvolvimento do sistema seguiu práticas sustentáveis, com foco em eficiência energética e redução da pegada de carbono. Nossos servidores são alimentados por energia renovável sempre que possível.</w:t>
      </w:r>
    </w:p>
    <w:p w14:paraId="536F7A59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Cenários de Testes</w:t>
      </w:r>
    </w:p>
    <w:p w14:paraId="76B57F65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Fornecemos uma lista detalhada de cenários de testes que foram conduzidos, cobrindo desde casos comuns de uso até situações de borda. Isso garante que o sistema foi rigorosamente testado em diversas situações.</w:t>
      </w:r>
    </w:p>
    <w:p w14:paraId="2BE54871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Escalabilidade e Expansão</w:t>
      </w:r>
    </w:p>
    <w:p w14:paraId="1618EF8B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O sistema foi projetado para crescer com sua organização. Ele pode ser expandido facilmente para lidar com volumes crescentes de tráfego e dados, garantindo desempenho consistente.</w:t>
      </w:r>
    </w:p>
    <w:p w14:paraId="55AA6ED4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Diretrizes de Comunicação</w:t>
      </w:r>
    </w:p>
    <w:p w14:paraId="066A91DD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Para garantir uma comunicação eficaz entre as equipes e partes interessadas, estabelecemos diretrizes claras de comunicação, incluindo protocolos de relatórios, frequência de atualizações e canais preferenciais de comunicação.</w:t>
      </w:r>
    </w:p>
    <w:p w14:paraId="416A6C67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KPIs e Métricas</w:t>
      </w:r>
    </w:p>
    <w:p w14:paraId="2ACD9033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lastRenderedPageBreak/>
        <w:t>Monitoramos ativamente vários KPIs para avaliar o desempenho do sistema, incluindo:</w:t>
      </w:r>
    </w:p>
    <w:p w14:paraId="2B21B3C5" w14:textId="77777777" w:rsidR="00204666" w:rsidRPr="00204666" w:rsidRDefault="00204666" w:rsidP="002046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Tempo de resposta do sistema</w:t>
      </w:r>
    </w:p>
    <w:p w14:paraId="46FA4BBB" w14:textId="77777777" w:rsidR="00204666" w:rsidRPr="00204666" w:rsidRDefault="00204666" w:rsidP="002046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Taxa de detecção de incidentes</w:t>
      </w:r>
    </w:p>
    <w:p w14:paraId="0B38237F" w14:textId="77777777" w:rsidR="00204666" w:rsidRPr="00204666" w:rsidRDefault="00204666" w:rsidP="002046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Satisfação do usuário Estes KPIs são revisados regularmente para garantir a excelência contínua.</w:t>
      </w:r>
    </w:p>
    <w:p w14:paraId="03B67B75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Políticas de Privacidade</w:t>
      </w:r>
    </w:p>
    <w:p w14:paraId="0AAAF373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Estamos comprometidos com a proteção dos dados dos usuários. Nossa política de privacidade detalha como os dados são coletados, armazenados e usados, garantindo a conformidade com as regulamentações globais de privacidade.</w:t>
      </w:r>
    </w:p>
    <w:p w14:paraId="5B4A423E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Estratégias de Lançamento</w:t>
      </w:r>
    </w:p>
    <w:p w14:paraId="4ADC1898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Para organizações que implementam o sistema pela primeira vez, fornecemos um plano de lançamento detalhado, incluindo treinamento de pessoal, divulgação e suporte durante as primeiras semanas de operação.</w:t>
      </w:r>
    </w:p>
    <w:p w14:paraId="78A85169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Diretrizes de Localização e Internacionalização</w:t>
      </w:r>
    </w:p>
    <w:p w14:paraId="6C48334F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O sistema foi projetado para suportar múltiplos idiomas e culturas, garantindo sua eficácia em diferentes regiões geográficas.</w:t>
      </w:r>
    </w:p>
    <w:p w14:paraId="28E55BCE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Detalhes de Integração com Outros Sistemas</w:t>
      </w:r>
    </w:p>
    <w:p w14:paraId="01FFBC4A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Nossa API bem documentada permite a integração fácil com CRM, </w:t>
      </w:r>
      <w:proofErr w:type="spellStart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ERPs</w:t>
      </w:r>
      <w:proofErr w:type="spellEnd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, bancos de dados empresariais e outros sistemas de terceiros.</w:t>
      </w:r>
    </w:p>
    <w:p w14:paraId="4AE71D2D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Metodologia de Desenvolvimento</w:t>
      </w:r>
    </w:p>
    <w:p w14:paraId="1F572D54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Nossa equipe segue a metodologia </w:t>
      </w:r>
      <w:proofErr w:type="spellStart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Agile</w:t>
      </w:r>
      <w:proofErr w:type="spellEnd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, permitindo desenvolvimento rápido, iterações constantes e feedback contínuo.</w:t>
      </w:r>
    </w:p>
    <w:p w14:paraId="6E72C229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Responsabilidade Social Corporativa</w:t>
      </w:r>
    </w:p>
    <w:p w14:paraId="438F8625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Acreditamos em dar de volta à comunidade. Uma porcentagem dos lucros do sistema é destinada a iniciativas de segurança rodoviária e educação em comunidades carentes.</w:t>
      </w:r>
    </w:p>
    <w:p w14:paraId="741A1EF7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Recomendações de Hardware</w:t>
      </w:r>
    </w:p>
    <w:p w14:paraId="2922EEA8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lastRenderedPageBreak/>
        <w:t xml:space="preserve">Para uma performance ideal, recomendamos servidores com pelo menos 16GB RAM, 8 núcleos de CPU e </w:t>
      </w:r>
      <w:proofErr w:type="spellStart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GPUs</w:t>
      </w:r>
      <w:proofErr w:type="spellEnd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dedicadas para processamento de vídeo.</w:t>
      </w:r>
    </w:p>
    <w:p w14:paraId="3C2A5F80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Suporte Técnico Detalhado</w:t>
      </w:r>
    </w:p>
    <w:p w14:paraId="409E7B61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Nossa equipe de suporte técnico está disponível 24/7 para ajudar com quaisquer problemas ou dúvidas. Além disso, mantemos um portal de suporte com artigos, tutoriais e </w:t>
      </w:r>
      <w:proofErr w:type="spellStart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FAQs</w:t>
      </w:r>
      <w:proofErr w:type="spellEnd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para auxiliar os usuários.</w:t>
      </w:r>
    </w:p>
    <w:p w14:paraId="1AF015D4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Licença</w:t>
      </w:r>
    </w:p>
    <w:p w14:paraId="0782147A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Este projeto está sob uma licença específica, garantindo a correta utilização e distribuição do software.</w:t>
      </w:r>
    </w:p>
    <w:p w14:paraId="2458311D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Glossário Expandido</w:t>
      </w:r>
    </w:p>
    <w:p w14:paraId="6660E021" w14:textId="77777777" w:rsidR="00204666" w:rsidRPr="00204666" w:rsidRDefault="00204666" w:rsidP="002046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pt-BR"/>
        </w:rPr>
        <w:t>CNN</w:t>
      </w: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: Rede Neural </w:t>
      </w:r>
      <w:proofErr w:type="spellStart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Convolucional</w:t>
      </w:r>
      <w:proofErr w:type="spellEnd"/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. Utilizada para análise e classificação de imagens.</w:t>
      </w:r>
    </w:p>
    <w:p w14:paraId="2D832D7A" w14:textId="77777777" w:rsidR="00204666" w:rsidRPr="00204666" w:rsidRDefault="00204666" w:rsidP="002046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pt-BR"/>
        </w:rPr>
        <w:t>API</w:t>
      </w: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: Interface de Programação de Aplicativos. Permite a integração do sistema com outras plataformas.</w:t>
      </w:r>
    </w:p>
    <w:p w14:paraId="1C7472D8" w14:textId="77777777" w:rsidR="00204666" w:rsidRPr="00204666" w:rsidRDefault="00204666" w:rsidP="002046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... (Outros termos técnicos relevantes)</w:t>
      </w:r>
    </w:p>
    <w:p w14:paraId="3A6693EC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204666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pt-BR"/>
        </w:rPr>
        <w:t>Apêndice</w:t>
      </w:r>
    </w:p>
    <w:p w14:paraId="0C459B35" w14:textId="77777777" w:rsidR="00204666" w:rsidRPr="00204666" w:rsidRDefault="00204666" w:rsidP="002046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204666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Inclui termos técnicos, acrônimos, scripts de instalação e outras referências úteis.</w:t>
      </w:r>
    </w:p>
    <w:p w14:paraId="5681FD49" w14:textId="77777777" w:rsidR="00E5771B" w:rsidRPr="00204666" w:rsidRDefault="00E5771B">
      <w:pPr>
        <w:rPr>
          <w:u w:val="single"/>
        </w:rPr>
      </w:pPr>
    </w:p>
    <w:sectPr w:rsidR="00E5771B" w:rsidRPr="00204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E9A"/>
    <w:multiLevelType w:val="multilevel"/>
    <w:tmpl w:val="A462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A4223"/>
    <w:multiLevelType w:val="multilevel"/>
    <w:tmpl w:val="F286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6270C"/>
    <w:multiLevelType w:val="multilevel"/>
    <w:tmpl w:val="4ED2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735708">
    <w:abstractNumId w:val="0"/>
  </w:num>
  <w:num w:numId="2" w16cid:durableId="2049597841">
    <w:abstractNumId w:val="2"/>
  </w:num>
  <w:num w:numId="3" w16cid:durableId="99321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3"/>
    <w:rsid w:val="00204666"/>
    <w:rsid w:val="00581CF3"/>
    <w:rsid w:val="00690239"/>
    <w:rsid w:val="00A67164"/>
    <w:rsid w:val="00E55B5C"/>
    <w:rsid w:val="00E5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F517"/>
  <w15:docId w15:val="{2B55A40C-81EF-4BD6-B3CA-5F1452F6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04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04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olbarlabel">
    <w:name w:val="toolbarlabel"/>
    <w:basedOn w:val="Fontepargpadro"/>
    <w:rsid w:val="00581CF3"/>
  </w:style>
  <w:style w:type="character" w:customStyle="1" w:styleId="dropdowntoolbarbutton">
    <w:name w:val="dropdowntoolbarbutton"/>
    <w:basedOn w:val="Fontepargpadro"/>
    <w:rsid w:val="00581CF3"/>
  </w:style>
  <w:style w:type="character" w:customStyle="1" w:styleId="Ttulo2Char">
    <w:name w:val="Título 2 Char"/>
    <w:basedOn w:val="Fontepargpadro"/>
    <w:link w:val="Ttulo2"/>
    <w:uiPriority w:val="9"/>
    <w:rsid w:val="002046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46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046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7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7667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2085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269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4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0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2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53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5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3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3447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081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3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76223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0851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735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Goes Da Costa Borgas</dc:creator>
  <cp:keywords/>
  <dc:description/>
  <cp:lastModifiedBy>Marcelo Henrique Goes Da Costa Borgas</cp:lastModifiedBy>
  <cp:revision>2</cp:revision>
  <dcterms:created xsi:type="dcterms:W3CDTF">2023-08-21T21:00:00Z</dcterms:created>
  <dcterms:modified xsi:type="dcterms:W3CDTF">2023-08-22T23:35:00Z</dcterms:modified>
</cp:coreProperties>
</file>