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7B5A" w14:textId="77777777" w:rsidR="005944DF" w:rsidRPr="006851C1" w:rsidRDefault="00000000">
      <w:pPr>
        <w:pStyle w:val="Ttulo1"/>
        <w:rPr>
          <w:lang w:val="pt-BR"/>
        </w:rPr>
      </w:pPr>
      <w:bookmarkStart w:id="0" w:name="Xf18e1606e8abc3dc2c56d8fa58a5fd2580e0287"/>
      <w:r w:rsidRPr="006851C1">
        <w:rPr>
          <w:lang w:val="pt-BR"/>
        </w:rPr>
        <w:t>Documentação da Estrutura de Deploy na Azure com Docker e Kubernetes</w:t>
      </w:r>
    </w:p>
    <w:p w14:paraId="0620EFE2" w14:textId="77777777" w:rsidR="005944DF" w:rsidRPr="006851C1" w:rsidRDefault="00000000">
      <w:pPr>
        <w:pStyle w:val="Ttulo2"/>
        <w:rPr>
          <w:lang w:val="pt-BR"/>
        </w:rPr>
      </w:pPr>
      <w:bookmarkStart w:id="1" w:name="descrição-geral"/>
      <w:r w:rsidRPr="006851C1">
        <w:rPr>
          <w:lang w:val="pt-BR"/>
        </w:rPr>
        <w:t>1. Descrição Geral</w:t>
      </w:r>
    </w:p>
    <w:p w14:paraId="389F6FD2" w14:textId="77777777" w:rsidR="005944DF" w:rsidRPr="006851C1" w:rsidRDefault="00000000">
      <w:pPr>
        <w:pStyle w:val="FirstParagraph"/>
        <w:rPr>
          <w:lang w:val="pt-BR"/>
        </w:rPr>
      </w:pPr>
      <w:r w:rsidRPr="006851C1">
        <w:rPr>
          <w:lang w:val="pt-BR"/>
        </w:rPr>
        <w:t>Esta seção da documentação explica como o sistema proposto utilizará tecnologias de containerização e orquestração para implantar e gerenciar os serviços de uma aplicação de machine learning em um ambiente de produção na nuvem Azure.</w:t>
      </w:r>
    </w:p>
    <w:p w14:paraId="57918B89" w14:textId="77777777" w:rsidR="005944DF" w:rsidRDefault="00000000">
      <w:pPr>
        <w:pStyle w:val="Ttulo2"/>
      </w:pPr>
      <w:bookmarkStart w:id="2" w:name="serviços-e-tecnologias-utilizados"/>
      <w:bookmarkEnd w:id="1"/>
      <w:r>
        <w:t>2. Serviços e Tecnologias Utilizados</w:t>
      </w:r>
    </w:p>
    <w:p w14:paraId="05A2E2DC" w14:textId="77777777" w:rsidR="005944DF" w:rsidRPr="006851C1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6851C1">
        <w:rPr>
          <w:b/>
          <w:bCs/>
          <w:lang w:val="pt-BR"/>
        </w:rPr>
        <w:t>Azure Kubernetes Service (AKS)</w:t>
      </w:r>
      <w:r w:rsidRPr="006851C1">
        <w:rPr>
          <w:lang w:val="pt-BR"/>
        </w:rPr>
        <w:t>: Serviço de orquestração de contêineres gerenciado pela Azure que simplifica o processo de implantação, gerenciamento e operação de aplicações em contêineres.</w:t>
      </w:r>
    </w:p>
    <w:p w14:paraId="54E5CE77" w14:textId="77777777" w:rsidR="005944DF" w:rsidRPr="006851C1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6851C1">
        <w:rPr>
          <w:b/>
          <w:bCs/>
          <w:lang w:val="pt-BR"/>
        </w:rPr>
        <w:t>Azure Container Registry (ACR)</w:t>
      </w:r>
      <w:r w:rsidRPr="006851C1">
        <w:rPr>
          <w:lang w:val="pt-BR"/>
        </w:rPr>
        <w:t>: Serviço de registro de contêineres privado para armazenar e gerenciar imagens de contêineres Docker na Azure.</w:t>
      </w:r>
    </w:p>
    <w:p w14:paraId="0F2E7C15" w14:textId="77777777" w:rsidR="005944DF" w:rsidRPr="006851C1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6851C1">
        <w:rPr>
          <w:b/>
          <w:bCs/>
          <w:lang w:val="pt-BR"/>
        </w:rPr>
        <w:t>Azure Monitor</w:t>
      </w:r>
      <w:r w:rsidRPr="006851C1">
        <w:rPr>
          <w:lang w:val="pt-BR"/>
        </w:rPr>
        <w:t>: Ferramenta para monitoramento e visualização de métricas e logs, incluindo suporte nativo para contêineres Kubernetes.</w:t>
      </w:r>
    </w:p>
    <w:p w14:paraId="055AE4BC" w14:textId="77777777" w:rsidR="005944DF" w:rsidRPr="006851C1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6851C1">
        <w:rPr>
          <w:b/>
          <w:bCs/>
          <w:lang w:val="pt-BR"/>
        </w:rPr>
        <w:t>Azure DevOps</w:t>
      </w:r>
      <w:r w:rsidRPr="006851C1">
        <w:rPr>
          <w:lang w:val="pt-BR"/>
        </w:rPr>
        <w:t>: Plataforma para CI/CD que facilita a automação dos pipelines de construção e entrega de contêineres Docker para AKS.</w:t>
      </w:r>
    </w:p>
    <w:p w14:paraId="0B05AF21" w14:textId="77777777" w:rsidR="005944DF" w:rsidRPr="006851C1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6851C1">
        <w:rPr>
          <w:b/>
          <w:bCs/>
          <w:lang w:val="pt-BR"/>
        </w:rPr>
        <w:t>Azure Storage</w:t>
      </w:r>
      <w:r w:rsidRPr="006851C1">
        <w:rPr>
          <w:lang w:val="pt-BR"/>
        </w:rPr>
        <w:t>: Solução de armazenamento para dados persistentes que podem ser acessados pelos serviços rodando em contêineres.</w:t>
      </w:r>
    </w:p>
    <w:p w14:paraId="741C4C9E" w14:textId="77777777" w:rsidR="005944DF" w:rsidRPr="006851C1" w:rsidRDefault="00000000">
      <w:pPr>
        <w:pStyle w:val="Ttulo2"/>
        <w:rPr>
          <w:lang w:val="pt-BR"/>
        </w:rPr>
      </w:pPr>
      <w:bookmarkStart w:id="3" w:name="arquitetura-do-sistema"/>
      <w:bookmarkEnd w:id="2"/>
      <w:r w:rsidRPr="006851C1">
        <w:rPr>
          <w:lang w:val="pt-BR"/>
        </w:rPr>
        <w:t>3. Arquitetura do Sistema</w:t>
      </w:r>
    </w:p>
    <w:p w14:paraId="7CB43C1C" w14:textId="77777777" w:rsidR="005944DF" w:rsidRPr="006851C1" w:rsidRDefault="00000000">
      <w:pPr>
        <w:pStyle w:val="FirstParagraph"/>
        <w:rPr>
          <w:lang w:val="pt-BR"/>
        </w:rPr>
      </w:pPr>
      <w:r w:rsidRPr="006851C1">
        <w:rPr>
          <w:lang w:val="pt-BR"/>
        </w:rPr>
        <w:t>A arquitetura envolve vários componentes principais, descritos a seguir:</w:t>
      </w:r>
    </w:p>
    <w:p w14:paraId="297301F9" w14:textId="77777777" w:rsidR="005944DF" w:rsidRPr="006851C1" w:rsidRDefault="00000000">
      <w:pPr>
        <w:pStyle w:val="Ttulo3"/>
        <w:rPr>
          <w:lang w:val="pt-BR"/>
        </w:rPr>
      </w:pPr>
      <w:bookmarkStart w:id="4" w:name="desenvolvimento-de-contêineres"/>
      <w:r w:rsidRPr="006851C1">
        <w:rPr>
          <w:lang w:val="pt-BR"/>
        </w:rPr>
        <w:t>Desenvolvimento de Contêineres</w:t>
      </w:r>
    </w:p>
    <w:p w14:paraId="3C1F746A" w14:textId="77777777" w:rsidR="005944DF" w:rsidRPr="006851C1" w:rsidRDefault="00000000">
      <w:pPr>
        <w:pStyle w:val="FirstParagraph"/>
        <w:rPr>
          <w:lang w:val="pt-BR"/>
        </w:rPr>
      </w:pPr>
      <w:r w:rsidRPr="006851C1">
        <w:rPr>
          <w:lang w:val="pt-BR"/>
        </w:rPr>
        <w:t>Utilizando o Docker, as aplicações são containerizadas durante a fase de desenvolvimento. Cada serviço da aplicação (como APIs de ML, bancos de dados, etc.) é encapsulado em seu próprio contêiner.</w:t>
      </w:r>
    </w:p>
    <w:p w14:paraId="1DC1E0E0" w14:textId="77777777" w:rsidR="005944DF" w:rsidRPr="006851C1" w:rsidRDefault="00000000">
      <w:pPr>
        <w:pStyle w:val="Ttulo3"/>
        <w:rPr>
          <w:lang w:val="pt-BR"/>
        </w:rPr>
      </w:pPr>
      <w:bookmarkStart w:id="5" w:name="registro-de-contêineres"/>
      <w:bookmarkEnd w:id="4"/>
      <w:r w:rsidRPr="006851C1">
        <w:rPr>
          <w:lang w:val="pt-BR"/>
        </w:rPr>
        <w:t>Registro de Contêineres</w:t>
      </w:r>
    </w:p>
    <w:p w14:paraId="31DCA71A" w14:textId="77777777" w:rsidR="005944DF" w:rsidRPr="006851C1" w:rsidRDefault="00000000">
      <w:pPr>
        <w:pStyle w:val="FirstParagraph"/>
        <w:rPr>
          <w:lang w:val="pt-BR"/>
        </w:rPr>
      </w:pPr>
      <w:r w:rsidRPr="006851C1">
        <w:rPr>
          <w:lang w:val="pt-BR"/>
        </w:rPr>
        <w:t>As imagens criadas são armazenadas no Azure Container Registry, facilitando a gestão de versões e a segurança.</w:t>
      </w:r>
    </w:p>
    <w:p w14:paraId="79034CFC" w14:textId="77777777" w:rsidR="005944DF" w:rsidRPr="006851C1" w:rsidRDefault="00000000">
      <w:pPr>
        <w:pStyle w:val="Ttulo3"/>
        <w:rPr>
          <w:lang w:val="pt-BR"/>
        </w:rPr>
      </w:pPr>
      <w:bookmarkStart w:id="6" w:name="orquestração-de-contêineres"/>
      <w:bookmarkEnd w:id="5"/>
      <w:r w:rsidRPr="006851C1">
        <w:rPr>
          <w:lang w:val="pt-BR"/>
        </w:rPr>
        <w:t>Orquestração de Contêineres</w:t>
      </w:r>
    </w:p>
    <w:p w14:paraId="0EAD56C3" w14:textId="77777777" w:rsidR="005944DF" w:rsidRPr="006851C1" w:rsidRDefault="00000000">
      <w:pPr>
        <w:pStyle w:val="FirstParagraph"/>
        <w:rPr>
          <w:lang w:val="pt-BR"/>
        </w:rPr>
      </w:pPr>
      <w:r w:rsidRPr="006851C1">
        <w:rPr>
          <w:lang w:val="pt-BR"/>
        </w:rPr>
        <w:t>O AKS gerencia a implantação, escalonamento e operações dos contêineres. Configurações como autoscaling, gestão de carga e auto-healing são definidas aqui.</w:t>
      </w:r>
    </w:p>
    <w:p w14:paraId="2AE62A04" w14:textId="77777777" w:rsidR="005944DF" w:rsidRPr="006851C1" w:rsidRDefault="00000000">
      <w:pPr>
        <w:pStyle w:val="Ttulo3"/>
        <w:rPr>
          <w:lang w:val="pt-BR"/>
        </w:rPr>
      </w:pPr>
      <w:bookmarkStart w:id="7" w:name="monitoramento-e-log"/>
      <w:bookmarkEnd w:id="6"/>
      <w:r w:rsidRPr="006851C1">
        <w:rPr>
          <w:lang w:val="pt-BR"/>
        </w:rPr>
        <w:t>Monitoramento e Log</w:t>
      </w:r>
    </w:p>
    <w:p w14:paraId="5AE6B79D" w14:textId="77777777" w:rsidR="005944DF" w:rsidRPr="006851C1" w:rsidRDefault="00000000">
      <w:pPr>
        <w:pStyle w:val="FirstParagraph"/>
        <w:rPr>
          <w:lang w:val="pt-BR"/>
        </w:rPr>
      </w:pPr>
      <w:r w:rsidRPr="006851C1">
        <w:rPr>
          <w:lang w:val="pt-BR"/>
        </w:rPr>
        <w:t>O Azure Monitor coleta métricas e logs dos contêineres e da infraestrutura subjacente para garantir a visibilidade e a saúde do sistema.</w:t>
      </w:r>
    </w:p>
    <w:p w14:paraId="601EEBE8" w14:textId="77777777" w:rsidR="005944DF" w:rsidRPr="006851C1" w:rsidRDefault="00000000">
      <w:pPr>
        <w:pStyle w:val="Ttulo3"/>
        <w:rPr>
          <w:lang w:val="pt-BR"/>
        </w:rPr>
      </w:pPr>
      <w:bookmarkStart w:id="8" w:name="integração-e-entrega-contínua"/>
      <w:bookmarkEnd w:id="7"/>
      <w:r w:rsidRPr="006851C1">
        <w:rPr>
          <w:lang w:val="pt-BR"/>
        </w:rPr>
        <w:lastRenderedPageBreak/>
        <w:t>Integração e Entrega Contínua</w:t>
      </w:r>
    </w:p>
    <w:p w14:paraId="1D4D1660" w14:textId="77777777" w:rsidR="005944DF" w:rsidRPr="006851C1" w:rsidRDefault="00000000">
      <w:pPr>
        <w:pStyle w:val="FirstParagraph"/>
        <w:rPr>
          <w:lang w:val="pt-BR"/>
        </w:rPr>
      </w:pPr>
      <w:r w:rsidRPr="006851C1">
        <w:rPr>
          <w:lang w:val="pt-BR"/>
        </w:rPr>
        <w:t>Azure DevOps é configurado para pipelines de CI/CD, promovendo entregas rápidas e estáveis.</w:t>
      </w:r>
    </w:p>
    <w:p w14:paraId="3160145A" w14:textId="77777777" w:rsidR="005944DF" w:rsidRDefault="00000000">
      <w:pPr>
        <w:pStyle w:val="Ttulo2"/>
      </w:pPr>
      <w:bookmarkStart w:id="9" w:name="implementação"/>
      <w:bookmarkEnd w:id="3"/>
      <w:bookmarkEnd w:id="8"/>
      <w:r>
        <w:t>4. Implementação</w:t>
      </w:r>
    </w:p>
    <w:p w14:paraId="4DF9925E" w14:textId="77777777" w:rsidR="005944DF" w:rsidRDefault="00000000">
      <w:pPr>
        <w:pStyle w:val="FirstParagraph"/>
      </w:pPr>
      <w:r>
        <w:t>Configuração do AKS:</w:t>
      </w:r>
    </w:p>
    <w:p w14:paraId="7A70F989" w14:textId="77777777" w:rsidR="005944DF" w:rsidRDefault="00000000">
      <w:pPr>
        <w:pStyle w:val="Corpodetexto"/>
      </w:pPr>
      <w:r>
        <w:t>az aks create –resource-group myResourceGroup –name myAKSCluster –node-count 3 –enable-addons monitoring –generate-ssh-keys</w:t>
      </w:r>
    </w:p>
    <w:p w14:paraId="5B21F15B" w14:textId="77777777" w:rsidR="005944DF" w:rsidRPr="006851C1" w:rsidRDefault="00000000">
      <w:pPr>
        <w:pStyle w:val="Corpodetexto"/>
        <w:rPr>
          <w:lang w:val="pt-BR"/>
        </w:rPr>
      </w:pPr>
      <w:r w:rsidRPr="006851C1">
        <w:rPr>
          <w:lang w:val="pt-BR"/>
        </w:rPr>
        <w:t>Push de Imagens para ACR:</w:t>
      </w:r>
    </w:p>
    <w:p w14:paraId="4035222D" w14:textId="77777777" w:rsidR="005944DF" w:rsidRDefault="00000000">
      <w:pPr>
        <w:pStyle w:val="Corpodetexto"/>
      </w:pPr>
      <w:r>
        <w:t>az acr login –name myRegistry docker tag myapp:latest myregistry.azurecr.io/myapp:v1 docker push myregistry.azurecr.io/myapp:v1</w:t>
      </w:r>
    </w:p>
    <w:p w14:paraId="516CE453" w14:textId="77777777" w:rsidR="005944DF" w:rsidRDefault="00000000">
      <w:pPr>
        <w:pStyle w:val="Corpodetexto"/>
      </w:pPr>
      <w:r>
        <w:t>Deployment usando Kubernetes:</w:t>
      </w:r>
    </w:p>
    <w:p w14:paraId="59802509" w14:textId="77777777" w:rsidR="005944DF" w:rsidRDefault="00000000">
      <w:pPr>
        <w:pStyle w:val="Corpodetexto"/>
      </w:pPr>
      <w:r>
        <w:t>apiVersion: apps/v1 kind: Deployment metadata: name: myapp-deployment spec: replicas: 3 selector: matchLabels: app: myapp template: metadata: labels: app: myapp spec: containers: - name: myapp image: myregistry.azurecr.io/myapp:v1 ports: - containerPort: 80</w:t>
      </w:r>
    </w:p>
    <w:p w14:paraId="24199ECA" w14:textId="77777777" w:rsidR="005944DF" w:rsidRPr="006851C1" w:rsidRDefault="00000000">
      <w:pPr>
        <w:pStyle w:val="Ttulo2"/>
        <w:rPr>
          <w:lang w:val="pt-BR"/>
        </w:rPr>
      </w:pPr>
      <w:bookmarkStart w:id="10" w:name="monitoramento-e-manutenção"/>
      <w:bookmarkEnd w:id="9"/>
      <w:r w:rsidRPr="006851C1">
        <w:rPr>
          <w:lang w:val="pt-BR"/>
        </w:rPr>
        <w:t>5. Monitoramento e Manutenção</w:t>
      </w:r>
    </w:p>
    <w:p w14:paraId="05ED8108" w14:textId="77777777" w:rsidR="005944DF" w:rsidRPr="006851C1" w:rsidRDefault="00000000">
      <w:pPr>
        <w:pStyle w:val="FirstParagraph"/>
        <w:rPr>
          <w:lang w:val="pt-BR"/>
        </w:rPr>
      </w:pPr>
      <w:r w:rsidRPr="006851C1">
        <w:rPr>
          <w:lang w:val="pt-BR"/>
        </w:rPr>
        <w:t>Detalhes sobre como configurar alertas e dashboards no Azure Monitor para garantir operações suaves e responder a incidentes.</w:t>
      </w:r>
    </w:p>
    <w:p w14:paraId="037BB4A0" w14:textId="77777777" w:rsidR="005944DF" w:rsidRPr="006851C1" w:rsidRDefault="00000000">
      <w:pPr>
        <w:pStyle w:val="Ttulo2"/>
        <w:rPr>
          <w:lang w:val="pt-BR"/>
        </w:rPr>
      </w:pPr>
      <w:bookmarkStart w:id="11" w:name="considerações-de-segurança"/>
      <w:bookmarkEnd w:id="10"/>
      <w:r w:rsidRPr="006851C1">
        <w:rPr>
          <w:lang w:val="pt-BR"/>
        </w:rPr>
        <w:t>6. Considerações de Segurança</w:t>
      </w:r>
    </w:p>
    <w:p w14:paraId="3BCD11C0" w14:textId="77777777" w:rsidR="005944DF" w:rsidRPr="006851C1" w:rsidRDefault="00000000">
      <w:pPr>
        <w:pStyle w:val="FirstParagraph"/>
        <w:rPr>
          <w:lang w:val="pt-BR"/>
        </w:rPr>
      </w:pPr>
      <w:r w:rsidRPr="006851C1">
        <w:rPr>
          <w:lang w:val="pt-BR"/>
        </w:rPr>
        <w:t>Explique as políticas de segurança implementadas, incluindo controle de acesso, segurança de rede e compliance.</w:t>
      </w:r>
    </w:p>
    <w:p w14:paraId="452ED25C" w14:textId="77777777" w:rsidR="005944DF" w:rsidRPr="006851C1" w:rsidRDefault="00000000">
      <w:pPr>
        <w:pStyle w:val="Ttulo2"/>
        <w:rPr>
          <w:lang w:val="pt-BR"/>
        </w:rPr>
      </w:pPr>
      <w:bookmarkStart w:id="12" w:name="imagens-explicativas"/>
      <w:bookmarkEnd w:id="11"/>
      <w:r w:rsidRPr="006851C1">
        <w:rPr>
          <w:lang w:val="pt-BR"/>
        </w:rPr>
        <w:lastRenderedPageBreak/>
        <w:t>7. Imagens Explicativas</w:t>
      </w:r>
    </w:p>
    <w:p w14:paraId="749ADE76" w14:textId="0DA2C84D" w:rsidR="005944DF" w:rsidRPr="006851C1" w:rsidRDefault="006851C1">
      <w:pPr>
        <w:pStyle w:val="Ttulo2"/>
        <w:rPr>
          <w:lang w:val="pt-BR"/>
        </w:rPr>
      </w:pPr>
      <w:bookmarkStart w:id="13" w:name="conclusão"/>
      <w:bookmarkEnd w:id="12"/>
      <w:r>
        <w:rPr>
          <w:noProof/>
        </w:rPr>
        <w:drawing>
          <wp:inline distT="0" distB="0" distL="0" distR="0" wp14:anchorId="38EAF88E" wp14:editId="5CBD741A">
            <wp:extent cx="5612130" cy="4929505"/>
            <wp:effectExtent l="0" t="0" r="0" b="0"/>
            <wp:docPr id="419439838" name="Imagem 1" descr="Interface gráfica do usuário, Diagrama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39838" name="Imagem 1" descr="Interface gráfica do usuário, Diagrama, Aplicativo, Word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6851C1">
        <w:rPr>
          <w:lang w:val="pt-BR"/>
        </w:rPr>
        <w:t>Conclusão</w:t>
      </w:r>
    </w:p>
    <w:p w14:paraId="74554089" w14:textId="77777777" w:rsidR="005944DF" w:rsidRPr="006851C1" w:rsidRDefault="00000000">
      <w:pPr>
        <w:pStyle w:val="FirstParagraph"/>
        <w:rPr>
          <w:lang w:val="pt-BR"/>
        </w:rPr>
      </w:pPr>
      <w:r w:rsidRPr="006851C1">
        <w:rPr>
          <w:lang w:val="pt-BR"/>
        </w:rPr>
        <w:t>Este documento servirá como guia para a equipe de desenvolvimento e operações para implementar e gerenciar a aplicação de maneira eficiente e segura na Azure utilizando Docker e Kubernetes.</w:t>
      </w:r>
      <w:bookmarkEnd w:id="0"/>
      <w:bookmarkEnd w:id="13"/>
    </w:p>
    <w:sectPr w:rsidR="005944DF" w:rsidRPr="006851C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462D3" w14:textId="77777777" w:rsidR="00687451" w:rsidRDefault="00687451">
      <w:pPr>
        <w:spacing w:after="0"/>
      </w:pPr>
      <w:r>
        <w:separator/>
      </w:r>
    </w:p>
  </w:endnote>
  <w:endnote w:type="continuationSeparator" w:id="0">
    <w:p w14:paraId="2C66777F" w14:textId="77777777" w:rsidR="00687451" w:rsidRDefault="006874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6F942" w14:textId="77777777" w:rsidR="00687451" w:rsidRDefault="00687451">
      <w:r>
        <w:separator/>
      </w:r>
    </w:p>
  </w:footnote>
  <w:footnote w:type="continuationSeparator" w:id="0">
    <w:p w14:paraId="69B035B0" w14:textId="77777777" w:rsidR="00687451" w:rsidRDefault="00687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4C6BD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7A40E4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41953850">
    <w:abstractNumId w:val="0"/>
  </w:num>
  <w:num w:numId="2" w16cid:durableId="223032630">
    <w:abstractNumId w:val="1"/>
  </w:num>
  <w:num w:numId="3" w16cid:durableId="1312245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4DF"/>
    <w:rsid w:val="005944DF"/>
    <w:rsid w:val="006851C1"/>
    <w:rsid w:val="006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AB85"/>
  <w15:docId w15:val="{5BAAE21F-9981-4FD7-9C8C-8D46CF52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489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Tchelo Borgas</cp:lastModifiedBy>
  <cp:revision>2</cp:revision>
  <dcterms:created xsi:type="dcterms:W3CDTF">2024-04-14T18:22:00Z</dcterms:created>
  <dcterms:modified xsi:type="dcterms:W3CDTF">2024-04-14T18:23:00Z</dcterms:modified>
</cp:coreProperties>
</file>