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5E20"/>
          <w:sz w:val="52"/>
          <w:szCs w:val="52"/>
        </w:rPr>
        <w:t xml:space="preserve">MARKET ANALYSIS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C9A84C"/>
          <w:sz w:val="28"/>
          <w:szCs w:val="28"/>
        </w:rPr>
        <w:t xml:space="preserve">Competition, Packaging &amp; Pricing Strategy for TCHUEKAM</w:t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Giantect Empire · Confidential · May 2026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1. THE MOBILE AGENT LANDSCAPE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finding: There is NO dedicated mobile-native autonomous AI agent on the market in Africa. No product exists that installs on a phone, operates autonomously with full tool access (files, messages, web, scheduling), and runs 24/7 without human supervision.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What EXISTS globally: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AutoGPT / AgentGPT: Desktop/cloud agents. Require API keys, Linux, technical setup. Not mobile-native.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CrewAI: Framework for multi-agent orchestration. Developer tool, not a product.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Claude Code / Codex CLI: Terminal-based coding agents. Desktop only.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OpenAI Agents SDK: Developer toolkit. Not a consumer product.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Devin (Cognition): Cloud-based software engineer. Closed beta. $500/mo.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Copilot / Cursor: Code assistants. Not autonomous agents.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WhatsApp bots (WATI, WAChat): Rule-based chatbots with AI copilot features. NOT autonomous agents — they need triggers, templates, human-in-the-loop. Cannot execute tasks independently.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The Gap: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TCHUEKAM is the only autonomous agent that can run on a phone (via Termux/Android Linux), on a PC (CLI agent), and be sold as a SaaS product. No competitor offers a single agent that handles files, WhatsApp, web, documents, scheduling, and subagents from one interface with persistent memory.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2. COMPETITIVE PRICING LANDSCAPE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Global and African competitors benchmarked:</w:t>
      </w:r>
    </w:p>
    <w:p>
      <w:pPr>
        <w:spacing w:after="6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Claude Pro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Chat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$20/mo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Claude Max (5x)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Chat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$100/mo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WATI Growth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$39/mo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WATI Pro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$79/mo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WATI Business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$199/mo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ChatGPT Plus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Chat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$20/mo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ChatGPT Team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Chat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$25/user/mo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ChatGPT Enterprise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Chat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$60/user/mo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AutoGPT Cloud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Agent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~$40-80/mo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Devin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Engineer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$500/mo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Copy.ai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Copy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$49/mo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Jasper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Copy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$39/mo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Intercom Fin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Support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$39/seat/mo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Zendesk AI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Support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$50/agent/mo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DeepSeek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LLM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~$2/mo (lite)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Grok SuperGrok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Chat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$30/mo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Global</w:t>
            </w:r>
          </w:p>
        </w:tc>
      </w:tr>
    </w:tbl>
    <w:p>
      <w:pPr>
        <w:spacing w:after="80" w:before="20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African Market Comparison: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Price (FCFA)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HolyZap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bot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25K-100K/mo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Mbowazap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bot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15K-75K/mo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Local dev agency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Custom bot dev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200K-2M one-time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Orange SME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Business tools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15K/mo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WATI Africa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WhatsApp API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24K-120K/mo (converted)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Freelance dev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 website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150K-500K one-time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TCHUEKAM (us)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AI Agent + everything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25K-100K/mo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3. OUR UNIQUE ADVANTAGES</w:t>
      </w:r>
    </w:p>
    <w:p>
      <w:pPr>
        <w:spacing w:after="80"/>
      </w:pPr>
      <w:r>
        <w:rPr>
          <w:rFonts w:ascii="Georgia" w:cs="Georgia" w:eastAsia="Georgia" w:hAnsi="Georgia"/>
          <w:color w:val="1B5E20"/>
          <w:sz w:val="22"/>
          <w:szCs w:val="22"/>
        </w:rPr>
        <w:t xml:space="preserve">✓ First-mover in African autonomous AI agent market (no competitor)</w:t>
      </w:r>
    </w:p>
    <w:p>
      <w:pPr>
        <w:spacing w:after="80"/>
      </w:pPr>
      <w:r>
        <w:rPr>
          <w:rFonts w:ascii="Georgia" w:cs="Georgia" w:eastAsia="Georgia" w:hAnsi="Georgia"/>
          <w:color w:val="1B5E20"/>
          <w:sz w:val="22"/>
          <w:szCs w:val="22"/>
        </w:rPr>
        <w:t xml:space="preserve">✓ Do everything: files + WhatsApp + web + documents + code + scheduling + memory</w:t>
      </w:r>
    </w:p>
    <w:p>
      <w:pPr>
        <w:spacing w:after="80"/>
      </w:pPr>
      <w:r>
        <w:rPr>
          <w:rFonts w:ascii="Georgia" w:cs="Georgia" w:eastAsia="Georgia" w:hAnsi="Georgia"/>
          <w:color w:val="1B5E20"/>
          <w:sz w:val="22"/>
          <w:szCs w:val="22"/>
        </w:rPr>
        <w:t xml:space="preserve">✓ Runs offline: No internet dependency. Clients worried about data sovereignty.</w:t>
      </w:r>
    </w:p>
    <w:p>
      <w:pPr>
        <w:spacing w:after="80"/>
      </w:pPr>
      <w:r>
        <w:rPr>
          <w:rFonts w:ascii="Georgia" w:cs="Georgia" w:eastAsia="Georgia" w:hAnsi="Georgia"/>
          <w:color w:val="1B5E20"/>
          <w:sz w:val="22"/>
          <w:szCs w:val="22"/>
        </w:rPr>
        <w:t xml:space="preserve">✓ Personality: TCHUEKAM is not a tool — it is a "digital employee." Brands love that.</w:t>
      </w:r>
    </w:p>
    <w:p>
      <w:pPr>
        <w:spacing w:after="80"/>
      </w:pPr>
      <w:r>
        <w:rPr>
          <w:rFonts w:ascii="Georgia" w:cs="Georgia" w:eastAsia="Georgia" w:hAnsi="Georgia"/>
          <w:color w:val="1B5E20"/>
          <w:sz w:val="22"/>
          <w:szCs w:val="22"/>
        </w:rPr>
        <w:t xml:space="preserve">✓ Works on phone: Via Termux. This is our killer app for African SMEs who live on WhatsApp.</w:t>
      </w:r>
    </w:p>
    <w:p>
      <w:pPr>
        <w:spacing w:after="80"/>
      </w:pPr>
      <w:r>
        <w:rPr>
          <w:rFonts w:ascii="Georgia" w:cs="Georgia" w:eastAsia="Georgia" w:hAnsi="Georgia"/>
          <w:color w:val="1B5E20"/>
          <w:sz w:val="22"/>
          <w:szCs w:val="22"/>
        </w:rPr>
        <w:t xml:space="preserve">✓ Subagent workforce: 1 subscription = 5 AI employees working in parallel</w:t>
      </w:r>
    </w:p>
    <w:p>
      <w:pPr>
        <w:spacing w:after="80"/>
      </w:pPr>
      <w:r>
        <w:rPr>
          <w:rFonts w:ascii="Georgia" w:cs="Georgia" w:eastAsia="Georgia" w:hAnsi="Georgia"/>
          <w:color w:val="1B5E20"/>
          <w:sz w:val="22"/>
          <w:szCs w:val="22"/>
        </w:rPr>
        <w:t xml:space="preserve">✓ No human-in-the-loop: Truly autonomous. WATI needs humans to set up flows. TCHUEKAM does not.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4. PACKAGING STRATEGY (RECOMMENDED)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 this works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TCHUEKAM Lite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Freelancers, micro-business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25K FCFA/mo ($40)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Basic automation, file search, document gen, WhatsApp integration, 1 subagent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Price of a data subscription. Makes decision easy.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TCHUEKAM Pro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SMEs, agencies, startups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75K FCFA/mo ($125)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Full automation, 3 subagents, CRM, web research, cron jobs, email, priority support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Less than 1 employee. 3 agents work 24/7.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TCHUEKAM Enterprise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Companies, NGOs, gov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200K FCFA/mo ($330)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Custom deployment, 10+ subagents, on-prem option, dedicated API, SLA, training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Saves 3+ employee salaries. ROI in week 1.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Perpetual License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Buyers who want ownership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10M FCFA one-time ($16.5K)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Full source rights, deploy anywhere, 1yr support, brand usage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B1B1B"/>
                <w:sz w:val="18"/>
                <w:szCs w:val="18"/>
              </w:rPr>
              <w:t xml:space="preserve">Premium positioning. Only serious buyers.</w:t>
            </w:r>
          </w:p>
        </w:tc>
      </w:tr>
    </w:tbl>
    <w:p>
      <w:pPr>
        <w:spacing w:after="120" w:before="300"/>
      </w:pPr>
      <w:r>
        <w:rPr>
          <w:rFonts w:ascii="Georgia" w:cs="Georgia" w:eastAsia="Georgia" w:hAnsi="Georgia"/>
          <w:b/>
          <w:bCs/>
          <w:color w:val="1B5E20"/>
          <w:sz w:val="28"/>
          <w:szCs w:val="28"/>
        </w:rPr>
        <w:t xml:space="preserve">5. PRICING PSYCHOLOGY FOR AFRICAN MARKET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25K FCFA anchor: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25K is the price of a monthly phone credit + data plan in Cameroon. Every business owner pays that already. By starting at 25K, we remove the "expensive" objection entirely. 75K and 200K feel natural progressions.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Value comparison selling:</w:t>
      </w:r>
    </w:p>
    <w:p>
      <w:pPr>
        <w:spacing w:after="60"/>
        <w:ind w:left="3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"TCHUEKAM Pro (75K/mo) replaces a 150K/mo employee who works 8h/day. TCHUEKAM works 24/7. You save 75K AND get 3x more work done."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10M Perpetual License: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10M FCFA is deliberately high. It creates a "luxury/premium" halo around the entire brand. Most people will never buy it — but it makes the 75K/mo plan feel like a bargain. It also provides a real buyout path for serious enterprise clients who want sovereignty.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Mobile-first packaging: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Every plan includes WhatsApp/Telegram access as standard. The African SME owner does not want to open a browser. They want to message "TCHUEKAM, generate my weekly report" on WhatsApp and get it. This is our wedge.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6. THE "MOBILE AGENT" DIFFERENTIATOR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Autonomous agents that run on a phone via Termux simply do not exist as a commercial product anywhere in the world right now. Here is the proof: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AutoGPT requires Docker and Linux desktop. No phone version.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Claude Code runs in terminal. No phone version.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Codex CLI requires Node.js desktop install. No phone version.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CrewAI is a Python framework. Not a product.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WATI/Astra have AI agents but they are rule-based chatbots, not autonomous systems with tool access.</w:t>
      </w:r>
    </w:p>
    <w:p>
      <w:pPr>
        <w:spacing w:after="120" w:before="200"/>
      </w:pPr>
      <w:r>
        <w:rPr>
          <w:rFonts w:ascii="Georgia" w:cs="Georgia" w:eastAsia="Georgia" w:hAnsi="Georgia"/>
          <w:sz w:val="24"/>
          <w:szCs w:val="24"/>
        </w:rPr>
        <w:t xml:space="preserve">TCHUEKAM running on a phone = unprecedented. This alone justifies the premium price AND creates a defensible moat. Any competitor who wants to copy us needs: (a) Linux-on-phone knowledge, (b) a working agent framework, (c) memory persistence, (d) tool integration — all things we already have.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Recommended Positioning:</w:t>
      </w:r>
    </w:p>
    <w:p>
      <w:pPr>
        <w:spacing w:after="120"/>
      </w:pPr>
      <w:r>
        <w:rPr>
          <w:rFonts w:ascii="Georgia" w:cs="Georgia" w:eastAsia="Georgia" w:hAnsi="Georgia"/>
          <w:b/>
          <w:bCs/>
          <w:i/>
          <w:iCs/>
          <w:color w:val="1B5E20"/>
          <w:sz w:val="28"/>
          <w:szCs w:val="28"/>
        </w:rPr>
        <w:t xml:space="preserve">"TCHUEKAM — The world's first mobile-autonomous AI enterprise agent. Built in Cameroon. For the world."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— END OF MARKET ANALYSIS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TCHUEKAM — Market Analysis &amp; Packaging Strategy</dc:title>
  <dc:creator>Un-named</dc:creator>
  <cp:lastModifiedBy>Un-named</cp:lastModifiedBy>
  <cp:revision>1</cp:revision>
  <dcterms:created xsi:type="dcterms:W3CDTF">2026-05-27T10:08:01.753Z</dcterms:created>
  <dcterms:modified xsi:type="dcterms:W3CDTF">2026-05-27T10:08:01.755Z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