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33105136"/>
        <w:docPartObj>
          <w:docPartGallery w:val="Cover Pages"/>
          <w:docPartUnique/>
        </w:docPartObj>
      </w:sdtPr>
      <w:sdtEndPr/>
      <w:sdtContent>
        <w:p w14:paraId="55DAEDC3" w14:textId="3080A9E5" w:rsidR="004E1E2A" w:rsidRDefault="004E1E2A">
          <w:r>
            <w:rPr>
              <w:noProof/>
            </w:rPr>
            <mc:AlternateContent>
              <mc:Choice Requires="wpg">
                <w:drawing>
                  <wp:anchor distT="0" distB="0" distL="114300" distR="114300" simplePos="0" relativeHeight="251662336" behindDoc="0" locked="0" layoutInCell="1" allowOverlap="1" wp14:anchorId="4AE03498" wp14:editId="164E947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728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A3877A" wp14:editId="1F914E2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7ECF29" w14:textId="053215F5" w:rsidR="004419E3" w:rsidRDefault="004419E3">
                                    <w:pPr>
                                      <w:pStyle w:val="NoSpacing"/>
                                      <w:jc w:val="right"/>
                                      <w:rPr>
                                        <w:color w:val="595959" w:themeColor="text1" w:themeTint="A6"/>
                                        <w:sz w:val="28"/>
                                        <w:szCs w:val="28"/>
                                      </w:rPr>
                                    </w:pPr>
                                    <w:r>
                                      <w:rPr>
                                        <w:color w:val="595959" w:themeColor="text1" w:themeTint="A6"/>
                                        <w:sz w:val="28"/>
                                        <w:szCs w:val="28"/>
                                      </w:rPr>
                                      <w:t>Travis Cossarini</w:t>
                                    </w:r>
                                  </w:p>
                                </w:sdtContent>
                              </w:sdt>
                              <w:p w14:paraId="30DE1258" w14:textId="67042C8C" w:rsidR="004419E3" w:rsidRDefault="00A97D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419E3">
                                      <w:rPr>
                                        <w:color w:val="595959" w:themeColor="text1" w:themeTint="A6"/>
                                        <w:sz w:val="18"/>
                                        <w:szCs w:val="18"/>
                                      </w:rPr>
                                      <w:t>20047244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A3877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7ECF29" w14:textId="053215F5" w:rsidR="004419E3" w:rsidRDefault="004419E3">
                              <w:pPr>
                                <w:pStyle w:val="NoSpacing"/>
                                <w:jc w:val="right"/>
                                <w:rPr>
                                  <w:color w:val="595959" w:themeColor="text1" w:themeTint="A6"/>
                                  <w:sz w:val="28"/>
                                  <w:szCs w:val="28"/>
                                </w:rPr>
                              </w:pPr>
                              <w:r>
                                <w:rPr>
                                  <w:color w:val="595959" w:themeColor="text1" w:themeTint="A6"/>
                                  <w:sz w:val="28"/>
                                  <w:szCs w:val="28"/>
                                </w:rPr>
                                <w:t>Travis Cossarini</w:t>
                              </w:r>
                            </w:p>
                          </w:sdtContent>
                        </w:sdt>
                        <w:p w14:paraId="30DE1258" w14:textId="67042C8C" w:rsidR="004419E3" w:rsidRDefault="00A97D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419E3">
                                <w:rPr>
                                  <w:color w:val="595959" w:themeColor="text1" w:themeTint="A6"/>
                                  <w:sz w:val="18"/>
                                  <w:szCs w:val="18"/>
                                </w:rPr>
                                <w:t>20047244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3FFE9F" wp14:editId="53027E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E0D489" w14:textId="0A2F1D18" w:rsidR="004419E3" w:rsidRDefault="00A97D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19E3">
                                      <w:rPr>
                                        <w:caps/>
                                        <w:color w:val="4472C4" w:themeColor="accent1"/>
                                        <w:sz w:val="64"/>
                                        <w:szCs w:val="64"/>
                                      </w:rPr>
                                      <w:t>CMPE 251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465F2B" w14:textId="57FB372A" w:rsidR="004419E3" w:rsidRDefault="004419E3">
                                    <w:pPr>
                                      <w:jc w:val="right"/>
                                      <w:rPr>
                                        <w:smallCaps/>
                                        <w:color w:val="404040" w:themeColor="text1" w:themeTint="BF"/>
                                        <w:sz w:val="36"/>
                                        <w:szCs w:val="36"/>
                                      </w:rPr>
                                    </w:pPr>
                                    <w:r>
                                      <w:rPr>
                                        <w:color w:val="404040" w:themeColor="text1" w:themeTint="BF"/>
                                        <w:sz w:val="36"/>
                                        <w:szCs w:val="36"/>
                                      </w:rPr>
                                      <w:t>Analysis of Presidential Speech Characteristics Including use of Deceptive Words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3FFE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4E0D489" w14:textId="0A2F1D18" w:rsidR="004419E3" w:rsidRDefault="00A97D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419E3">
                                <w:rPr>
                                  <w:caps/>
                                  <w:color w:val="4472C4" w:themeColor="accent1"/>
                                  <w:sz w:val="64"/>
                                  <w:szCs w:val="64"/>
                                </w:rPr>
                                <w:t>CMPE 251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465F2B" w14:textId="57FB372A" w:rsidR="004419E3" w:rsidRDefault="004419E3">
                              <w:pPr>
                                <w:jc w:val="right"/>
                                <w:rPr>
                                  <w:smallCaps/>
                                  <w:color w:val="404040" w:themeColor="text1" w:themeTint="BF"/>
                                  <w:sz w:val="36"/>
                                  <w:szCs w:val="36"/>
                                </w:rPr>
                              </w:pPr>
                              <w:r>
                                <w:rPr>
                                  <w:color w:val="404040" w:themeColor="text1" w:themeTint="BF"/>
                                  <w:sz w:val="36"/>
                                  <w:szCs w:val="36"/>
                                </w:rPr>
                                <w:t>Analysis of Presidential Speech Characteristics Including use of Deceptive Words</w:t>
                              </w:r>
                            </w:p>
                          </w:sdtContent>
                        </w:sdt>
                      </w:txbxContent>
                    </v:textbox>
                    <w10:wrap type="square" anchorx="page" anchory="page"/>
                  </v:shape>
                </w:pict>
              </mc:Fallback>
            </mc:AlternateContent>
          </w:r>
        </w:p>
        <w:p w14:paraId="4454BE92" w14:textId="63A90535" w:rsidR="004E1E2A" w:rsidRDefault="004E1E2A">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CA"/>
        </w:rPr>
        <w:id w:val="324413440"/>
        <w:docPartObj>
          <w:docPartGallery w:val="Table of Contents"/>
          <w:docPartUnique/>
        </w:docPartObj>
      </w:sdtPr>
      <w:sdtEndPr>
        <w:rPr>
          <w:b/>
          <w:bCs/>
          <w:noProof/>
        </w:rPr>
      </w:sdtEndPr>
      <w:sdtContent>
        <w:p w14:paraId="23151A1F" w14:textId="65CBD305" w:rsidR="00F653DF" w:rsidRDefault="00F653DF">
          <w:pPr>
            <w:pStyle w:val="TOCHeading"/>
          </w:pPr>
          <w:r>
            <w:t>Table of Contents</w:t>
          </w:r>
        </w:p>
        <w:p w14:paraId="52346A84" w14:textId="16709F37" w:rsidR="006B17A9" w:rsidRDefault="00F653DF">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7402819" w:history="1">
            <w:r w:rsidR="006B17A9" w:rsidRPr="00D619D7">
              <w:rPr>
                <w:rStyle w:val="Hyperlink"/>
                <w:noProof/>
              </w:rPr>
              <w:t>Introduction</w:t>
            </w:r>
            <w:r w:rsidR="006B17A9">
              <w:rPr>
                <w:noProof/>
                <w:webHidden/>
              </w:rPr>
              <w:tab/>
            </w:r>
            <w:r w:rsidR="006B17A9">
              <w:rPr>
                <w:noProof/>
                <w:webHidden/>
              </w:rPr>
              <w:fldChar w:fldCharType="begin"/>
            </w:r>
            <w:r w:rsidR="006B17A9">
              <w:rPr>
                <w:noProof/>
                <w:webHidden/>
              </w:rPr>
              <w:instrText xml:space="preserve"> PAGEREF _Toc57402819 \h </w:instrText>
            </w:r>
            <w:r w:rsidR="006B17A9">
              <w:rPr>
                <w:noProof/>
                <w:webHidden/>
              </w:rPr>
            </w:r>
            <w:r w:rsidR="006B17A9">
              <w:rPr>
                <w:noProof/>
                <w:webHidden/>
              </w:rPr>
              <w:fldChar w:fldCharType="separate"/>
            </w:r>
            <w:r w:rsidR="006B17A9">
              <w:rPr>
                <w:noProof/>
                <w:webHidden/>
              </w:rPr>
              <w:t>2</w:t>
            </w:r>
            <w:r w:rsidR="006B17A9">
              <w:rPr>
                <w:noProof/>
                <w:webHidden/>
              </w:rPr>
              <w:fldChar w:fldCharType="end"/>
            </w:r>
          </w:hyperlink>
        </w:p>
        <w:p w14:paraId="3FE7315B" w14:textId="13DA6E37" w:rsidR="006B17A9" w:rsidRDefault="006B17A9">
          <w:pPr>
            <w:pStyle w:val="TOC1"/>
            <w:tabs>
              <w:tab w:val="right" w:leader="dot" w:pos="9350"/>
            </w:tabs>
            <w:rPr>
              <w:rFonts w:eastAsiaTheme="minorEastAsia"/>
              <w:noProof/>
              <w:lang w:eastAsia="en-CA"/>
            </w:rPr>
          </w:pPr>
          <w:hyperlink w:anchor="_Toc57402820" w:history="1">
            <w:r w:rsidRPr="00D619D7">
              <w:rPr>
                <w:rStyle w:val="Hyperlink"/>
                <w:noProof/>
              </w:rPr>
              <w:t>Data</w:t>
            </w:r>
            <w:r>
              <w:rPr>
                <w:noProof/>
                <w:webHidden/>
              </w:rPr>
              <w:tab/>
            </w:r>
            <w:r>
              <w:rPr>
                <w:noProof/>
                <w:webHidden/>
              </w:rPr>
              <w:fldChar w:fldCharType="begin"/>
            </w:r>
            <w:r>
              <w:rPr>
                <w:noProof/>
                <w:webHidden/>
              </w:rPr>
              <w:instrText xml:space="preserve"> PAGEREF _Toc57402820 \h </w:instrText>
            </w:r>
            <w:r>
              <w:rPr>
                <w:noProof/>
                <w:webHidden/>
              </w:rPr>
            </w:r>
            <w:r>
              <w:rPr>
                <w:noProof/>
                <w:webHidden/>
              </w:rPr>
              <w:fldChar w:fldCharType="separate"/>
            </w:r>
            <w:r>
              <w:rPr>
                <w:noProof/>
                <w:webHidden/>
              </w:rPr>
              <w:t>2</w:t>
            </w:r>
            <w:r>
              <w:rPr>
                <w:noProof/>
                <w:webHidden/>
              </w:rPr>
              <w:fldChar w:fldCharType="end"/>
            </w:r>
          </w:hyperlink>
        </w:p>
        <w:p w14:paraId="235D3D03" w14:textId="239B0C75" w:rsidR="006B17A9" w:rsidRDefault="006B17A9">
          <w:pPr>
            <w:pStyle w:val="TOC1"/>
            <w:tabs>
              <w:tab w:val="right" w:leader="dot" w:pos="9350"/>
            </w:tabs>
            <w:rPr>
              <w:rFonts w:eastAsiaTheme="minorEastAsia"/>
              <w:noProof/>
              <w:lang w:eastAsia="en-CA"/>
            </w:rPr>
          </w:pPr>
          <w:hyperlink w:anchor="_Toc57402821" w:history="1">
            <w:r w:rsidRPr="00D619D7">
              <w:rPr>
                <w:rStyle w:val="Hyperlink"/>
                <w:noProof/>
              </w:rPr>
              <w:t>Data Exploration</w:t>
            </w:r>
            <w:r>
              <w:rPr>
                <w:noProof/>
                <w:webHidden/>
              </w:rPr>
              <w:tab/>
            </w:r>
            <w:r>
              <w:rPr>
                <w:noProof/>
                <w:webHidden/>
              </w:rPr>
              <w:fldChar w:fldCharType="begin"/>
            </w:r>
            <w:r>
              <w:rPr>
                <w:noProof/>
                <w:webHidden/>
              </w:rPr>
              <w:instrText xml:space="preserve"> PAGEREF _Toc57402821 \h </w:instrText>
            </w:r>
            <w:r>
              <w:rPr>
                <w:noProof/>
                <w:webHidden/>
              </w:rPr>
            </w:r>
            <w:r>
              <w:rPr>
                <w:noProof/>
                <w:webHidden/>
              </w:rPr>
              <w:fldChar w:fldCharType="separate"/>
            </w:r>
            <w:r>
              <w:rPr>
                <w:noProof/>
                <w:webHidden/>
              </w:rPr>
              <w:t>2</w:t>
            </w:r>
            <w:r>
              <w:rPr>
                <w:noProof/>
                <w:webHidden/>
              </w:rPr>
              <w:fldChar w:fldCharType="end"/>
            </w:r>
          </w:hyperlink>
        </w:p>
        <w:p w14:paraId="4AFA6478" w14:textId="3B1BD245" w:rsidR="006B17A9" w:rsidRDefault="006B17A9">
          <w:pPr>
            <w:pStyle w:val="TOC1"/>
            <w:tabs>
              <w:tab w:val="right" w:leader="dot" w:pos="9350"/>
            </w:tabs>
            <w:rPr>
              <w:rFonts w:eastAsiaTheme="minorEastAsia"/>
              <w:noProof/>
              <w:lang w:eastAsia="en-CA"/>
            </w:rPr>
          </w:pPr>
          <w:hyperlink w:anchor="_Toc57402822" w:history="1">
            <w:r w:rsidRPr="00D619D7">
              <w:rPr>
                <w:rStyle w:val="Hyperlink"/>
                <w:noProof/>
              </w:rPr>
              <w:t>Language of Speeches</w:t>
            </w:r>
            <w:r>
              <w:rPr>
                <w:noProof/>
                <w:webHidden/>
              </w:rPr>
              <w:tab/>
            </w:r>
            <w:r>
              <w:rPr>
                <w:noProof/>
                <w:webHidden/>
              </w:rPr>
              <w:fldChar w:fldCharType="begin"/>
            </w:r>
            <w:r>
              <w:rPr>
                <w:noProof/>
                <w:webHidden/>
              </w:rPr>
              <w:instrText xml:space="preserve"> PAGEREF _Toc57402822 \h </w:instrText>
            </w:r>
            <w:r>
              <w:rPr>
                <w:noProof/>
                <w:webHidden/>
              </w:rPr>
            </w:r>
            <w:r>
              <w:rPr>
                <w:noProof/>
                <w:webHidden/>
              </w:rPr>
              <w:fldChar w:fldCharType="separate"/>
            </w:r>
            <w:r>
              <w:rPr>
                <w:noProof/>
                <w:webHidden/>
              </w:rPr>
              <w:t>3</w:t>
            </w:r>
            <w:r>
              <w:rPr>
                <w:noProof/>
                <w:webHidden/>
              </w:rPr>
              <w:fldChar w:fldCharType="end"/>
            </w:r>
          </w:hyperlink>
        </w:p>
        <w:p w14:paraId="02ED3B45" w14:textId="19D67CBB" w:rsidR="006B17A9" w:rsidRDefault="006B17A9">
          <w:pPr>
            <w:pStyle w:val="TOC1"/>
            <w:tabs>
              <w:tab w:val="right" w:leader="dot" w:pos="9350"/>
            </w:tabs>
            <w:rPr>
              <w:rFonts w:eastAsiaTheme="minorEastAsia"/>
              <w:noProof/>
              <w:lang w:eastAsia="en-CA"/>
            </w:rPr>
          </w:pPr>
          <w:hyperlink w:anchor="_Toc57402823" w:history="1">
            <w:r w:rsidRPr="00D619D7">
              <w:rPr>
                <w:rStyle w:val="Hyperlink"/>
                <w:noProof/>
              </w:rPr>
              <w:t>Data Preparation</w:t>
            </w:r>
            <w:r>
              <w:rPr>
                <w:noProof/>
                <w:webHidden/>
              </w:rPr>
              <w:tab/>
            </w:r>
            <w:r>
              <w:rPr>
                <w:noProof/>
                <w:webHidden/>
              </w:rPr>
              <w:fldChar w:fldCharType="begin"/>
            </w:r>
            <w:r>
              <w:rPr>
                <w:noProof/>
                <w:webHidden/>
              </w:rPr>
              <w:instrText xml:space="preserve"> PAGEREF _Toc57402823 \h </w:instrText>
            </w:r>
            <w:r>
              <w:rPr>
                <w:noProof/>
                <w:webHidden/>
              </w:rPr>
            </w:r>
            <w:r>
              <w:rPr>
                <w:noProof/>
                <w:webHidden/>
              </w:rPr>
              <w:fldChar w:fldCharType="separate"/>
            </w:r>
            <w:r>
              <w:rPr>
                <w:noProof/>
                <w:webHidden/>
              </w:rPr>
              <w:t>4</w:t>
            </w:r>
            <w:r>
              <w:rPr>
                <w:noProof/>
                <w:webHidden/>
              </w:rPr>
              <w:fldChar w:fldCharType="end"/>
            </w:r>
          </w:hyperlink>
        </w:p>
        <w:p w14:paraId="62077A37" w14:textId="58947B80" w:rsidR="006B17A9" w:rsidRDefault="006B17A9">
          <w:pPr>
            <w:pStyle w:val="TOC3"/>
            <w:tabs>
              <w:tab w:val="right" w:leader="dot" w:pos="9350"/>
            </w:tabs>
            <w:rPr>
              <w:rFonts w:eastAsiaTheme="minorEastAsia"/>
              <w:noProof/>
              <w:lang w:eastAsia="en-CA"/>
            </w:rPr>
          </w:pPr>
          <w:hyperlink w:anchor="_Toc57402824" w:history="1">
            <w:r w:rsidRPr="00D619D7">
              <w:rPr>
                <w:rStyle w:val="Hyperlink"/>
                <w:noProof/>
              </w:rPr>
              <w:t>Datasets</w:t>
            </w:r>
            <w:r>
              <w:rPr>
                <w:noProof/>
                <w:webHidden/>
              </w:rPr>
              <w:tab/>
            </w:r>
            <w:r>
              <w:rPr>
                <w:noProof/>
                <w:webHidden/>
              </w:rPr>
              <w:fldChar w:fldCharType="begin"/>
            </w:r>
            <w:r>
              <w:rPr>
                <w:noProof/>
                <w:webHidden/>
              </w:rPr>
              <w:instrText xml:space="preserve"> PAGEREF _Toc57402824 \h </w:instrText>
            </w:r>
            <w:r>
              <w:rPr>
                <w:noProof/>
                <w:webHidden/>
              </w:rPr>
            </w:r>
            <w:r>
              <w:rPr>
                <w:noProof/>
                <w:webHidden/>
              </w:rPr>
              <w:fldChar w:fldCharType="separate"/>
            </w:r>
            <w:r>
              <w:rPr>
                <w:noProof/>
                <w:webHidden/>
              </w:rPr>
              <w:t>5</w:t>
            </w:r>
            <w:r>
              <w:rPr>
                <w:noProof/>
                <w:webHidden/>
              </w:rPr>
              <w:fldChar w:fldCharType="end"/>
            </w:r>
          </w:hyperlink>
        </w:p>
        <w:p w14:paraId="53E87A01" w14:textId="3AB277DE" w:rsidR="006B17A9" w:rsidRDefault="006B17A9">
          <w:pPr>
            <w:pStyle w:val="TOC1"/>
            <w:tabs>
              <w:tab w:val="right" w:leader="dot" w:pos="9350"/>
            </w:tabs>
            <w:rPr>
              <w:rFonts w:eastAsiaTheme="minorEastAsia"/>
              <w:noProof/>
              <w:lang w:eastAsia="en-CA"/>
            </w:rPr>
          </w:pPr>
          <w:hyperlink w:anchor="_Toc57402825" w:history="1">
            <w:r w:rsidRPr="00D619D7">
              <w:rPr>
                <w:rStyle w:val="Hyperlink"/>
                <w:noProof/>
              </w:rPr>
              <w:t>Dimensionality Reduction</w:t>
            </w:r>
            <w:r>
              <w:rPr>
                <w:noProof/>
                <w:webHidden/>
              </w:rPr>
              <w:tab/>
            </w:r>
            <w:r>
              <w:rPr>
                <w:noProof/>
                <w:webHidden/>
              </w:rPr>
              <w:fldChar w:fldCharType="begin"/>
            </w:r>
            <w:r>
              <w:rPr>
                <w:noProof/>
                <w:webHidden/>
              </w:rPr>
              <w:instrText xml:space="preserve"> PAGEREF _Toc57402825 \h </w:instrText>
            </w:r>
            <w:r>
              <w:rPr>
                <w:noProof/>
                <w:webHidden/>
              </w:rPr>
            </w:r>
            <w:r>
              <w:rPr>
                <w:noProof/>
                <w:webHidden/>
              </w:rPr>
              <w:fldChar w:fldCharType="separate"/>
            </w:r>
            <w:r>
              <w:rPr>
                <w:noProof/>
                <w:webHidden/>
              </w:rPr>
              <w:t>6</w:t>
            </w:r>
            <w:r>
              <w:rPr>
                <w:noProof/>
                <w:webHidden/>
              </w:rPr>
              <w:fldChar w:fldCharType="end"/>
            </w:r>
          </w:hyperlink>
        </w:p>
        <w:p w14:paraId="189D6A08" w14:textId="1127B872" w:rsidR="006B17A9" w:rsidRDefault="006B17A9">
          <w:pPr>
            <w:pStyle w:val="TOC1"/>
            <w:tabs>
              <w:tab w:val="right" w:leader="dot" w:pos="9350"/>
            </w:tabs>
            <w:rPr>
              <w:rFonts w:eastAsiaTheme="minorEastAsia"/>
              <w:noProof/>
              <w:lang w:eastAsia="en-CA"/>
            </w:rPr>
          </w:pPr>
          <w:hyperlink w:anchor="_Toc57402826" w:history="1">
            <w:r w:rsidRPr="00D619D7">
              <w:rPr>
                <w:rStyle w:val="Hyperlink"/>
                <w:noProof/>
              </w:rPr>
              <w:t>Predictors</w:t>
            </w:r>
            <w:r>
              <w:rPr>
                <w:noProof/>
                <w:webHidden/>
              </w:rPr>
              <w:tab/>
            </w:r>
            <w:r>
              <w:rPr>
                <w:noProof/>
                <w:webHidden/>
              </w:rPr>
              <w:fldChar w:fldCharType="begin"/>
            </w:r>
            <w:r>
              <w:rPr>
                <w:noProof/>
                <w:webHidden/>
              </w:rPr>
              <w:instrText xml:space="preserve"> PAGEREF _Toc57402826 \h </w:instrText>
            </w:r>
            <w:r>
              <w:rPr>
                <w:noProof/>
                <w:webHidden/>
              </w:rPr>
            </w:r>
            <w:r>
              <w:rPr>
                <w:noProof/>
                <w:webHidden/>
              </w:rPr>
              <w:fldChar w:fldCharType="separate"/>
            </w:r>
            <w:r>
              <w:rPr>
                <w:noProof/>
                <w:webHidden/>
              </w:rPr>
              <w:t>7</w:t>
            </w:r>
            <w:r>
              <w:rPr>
                <w:noProof/>
                <w:webHidden/>
              </w:rPr>
              <w:fldChar w:fldCharType="end"/>
            </w:r>
          </w:hyperlink>
        </w:p>
        <w:p w14:paraId="69F97D6F" w14:textId="16BC20A3" w:rsidR="006B17A9" w:rsidRDefault="006B17A9">
          <w:pPr>
            <w:pStyle w:val="TOC2"/>
            <w:tabs>
              <w:tab w:val="right" w:leader="dot" w:pos="9350"/>
            </w:tabs>
            <w:rPr>
              <w:rFonts w:eastAsiaTheme="minorEastAsia"/>
              <w:noProof/>
              <w:lang w:eastAsia="en-CA"/>
            </w:rPr>
          </w:pPr>
          <w:hyperlink w:anchor="_Toc57402827" w:history="1">
            <w:r w:rsidRPr="00D619D7">
              <w:rPr>
                <w:rStyle w:val="Hyperlink"/>
                <w:noProof/>
              </w:rPr>
              <w:t>KNN</w:t>
            </w:r>
            <w:r>
              <w:rPr>
                <w:noProof/>
                <w:webHidden/>
              </w:rPr>
              <w:tab/>
            </w:r>
            <w:r>
              <w:rPr>
                <w:noProof/>
                <w:webHidden/>
              </w:rPr>
              <w:fldChar w:fldCharType="begin"/>
            </w:r>
            <w:r>
              <w:rPr>
                <w:noProof/>
                <w:webHidden/>
              </w:rPr>
              <w:instrText xml:space="preserve"> PAGEREF _Toc57402827 \h </w:instrText>
            </w:r>
            <w:r>
              <w:rPr>
                <w:noProof/>
                <w:webHidden/>
              </w:rPr>
            </w:r>
            <w:r>
              <w:rPr>
                <w:noProof/>
                <w:webHidden/>
              </w:rPr>
              <w:fldChar w:fldCharType="separate"/>
            </w:r>
            <w:r>
              <w:rPr>
                <w:noProof/>
                <w:webHidden/>
              </w:rPr>
              <w:t>7</w:t>
            </w:r>
            <w:r>
              <w:rPr>
                <w:noProof/>
                <w:webHidden/>
              </w:rPr>
              <w:fldChar w:fldCharType="end"/>
            </w:r>
          </w:hyperlink>
        </w:p>
        <w:p w14:paraId="234E04EF" w14:textId="0CE48A6A" w:rsidR="006B17A9" w:rsidRDefault="006B17A9">
          <w:pPr>
            <w:pStyle w:val="TOC2"/>
            <w:tabs>
              <w:tab w:val="right" w:leader="dot" w:pos="9350"/>
            </w:tabs>
            <w:rPr>
              <w:rFonts w:eastAsiaTheme="minorEastAsia"/>
              <w:noProof/>
              <w:lang w:eastAsia="en-CA"/>
            </w:rPr>
          </w:pPr>
          <w:hyperlink w:anchor="_Toc57402828" w:history="1">
            <w:r w:rsidRPr="00D619D7">
              <w:rPr>
                <w:rStyle w:val="Hyperlink"/>
                <w:noProof/>
              </w:rPr>
              <w:t>Naïve Bayes</w:t>
            </w:r>
            <w:r>
              <w:rPr>
                <w:noProof/>
                <w:webHidden/>
              </w:rPr>
              <w:tab/>
            </w:r>
            <w:r>
              <w:rPr>
                <w:noProof/>
                <w:webHidden/>
              </w:rPr>
              <w:fldChar w:fldCharType="begin"/>
            </w:r>
            <w:r>
              <w:rPr>
                <w:noProof/>
                <w:webHidden/>
              </w:rPr>
              <w:instrText xml:space="preserve"> PAGEREF _Toc57402828 \h </w:instrText>
            </w:r>
            <w:r>
              <w:rPr>
                <w:noProof/>
                <w:webHidden/>
              </w:rPr>
            </w:r>
            <w:r>
              <w:rPr>
                <w:noProof/>
                <w:webHidden/>
              </w:rPr>
              <w:fldChar w:fldCharType="separate"/>
            </w:r>
            <w:r>
              <w:rPr>
                <w:noProof/>
                <w:webHidden/>
              </w:rPr>
              <w:t>8</w:t>
            </w:r>
            <w:r>
              <w:rPr>
                <w:noProof/>
                <w:webHidden/>
              </w:rPr>
              <w:fldChar w:fldCharType="end"/>
            </w:r>
          </w:hyperlink>
        </w:p>
        <w:p w14:paraId="03201719" w14:textId="467FE630" w:rsidR="006B17A9" w:rsidRDefault="006B17A9">
          <w:pPr>
            <w:pStyle w:val="TOC2"/>
            <w:tabs>
              <w:tab w:val="right" w:leader="dot" w:pos="9350"/>
            </w:tabs>
            <w:rPr>
              <w:rFonts w:eastAsiaTheme="minorEastAsia"/>
              <w:noProof/>
              <w:lang w:eastAsia="en-CA"/>
            </w:rPr>
          </w:pPr>
          <w:hyperlink w:anchor="_Toc57402829" w:history="1">
            <w:r w:rsidRPr="00D619D7">
              <w:rPr>
                <w:rStyle w:val="Hyperlink"/>
                <w:noProof/>
              </w:rPr>
              <w:t>Ensemble Classifiers</w:t>
            </w:r>
            <w:r>
              <w:rPr>
                <w:noProof/>
                <w:webHidden/>
              </w:rPr>
              <w:tab/>
            </w:r>
            <w:r>
              <w:rPr>
                <w:noProof/>
                <w:webHidden/>
              </w:rPr>
              <w:fldChar w:fldCharType="begin"/>
            </w:r>
            <w:r>
              <w:rPr>
                <w:noProof/>
                <w:webHidden/>
              </w:rPr>
              <w:instrText xml:space="preserve"> PAGEREF _Toc57402829 \h </w:instrText>
            </w:r>
            <w:r>
              <w:rPr>
                <w:noProof/>
                <w:webHidden/>
              </w:rPr>
            </w:r>
            <w:r>
              <w:rPr>
                <w:noProof/>
                <w:webHidden/>
              </w:rPr>
              <w:fldChar w:fldCharType="separate"/>
            </w:r>
            <w:r>
              <w:rPr>
                <w:noProof/>
                <w:webHidden/>
              </w:rPr>
              <w:t>8</w:t>
            </w:r>
            <w:r>
              <w:rPr>
                <w:noProof/>
                <w:webHidden/>
              </w:rPr>
              <w:fldChar w:fldCharType="end"/>
            </w:r>
          </w:hyperlink>
        </w:p>
        <w:p w14:paraId="0122DE7F" w14:textId="5F7858A7" w:rsidR="006B17A9" w:rsidRDefault="006B17A9">
          <w:pPr>
            <w:pStyle w:val="TOC2"/>
            <w:tabs>
              <w:tab w:val="right" w:leader="dot" w:pos="9350"/>
            </w:tabs>
            <w:rPr>
              <w:rFonts w:eastAsiaTheme="minorEastAsia"/>
              <w:noProof/>
              <w:lang w:eastAsia="en-CA"/>
            </w:rPr>
          </w:pPr>
          <w:hyperlink w:anchor="_Toc57402830" w:history="1">
            <w:r w:rsidRPr="00D619D7">
              <w:rPr>
                <w:rStyle w:val="Hyperlink"/>
                <w:noProof/>
              </w:rPr>
              <w:t>Multi-Layer Perceptron</w:t>
            </w:r>
            <w:r>
              <w:rPr>
                <w:noProof/>
                <w:webHidden/>
              </w:rPr>
              <w:tab/>
            </w:r>
            <w:r>
              <w:rPr>
                <w:noProof/>
                <w:webHidden/>
              </w:rPr>
              <w:fldChar w:fldCharType="begin"/>
            </w:r>
            <w:r>
              <w:rPr>
                <w:noProof/>
                <w:webHidden/>
              </w:rPr>
              <w:instrText xml:space="preserve"> PAGEREF _Toc57402830 \h </w:instrText>
            </w:r>
            <w:r>
              <w:rPr>
                <w:noProof/>
                <w:webHidden/>
              </w:rPr>
            </w:r>
            <w:r>
              <w:rPr>
                <w:noProof/>
                <w:webHidden/>
              </w:rPr>
              <w:fldChar w:fldCharType="separate"/>
            </w:r>
            <w:r>
              <w:rPr>
                <w:noProof/>
                <w:webHidden/>
              </w:rPr>
              <w:t>10</w:t>
            </w:r>
            <w:r>
              <w:rPr>
                <w:noProof/>
                <w:webHidden/>
              </w:rPr>
              <w:fldChar w:fldCharType="end"/>
            </w:r>
          </w:hyperlink>
        </w:p>
        <w:p w14:paraId="31BE5B66" w14:textId="77EC8436" w:rsidR="006B17A9" w:rsidRDefault="006B17A9">
          <w:pPr>
            <w:pStyle w:val="TOC2"/>
            <w:tabs>
              <w:tab w:val="right" w:leader="dot" w:pos="9350"/>
            </w:tabs>
            <w:rPr>
              <w:rFonts w:eastAsiaTheme="minorEastAsia"/>
              <w:noProof/>
              <w:lang w:eastAsia="en-CA"/>
            </w:rPr>
          </w:pPr>
          <w:hyperlink w:anchor="_Toc57402831" w:history="1">
            <w:r w:rsidRPr="00D619D7">
              <w:rPr>
                <w:rStyle w:val="Hyperlink"/>
                <w:noProof/>
              </w:rPr>
              <w:t>Support Vector Machines</w:t>
            </w:r>
            <w:r>
              <w:rPr>
                <w:noProof/>
                <w:webHidden/>
              </w:rPr>
              <w:tab/>
            </w:r>
            <w:r>
              <w:rPr>
                <w:noProof/>
                <w:webHidden/>
              </w:rPr>
              <w:fldChar w:fldCharType="begin"/>
            </w:r>
            <w:r>
              <w:rPr>
                <w:noProof/>
                <w:webHidden/>
              </w:rPr>
              <w:instrText xml:space="preserve"> PAGEREF _Toc57402831 \h </w:instrText>
            </w:r>
            <w:r>
              <w:rPr>
                <w:noProof/>
                <w:webHidden/>
              </w:rPr>
            </w:r>
            <w:r>
              <w:rPr>
                <w:noProof/>
                <w:webHidden/>
              </w:rPr>
              <w:fldChar w:fldCharType="separate"/>
            </w:r>
            <w:r>
              <w:rPr>
                <w:noProof/>
                <w:webHidden/>
              </w:rPr>
              <w:t>10</w:t>
            </w:r>
            <w:r>
              <w:rPr>
                <w:noProof/>
                <w:webHidden/>
              </w:rPr>
              <w:fldChar w:fldCharType="end"/>
            </w:r>
          </w:hyperlink>
        </w:p>
        <w:p w14:paraId="6EC51770" w14:textId="0BEAE2C5" w:rsidR="006B17A9" w:rsidRDefault="006B17A9">
          <w:pPr>
            <w:pStyle w:val="TOC2"/>
            <w:tabs>
              <w:tab w:val="right" w:leader="dot" w:pos="9350"/>
            </w:tabs>
            <w:rPr>
              <w:rFonts w:eastAsiaTheme="minorEastAsia"/>
              <w:noProof/>
              <w:lang w:eastAsia="en-CA"/>
            </w:rPr>
          </w:pPr>
          <w:hyperlink w:anchor="_Toc57402832" w:history="1">
            <w:r w:rsidRPr="00D619D7">
              <w:rPr>
                <w:rStyle w:val="Hyperlink"/>
                <w:noProof/>
              </w:rPr>
              <w:t>LDA</w:t>
            </w:r>
            <w:r>
              <w:rPr>
                <w:noProof/>
                <w:webHidden/>
              </w:rPr>
              <w:tab/>
            </w:r>
            <w:r>
              <w:rPr>
                <w:noProof/>
                <w:webHidden/>
              </w:rPr>
              <w:fldChar w:fldCharType="begin"/>
            </w:r>
            <w:r>
              <w:rPr>
                <w:noProof/>
                <w:webHidden/>
              </w:rPr>
              <w:instrText xml:space="preserve"> PAGEREF _Toc57402832 \h </w:instrText>
            </w:r>
            <w:r>
              <w:rPr>
                <w:noProof/>
                <w:webHidden/>
              </w:rPr>
            </w:r>
            <w:r>
              <w:rPr>
                <w:noProof/>
                <w:webHidden/>
              </w:rPr>
              <w:fldChar w:fldCharType="separate"/>
            </w:r>
            <w:r>
              <w:rPr>
                <w:noProof/>
                <w:webHidden/>
              </w:rPr>
              <w:t>10</w:t>
            </w:r>
            <w:r>
              <w:rPr>
                <w:noProof/>
                <w:webHidden/>
              </w:rPr>
              <w:fldChar w:fldCharType="end"/>
            </w:r>
          </w:hyperlink>
        </w:p>
        <w:p w14:paraId="1A210403" w14:textId="4C10A3FF" w:rsidR="006B17A9" w:rsidRDefault="006B17A9">
          <w:pPr>
            <w:pStyle w:val="TOC1"/>
            <w:tabs>
              <w:tab w:val="right" w:leader="dot" w:pos="9350"/>
            </w:tabs>
            <w:rPr>
              <w:rFonts w:eastAsiaTheme="minorEastAsia"/>
              <w:noProof/>
              <w:lang w:eastAsia="en-CA"/>
            </w:rPr>
          </w:pPr>
          <w:hyperlink w:anchor="_Toc57402833" w:history="1">
            <w:r w:rsidRPr="00D619D7">
              <w:rPr>
                <w:rStyle w:val="Hyperlink"/>
                <w:noProof/>
              </w:rPr>
              <w:t>Conclusion</w:t>
            </w:r>
            <w:r>
              <w:rPr>
                <w:noProof/>
                <w:webHidden/>
              </w:rPr>
              <w:tab/>
            </w:r>
            <w:r>
              <w:rPr>
                <w:noProof/>
                <w:webHidden/>
              </w:rPr>
              <w:fldChar w:fldCharType="begin"/>
            </w:r>
            <w:r>
              <w:rPr>
                <w:noProof/>
                <w:webHidden/>
              </w:rPr>
              <w:instrText xml:space="preserve"> PAGEREF _Toc57402833 \h </w:instrText>
            </w:r>
            <w:r>
              <w:rPr>
                <w:noProof/>
                <w:webHidden/>
              </w:rPr>
            </w:r>
            <w:r>
              <w:rPr>
                <w:noProof/>
                <w:webHidden/>
              </w:rPr>
              <w:fldChar w:fldCharType="separate"/>
            </w:r>
            <w:r>
              <w:rPr>
                <w:noProof/>
                <w:webHidden/>
              </w:rPr>
              <w:t>11</w:t>
            </w:r>
            <w:r>
              <w:rPr>
                <w:noProof/>
                <w:webHidden/>
              </w:rPr>
              <w:fldChar w:fldCharType="end"/>
            </w:r>
          </w:hyperlink>
        </w:p>
        <w:p w14:paraId="7FA39A90" w14:textId="0383DCF4" w:rsidR="006B17A9" w:rsidRDefault="006B17A9">
          <w:pPr>
            <w:pStyle w:val="TOC2"/>
            <w:tabs>
              <w:tab w:val="right" w:leader="dot" w:pos="9350"/>
            </w:tabs>
            <w:rPr>
              <w:rFonts w:eastAsiaTheme="minorEastAsia"/>
              <w:noProof/>
              <w:lang w:eastAsia="en-CA"/>
            </w:rPr>
          </w:pPr>
          <w:hyperlink w:anchor="_Toc57402834" w:history="1">
            <w:r w:rsidRPr="00D619D7">
              <w:rPr>
                <w:rStyle w:val="Hyperlink"/>
                <w:noProof/>
              </w:rPr>
              <w:t>Input Set Comparison</w:t>
            </w:r>
            <w:r>
              <w:rPr>
                <w:noProof/>
                <w:webHidden/>
              </w:rPr>
              <w:tab/>
            </w:r>
            <w:r>
              <w:rPr>
                <w:noProof/>
                <w:webHidden/>
              </w:rPr>
              <w:fldChar w:fldCharType="begin"/>
            </w:r>
            <w:r>
              <w:rPr>
                <w:noProof/>
                <w:webHidden/>
              </w:rPr>
              <w:instrText xml:space="preserve"> PAGEREF _Toc57402834 \h </w:instrText>
            </w:r>
            <w:r>
              <w:rPr>
                <w:noProof/>
                <w:webHidden/>
              </w:rPr>
            </w:r>
            <w:r>
              <w:rPr>
                <w:noProof/>
                <w:webHidden/>
              </w:rPr>
              <w:fldChar w:fldCharType="separate"/>
            </w:r>
            <w:r>
              <w:rPr>
                <w:noProof/>
                <w:webHidden/>
              </w:rPr>
              <w:t>11</w:t>
            </w:r>
            <w:r>
              <w:rPr>
                <w:noProof/>
                <w:webHidden/>
              </w:rPr>
              <w:fldChar w:fldCharType="end"/>
            </w:r>
          </w:hyperlink>
        </w:p>
        <w:p w14:paraId="426D7E59" w14:textId="5AD81790" w:rsidR="006B17A9" w:rsidRDefault="006B17A9">
          <w:pPr>
            <w:pStyle w:val="TOC1"/>
            <w:tabs>
              <w:tab w:val="right" w:leader="dot" w:pos="9350"/>
            </w:tabs>
            <w:rPr>
              <w:rFonts w:eastAsiaTheme="minorEastAsia"/>
              <w:noProof/>
              <w:lang w:eastAsia="en-CA"/>
            </w:rPr>
          </w:pPr>
          <w:hyperlink w:anchor="_Toc57402835" w:history="1">
            <w:r w:rsidRPr="00D619D7">
              <w:rPr>
                <w:rStyle w:val="Hyperlink"/>
                <w:noProof/>
              </w:rPr>
              <w:t>References</w:t>
            </w:r>
            <w:r>
              <w:rPr>
                <w:noProof/>
                <w:webHidden/>
              </w:rPr>
              <w:tab/>
            </w:r>
            <w:r>
              <w:rPr>
                <w:noProof/>
                <w:webHidden/>
              </w:rPr>
              <w:fldChar w:fldCharType="begin"/>
            </w:r>
            <w:r>
              <w:rPr>
                <w:noProof/>
                <w:webHidden/>
              </w:rPr>
              <w:instrText xml:space="preserve"> PAGEREF _Toc57402835 \h </w:instrText>
            </w:r>
            <w:r>
              <w:rPr>
                <w:noProof/>
                <w:webHidden/>
              </w:rPr>
            </w:r>
            <w:r>
              <w:rPr>
                <w:noProof/>
                <w:webHidden/>
              </w:rPr>
              <w:fldChar w:fldCharType="separate"/>
            </w:r>
            <w:r>
              <w:rPr>
                <w:noProof/>
                <w:webHidden/>
              </w:rPr>
              <w:t>12</w:t>
            </w:r>
            <w:r>
              <w:rPr>
                <w:noProof/>
                <w:webHidden/>
              </w:rPr>
              <w:fldChar w:fldCharType="end"/>
            </w:r>
          </w:hyperlink>
        </w:p>
        <w:p w14:paraId="7D94F5DE" w14:textId="6A3FC71D" w:rsidR="006B17A9" w:rsidRDefault="006B17A9">
          <w:pPr>
            <w:pStyle w:val="TOC1"/>
            <w:tabs>
              <w:tab w:val="right" w:leader="dot" w:pos="9350"/>
            </w:tabs>
            <w:rPr>
              <w:rFonts w:eastAsiaTheme="minorEastAsia"/>
              <w:noProof/>
              <w:lang w:eastAsia="en-CA"/>
            </w:rPr>
          </w:pPr>
          <w:hyperlink w:anchor="_Toc57402836" w:history="1">
            <w:r w:rsidRPr="00D619D7">
              <w:rPr>
                <w:rStyle w:val="Hyperlink"/>
                <w:noProof/>
              </w:rPr>
              <w:t>Appendix</w:t>
            </w:r>
            <w:r>
              <w:rPr>
                <w:noProof/>
                <w:webHidden/>
              </w:rPr>
              <w:tab/>
            </w:r>
            <w:r>
              <w:rPr>
                <w:noProof/>
                <w:webHidden/>
              </w:rPr>
              <w:fldChar w:fldCharType="begin"/>
            </w:r>
            <w:r>
              <w:rPr>
                <w:noProof/>
                <w:webHidden/>
              </w:rPr>
              <w:instrText xml:space="preserve"> PAGEREF _Toc57402836 \h </w:instrText>
            </w:r>
            <w:r>
              <w:rPr>
                <w:noProof/>
                <w:webHidden/>
              </w:rPr>
            </w:r>
            <w:r>
              <w:rPr>
                <w:noProof/>
                <w:webHidden/>
              </w:rPr>
              <w:fldChar w:fldCharType="separate"/>
            </w:r>
            <w:r>
              <w:rPr>
                <w:noProof/>
                <w:webHidden/>
              </w:rPr>
              <w:t>12</w:t>
            </w:r>
            <w:r>
              <w:rPr>
                <w:noProof/>
                <w:webHidden/>
              </w:rPr>
              <w:fldChar w:fldCharType="end"/>
            </w:r>
          </w:hyperlink>
        </w:p>
        <w:p w14:paraId="56A9482C" w14:textId="2EDD43DA" w:rsidR="006B17A9" w:rsidRDefault="006B17A9">
          <w:pPr>
            <w:pStyle w:val="TOC2"/>
            <w:tabs>
              <w:tab w:val="right" w:leader="dot" w:pos="9350"/>
            </w:tabs>
            <w:rPr>
              <w:rFonts w:eastAsiaTheme="minorEastAsia"/>
              <w:noProof/>
              <w:lang w:eastAsia="en-CA"/>
            </w:rPr>
          </w:pPr>
          <w:hyperlink w:anchor="_Toc57402837" w:history="1">
            <w:r w:rsidRPr="00D619D7">
              <w:rPr>
                <w:rStyle w:val="Hyperlink"/>
                <w:noProof/>
              </w:rPr>
              <w:t>Git</w:t>
            </w:r>
            <w:r>
              <w:rPr>
                <w:noProof/>
                <w:webHidden/>
              </w:rPr>
              <w:tab/>
            </w:r>
            <w:r>
              <w:rPr>
                <w:noProof/>
                <w:webHidden/>
              </w:rPr>
              <w:fldChar w:fldCharType="begin"/>
            </w:r>
            <w:r>
              <w:rPr>
                <w:noProof/>
                <w:webHidden/>
              </w:rPr>
              <w:instrText xml:space="preserve"> PAGEREF _Toc57402837 \h </w:instrText>
            </w:r>
            <w:r>
              <w:rPr>
                <w:noProof/>
                <w:webHidden/>
              </w:rPr>
            </w:r>
            <w:r>
              <w:rPr>
                <w:noProof/>
                <w:webHidden/>
              </w:rPr>
              <w:fldChar w:fldCharType="separate"/>
            </w:r>
            <w:r>
              <w:rPr>
                <w:noProof/>
                <w:webHidden/>
              </w:rPr>
              <w:t>12</w:t>
            </w:r>
            <w:r>
              <w:rPr>
                <w:noProof/>
                <w:webHidden/>
              </w:rPr>
              <w:fldChar w:fldCharType="end"/>
            </w:r>
          </w:hyperlink>
        </w:p>
        <w:p w14:paraId="3742AA02" w14:textId="4F88CE1D" w:rsidR="006B17A9" w:rsidRDefault="006B17A9">
          <w:pPr>
            <w:pStyle w:val="TOC2"/>
            <w:tabs>
              <w:tab w:val="right" w:leader="dot" w:pos="9350"/>
            </w:tabs>
            <w:rPr>
              <w:rFonts w:eastAsiaTheme="minorEastAsia"/>
              <w:noProof/>
              <w:lang w:eastAsia="en-CA"/>
            </w:rPr>
          </w:pPr>
          <w:hyperlink w:anchor="_Toc57402838" w:history="1">
            <w:r w:rsidRPr="00D619D7">
              <w:rPr>
                <w:rStyle w:val="Hyperlink"/>
                <w:noProof/>
              </w:rPr>
              <w:t>Accuracies</w:t>
            </w:r>
            <w:r>
              <w:rPr>
                <w:noProof/>
                <w:webHidden/>
              </w:rPr>
              <w:tab/>
            </w:r>
            <w:r>
              <w:rPr>
                <w:noProof/>
                <w:webHidden/>
              </w:rPr>
              <w:fldChar w:fldCharType="begin"/>
            </w:r>
            <w:r>
              <w:rPr>
                <w:noProof/>
                <w:webHidden/>
              </w:rPr>
              <w:instrText xml:space="preserve"> PAGEREF _Toc57402838 \h </w:instrText>
            </w:r>
            <w:r>
              <w:rPr>
                <w:noProof/>
                <w:webHidden/>
              </w:rPr>
            </w:r>
            <w:r>
              <w:rPr>
                <w:noProof/>
                <w:webHidden/>
              </w:rPr>
              <w:fldChar w:fldCharType="separate"/>
            </w:r>
            <w:r>
              <w:rPr>
                <w:noProof/>
                <w:webHidden/>
              </w:rPr>
              <w:t>12</w:t>
            </w:r>
            <w:r>
              <w:rPr>
                <w:noProof/>
                <w:webHidden/>
              </w:rPr>
              <w:fldChar w:fldCharType="end"/>
            </w:r>
          </w:hyperlink>
        </w:p>
        <w:p w14:paraId="7B97CCE8" w14:textId="1380E965" w:rsidR="00F653DF" w:rsidRDefault="00F653DF">
          <w:r>
            <w:rPr>
              <w:b/>
              <w:bCs/>
              <w:noProof/>
            </w:rPr>
            <w:fldChar w:fldCharType="end"/>
          </w:r>
        </w:p>
      </w:sdtContent>
    </w:sdt>
    <w:p w14:paraId="78793CCE" w14:textId="54529F9C" w:rsidR="00B40978" w:rsidRDefault="00B40978">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57399927" w:history="1">
        <w:r w:rsidRPr="00CB25E8">
          <w:rPr>
            <w:rStyle w:val="Hyperlink"/>
            <w:noProof/>
          </w:rPr>
          <w:t>Figure 1: Number of Speeches Given by Winning and Losing Candidates</w:t>
        </w:r>
        <w:r>
          <w:rPr>
            <w:noProof/>
            <w:webHidden/>
          </w:rPr>
          <w:tab/>
        </w:r>
        <w:r>
          <w:rPr>
            <w:noProof/>
            <w:webHidden/>
          </w:rPr>
          <w:fldChar w:fldCharType="begin"/>
        </w:r>
        <w:r>
          <w:rPr>
            <w:noProof/>
            <w:webHidden/>
          </w:rPr>
          <w:instrText xml:space="preserve"> PAGEREF _Toc57399927 \h </w:instrText>
        </w:r>
        <w:r>
          <w:rPr>
            <w:noProof/>
            <w:webHidden/>
          </w:rPr>
        </w:r>
        <w:r>
          <w:rPr>
            <w:noProof/>
            <w:webHidden/>
          </w:rPr>
          <w:fldChar w:fldCharType="separate"/>
        </w:r>
        <w:r>
          <w:rPr>
            <w:noProof/>
            <w:webHidden/>
          </w:rPr>
          <w:t>2</w:t>
        </w:r>
        <w:r>
          <w:rPr>
            <w:noProof/>
            <w:webHidden/>
          </w:rPr>
          <w:fldChar w:fldCharType="end"/>
        </w:r>
      </w:hyperlink>
    </w:p>
    <w:p w14:paraId="5E1EB288" w14:textId="17808171" w:rsidR="00B40978" w:rsidRDefault="00A97D25">
      <w:pPr>
        <w:pStyle w:val="TableofFigures"/>
        <w:tabs>
          <w:tab w:val="right" w:leader="dot" w:pos="9350"/>
        </w:tabs>
        <w:rPr>
          <w:rFonts w:eastAsiaTheme="minorEastAsia"/>
          <w:noProof/>
          <w:lang w:eastAsia="en-CA"/>
        </w:rPr>
      </w:pPr>
      <w:hyperlink w:anchor="_Toc57399928" w:history="1">
        <w:r w:rsidR="00B40978" w:rsidRPr="00CB25E8">
          <w:rPr>
            <w:rStyle w:val="Hyperlink"/>
            <w:noProof/>
          </w:rPr>
          <w:t>Figure 2: Correlations of Word Rates with Winning</w:t>
        </w:r>
        <w:r w:rsidR="00B40978">
          <w:rPr>
            <w:noProof/>
            <w:webHidden/>
          </w:rPr>
          <w:tab/>
        </w:r>
        <w:r w:rsidR="00B40978">
          <w:rPr>
            <w:noProof/>
            <w:webHidden/>
          </w:rPr>
          <w:fldChar w:fldCharType="begin"/>
        </w:r>
        <w:r w:rsidR="00B40978">
          <w:rPr>
            <w:noProof/>
            <w:webHidden/>
          </w:rPr>
          <w:instrText xml:space="preserve"> PAGEREF _Toc57399928 \h </w:instrText>
        </w:r>
        <w:r w:rsidR="00B40978">
          <w:rPr>
            <w:noProof/>
            <w:webHidden/>
          </w:rPr>
        </w:r>
        <w:r w:rsidR="00B40978">
          <w:rPr>
            <w:noProof/>
            <w:webHidden/>
          </w:rPr>
          <w:fldChar w:fldCharType="separate"/>
        </w:r>
        <w:r w:rsidR="00B40978">
          <w:rPr>
            <w:noProof/>
            <w:webHidden/>
          </w:rPr>
          <w:t>3</w:t>
        </w:r>
        <w:r w:rsidR="00B40978">
          <w:rPr>
            <w:noProof/>
            <w:webHidden/>
          </w:rPr>
          <w:fldChar w:fldCharType="end"/>
        </w:r>
      </w:hyperlink>
    </w:p>
    <w:p w14:paraId="5AB3E372" w14:textId="04C894C7" w:rsidR="00B40978" w:rsidRDefault="00A97D25">
      <w:pPr>
        <w:pStyle w:val="TableofFigures"/>
        <w:tabs>
          <w:tab w:val="right" w:leader="dot" w:pos="9350"/>
        </w:tabs>
        <w:rPr>
          <w:rFonts w:eastAsiaTheme="minorEastAsia"/>
          <w:noProof/>
          <w:lang w:eastAsia="en-CA"/>
        </w:rPr>
      </w:pPr>
      <w:hyperlink w:anchor="_Toc57399929" w:history="1">
        <w:r w:rsidR="00B40978" w:rsidRPr="00CB25E8">
          <w:rPr>
            <w:rStyle w:val="Hyperlink"/>
            <w:noProof/>
          </w:rPr>
          <w:t>Figure 3: Average Correlation with Winning of Each Word Length</w:t>
        </w:r>
        <w:r w:rsidR="00B40978">
          <w:rPr>
            <w:noProof/>
            <w:webHidden/>
          </w:rPr>
          <w:tab/>
        </w:r>
        <w:r w:rsidR="00B40978">
          <w:rPr>
            <w:noProof/>
            <w:webHidden/>
          </w:rPr>
          <w:fldChar w:fldCharType="begin"/>
        </w:r>
        <w:r w:rsidR="00B40978">
          <w:rPr>
            <w:noProof/>
            <w:webHidden/>
          </w:rPr>
          <w:instrText xml:space="preserve"> PAGEREF _Toc57399929 \h </w:instrText>
        </w:r>
        <w:r w:rsidR="00B40978">
          <w:rPr>
            <w:noProof/>
            <w:webHidden/>
          </w:rPr>
        </w:r>
        <w:r w:rsidR="00B40978">
          <w:rPr>
            <w:noProof/>
            <w:webHidden/>
          </w:rPr>
          <w:fldChar w:fldCharType="separate"/>
        </w:r>
        <w:r w:rsidR="00B40978">
          <w:rPr>
            <w:noProof/>
            <w:webHidden/>
          </w:rPr>
          <w:t>3</w:t>
        </w:r>
        <w:r w:rsidR="00B40978">
          <w:rPr>
            <w:noProof/>
            <w:webHidden/>
          </w:rPr>
          <w:fldChar w:fldCharType="end"/>
        </w:r>
      </w:hyperlink>
    </w:p>
    <w:p w14:paraId="422976AA" w14:textId="0197E0B7" w:rsidR="00B40978" w:rsidRDefault="00A97D25">
      <w:pPr>
        <w:pStyle w:val="TableofFigures"/>
        <w:tabs>
          <w:tab w:val="right" w:leader="dot" w:pos="9350"/>
        </w:tabs>
        <w:rPr>
          <w:rFonts w:eastAsiaTheme="minorEastAsia"/>
          <w:noProof/>
          <w:lang w:eastAsia="en-CA"/>
        </w:rPr>
      </w:pPr>
      <w:hyperlink w:anchor="_Toc57399930" w:history="1">
        <w:r w:rsidR="00B40978" w:rsidRPr="00CB25E8">
          <w:rPr>
            <w:rStyle w:val="Hyperlink"/>
            <w:noProof/>
          </w:rPr>
          <w:t>Figure 4: Correlations of Deceptive Word Use with Winning</w:t>
        </w:r>
        <w:r w:rsidR="00B40978">
          <w:rPr>
            <w:noProof/>
            <w:webHidden/>
          </w:rPr>
          <w:tab/>
        </w:r>
        <w:r w:rsidR="00B40978">
          <w:rPr>
            <w:noProof/>
            <w:webHidden/>
          </w:rPr>
          <w:fldChar w:fldCharType="begin"/>
        </w:r>
        <w:r w:rsidR="00B40978">
          <w:rPr>
            <w:noProof/>
            <w:webHidden/>
          </w:rPr>
          <w:instrText xml:space="preserve"> PAGEREF _Toc57399930 \h </w:instrText>
        </w:r>
        <w:r w:rsidR="00B40978">
          <w:rPr>
            <w:noProof/>
            <w:webHidden/>
          </w:rPr>
        </w:r>
        <w:r w:rsidR="00B40978">
          <w:rPr>
            <w:noProof/>
            <w:webHidden/>
          </w:rPr>
          <w:fldChar w:fldCharType="separate"/>
        </w:r>
        <w:r w:rsidR="00B40978">
          <w:rPr>
            <w:noProof/>
            <w:webHidden/>
          </w:rPr>
          <w:t>4</w:t>
        </w:r>
        <w:r w:rsidR="00B40978">
          <w:rPr>
            <w:noProof/>
            <w:webHidden/>
          </w:rPr>
          <w:fldChar w:fldCharType="end"/>
        </w:r>
      </w:hyperlink>
    </w:p>
    <w:p w14:paraId="4BBA20F6" w14:textId="1542339A" w:rsidR="00B40978" w:rsidRDefault="00A97D25">
      <w:pPr>
        <w:pStyle w:val="TableofFigures"/>
        <w:tabs>
          <w:tab w:val="right" w:leader="dot" w:pos="9350"/>
        </w:tabs>
        <w:rPr>
          <w:rFonts w:eastAsiaTheme="minorEastAsia"/>
          <w:noProof/>
          <w:lang w:eastAsia="en-CA"/>
        </w:rPr>
      </w:pPr>
      <w:hyperlink w:anchor="_Toc57399931" w:history="1">
        <w:r w:rsidR="00B40978" w:rsidRPr="00CB25E8">
          <w:rPr>
            <w:rStyle w:val="Hyperlink"/>
            <w:noProof/>
          </w:rPr>
          <w:t>Figure 5: Correlations with Winning of Stanford Tags</w:t>
        </w:r>
        <w:r w:rsidR="00B40978">
          <w:rPr>
            <w:noProof/>
            <w:webHidden/>
          </w:rPr>
          <w:tab/>
        </w:r>
        <w:r w:rsidR="00B40978">
          <w:rPr>
            <w:noProof/>
            <w:webHidden/>
          </w:rPr>
          <w:fldChar w:fldCharType="begin"/>
        </w:r>
        <w:r w:rsidR="00B40978">
          <w:rPr>
            <w:noProof/>
            <w:webHidden/>
          </w:rPr>
          <w:instrText xml:space="preserve"> PAGEREF _Toc57399931 \h </w:instrText>
        </w:r>
        <w:r w:rsidR="00B40978">
          <w:rPr>
            <w:noProof/>
            <w:webHidden/>
          </w:rPr>
        </w:r>
        <w:r w:rsidR="00B40978">
          <w:rPr>
            <w:noProof/>
            <w:webHidden/>
          </w:rPr>
          <w:fldChar w:fldCharType="separate"/>
        </w:r>
        <w:r w:rsidR="00B40978">
          <w:rPr>
            <w:noProof/>
            <w:webHidden/>
          </w:rPr>
          <w:t>5</w:t>
        </w:r>
        <w:r w:rsidR="00B40978">
          <w:rPr>
            <w:noProof/>
            <w:webHidden/>
          </w:rPr>
          <w:fldChar w:fldCharType="end"/>
        </w:r>
      </w:hyperlink>
    </w:p>
    <w:p w14:paraId="3E8F68F7" w14:textId="225E84D0" w:rsidR="00B40978" w:rsidRDefault="00A97D25">
      <w:pPr>
        <w:pStyle w:val="TableofFigures"/>
        <w:tabs>
          <w:tab w:val="right" w:leader="dot" w:pos="9350"/>
        </w:tabs>
        <w:rPr>
          <w:rFonts w:eastAsiaTheme="minorEastAsia"/>
          <w:noProof/>
          <w:lang w:eastAsia="en-CA"/>
        </w:rPr>
      </w:pPr>
      <w:hyperlink w:anchor="_Toc57399932" w:history="1">
        <w:r w:rsidR="00B40978" w:rsidRPr="00CB25E8">
          <w:rPr>
            <w:rStyle w:val="Hyperlink"/>
            <w:noProof/>
          </w:rPr>
          <w:t>Figure 6: SVD 2 Dimension</w:t>
        </w:r>
        <w:r w:rsidR="00B40978">
          <w:rPr>
            <w:noProof/>
            <w:webHidden/>
          </w:rPr>
          <w:tab/>
        </w:r>
        <w:r w:rsidR="00B40978">
          <w:rPr>
            <w:noProof/>
            <w:webHidden/>
          </w:rPr>
          <w:fldChar w:fldCharType="begin"/>
        </w:r>
        <w:r w:rsidR="00B40978">
          <w:rPr>
            <w:noProof/>
            <w:webHidden/>
          </w:rPr>
          <w:instrText xml:space="preserve"> PAGEREF _Toc57399932 \h </w:instrText>
        </w:r>
        <w:r w:rsidR="00B40978">
          <w:rPr>
            <w:noProof/>
            <w:webHidden/>
          </w:rPr>
        </w:r>
        <w:r w:rsidR="00B40978">
          <w:rPr>
            <w:noProof/>
            <w:webHidden/>
          </w:rPr>
          <w:fldChar w:fldCharType="separate"/>
        </w:r>
        <w:r w:rsidR="00B40978">
          <w:rPr>
            <w:noProof/>
            <w:webHidden/>
          </w:rPr>
          <w:t>6</w:t>
        </w:r>
        <w:r w:rsidR="00B40978">
          <w:rPr>
            <w:noProof/>
            <w:webHidden/>
          </w:rPr>
          <w:fldChar w:fldCharType="end"/>
        </w:r>
      </w:hyperlink>
    </w:p>
    <w:p w14:paraId="1EBA9F47" w14:textId="240F4263" w:rsidR="00B40978" w:rsidRDefault="00A97D25">
      <w:pPr>
        <w:pStyle w:val="TableofFigures"/>
        <w:tabs>
          <w:tab w:val="right" w:leader="dot" w:pos="9350"/>
        </w:tabs>
        <w:rPr>
          <w:rFonts w:eastAsiaTheme="minorEastAsia"/>
          <w:noProof/>
          <w:lang w:eastAsia="en-CA"/>
        </w:rPr>
      </w:pPr>
      <w:hyperlink w:anchor="_Toc57399933" w:history="1">
        <w:r w:rsidR="00B40978" w:rsidRPr="00CB25E8">
          <w:rPr>
            <w:rStyle w:val="Hyperlink"/>
            <w:noProof/>
          </w:rPr>
          <w:t>Figure 7: Comparison of Different SVD Dimensions on NB Classifier</w:t>
        </w:r>
        <w:r w:rsidR="00B40978">
          <w:rPr>
            <w:noProof/>
            <w:webHidden/>
          </w:rPr>
          <w:tab/>
        </w:r>
        <w:r w:rsidR="00B40978">
          <w:rPr>
            <w:noProof/>
            <w:webHidden/>
          </w:rPr>
          <w:fldChar w:fldCharType="begin"/>
        </w:r>
        <w:r w:rsidR="00B40978">
          <w:rPr>
            <w:noProof/>
            <w:webHidden/>
          </w:rPr>
          <w:instrText xml:space="preserve"> PAGEREF _Toc57399933 \h </w:instrText>
        </w:r>
        <w:r w:rsidR="00B40978">
          <w:rPr>
            <w:noProof/>
            <w:webHidden/>
          </w:rPr>
        </w:r>
        <w:r w:rsidR="00B40978">
          <w:rPr>
            <w:noProof/>
            <w:webHidden/>
          </w:rPr>
          <w:fldChar w:fldCharType="separate"/>
        </w:r>
        <w:r w:rsidR="00B40978">
          <w:rPr>
            <w:noProof/>
            <w:webHidden/>
          </w:rPr>
          <w:t>6</w:t>
        </w:r>
        <w:r w:rsidR="00B40978">
          <w:rPr>
            <w:noProof/>
            <w:webHidden/>
          </w:rPr>
          <w:fldChar w:fldCharType="end"/>
        </w:r>
      </w:hyperlink>
    </w:p>
    <w:p w14:paraId="787D2E92" w14:textId="19B4C9CF" w:rsidR="00B40978" w:rsidRDefault="00A97D25">
      <w:pPr>
        <w:pStyle w:val="TableofFigures"/>
        <w:tabs>
          <w:tab w:val="right" w:leader="dot" w:pos="9350"/>
        </w:tabs>
        <w:rPr>
          <w:rFonts w:eastAsiaTheme="minorEastAsia"/>
          <w:noProof/>
          <w:lang w:eastAsia="en-CA"/>
        </w:rPr>
      </w:pPr>
      <w:hyperlink w:anchor="_Toc57399934" w:history="1">
        <w:r w:rsidR="00B40978" w:rsidRPr="00CB25E8">
          <w:rPr>
            <w:rStyle w:val="Hyperlink"/>
            <w:noProof/>
          </w:rPr>
          <w:t>Figure 8: LDA Clustering by Candidate</w:t>
        </w:r>
        <w:r w:rsidR="00B40978">
          <w:rPr>
            <w:noProof/>
            <w:webHidden/>
          </w:rPr>
          <w:tab/>
        </w:r>
        <w:r w:rsidR="00B40978">
          <w:rPr>
            <w:noProof/>
            <w:webHidden/>
          </w:rPr>
          <w:fldChar w:fldCharType="begin"/>
        </w:r>
        <w:r w:rsidR="00B40978">
          <w:rPr>
            <w:noProof/>
            <w:webHidden/>
          </w:rPr>
          <w:instrText xml:space="preserve"> PAGEREF _Toc57399934 \h </w:instrText>
        </w:r>
        <w:r w:rsidR="00B40978">
          <w:rPr>
            <w:noProof/>
            <w:webHidden/>
          </w:rPr>
        </w:r>
        <w:r w:rsidR="00B40978">
          <w:rPr>
            <w:noProof/>
            <w:webHidden/>
          </w:rPr>
          <w:fldChar w:fldCharType="separate"/>
        </w:r>
        <w:r w:rsidR="00B40978">
          <w:rPr>
            <w:noProof/>
            <w:webHidden/>
          </w:rPr>
          <w:t>7</w:t>
        </w:r>
        <w:r w:rsidR="00B40978">
          <w:rPr>
            <w:noProof/>
            <w:webHidden/>
          </w:rPr>
          <w:fldChar w:fldCharType="end"/>
        </w:r>
      </w:hyperlink>
    </w:p>
    <w:p w14:paraId="757097B0" w14:textId="134D7C23" w:rsidR="00B40978" w:rsidRDefault="00A97D25">
      <w:pPr>
        <w:pStyle w:val="TableofFigures"/>
        <w:tabs>
          <w:tab w:val="right" w:leader="dot" w:pos="9350"/>
        </w:tabs>
        <w:rPr>
          <w:rFonts w:eastAsiaTheme="minorEastAsia"/>
          <w:noProof/>
          <w:lang w:eastAsia="en-CA"/>
        </w:rPr>
      </w:pPr>
      <w:hyperlink w:anchor="_Toc57399935" w:history="1">
        <w:r w:rsidR="00B40978" w:rsidRPr="00CB25E8">
          <w:rPr>
            <w:rStyle w:val="Hyperlink"/>
            <w:noProof/>
          </w:rPr>
          <w:t>Figure 9: Comparison of K Value vs. Accuracy</w:t>
        </w:r>
        <w:r w:rsidR="00B40978">
          <w:rPr>
            <w:noProof/>
            <w:webHidden/>
          </w:rPr>
          <w:tab/>
        </w:r>
        <w:r w:rsidR="00B40978">
          <w:rPr>
            <w:noProof/>
            <w:webHidden/>
          </w:rPr>
          <w:fldChar w:fldCharType="begin"/>
        </w:r>
        <w:r w:rsidR="00B40978">
          <w:rPr>
            <w:noProof/>
            <w:webHidden/>
          </w:rPr>
          <w:instrText xml:space="preserve"> PAGEREF _Toc57399935 \h </w:instrText>
        </w:r>
        <w:r w:rsidR="00B40978">
          <w:rPr>
            <w:noProof/>
            <w:webHidden/>
          </w:rPr>
        </w:r>
        <w:r w:rsidR="00B40978">
          <w:rPr>
            <w:noProof/>
            <w:webHidden/>
          </w:rPr>
          <w:fldChar w:fldCharType="separate"/>
        </w:r>
        <w:r w:rsidR="00B40978">
          <w:rPr>
            <w:noProof/>
            <w:webHidden/>
          </w:rPr>
          <w:t>8</w:t>
        </w:r>
        <w:r w:rsidR="00B40978">
          <w:rPr>
            <w:noProof/>
            <w:webHidden/>
          </w:rPr>
          <w:fldChar w:fldCharType="end"/>
        </w:r>
      </w:hyperlink>
    </w:p>
    <w:p w14:paraId="7B78367E" w14:textId="43E7948E" w:rsidR="00B40978" w:rsidRDefault="00A97D25">
      <w:pPr>
        <w:pStyle w:val="TableofFigures"/>
        <w:tabs>
          <w:tab w:val="right" w:leader="dot" w:pos="9350"/>
        </w:tabs>
        <w:rPr>
          <w:rFonts w:eastAsiaTheme="minorEastAsia"/>
          <w:noProof/>
          <w:lang w:eastAsia="en-CA"/>
        </w:rPr>
      </w:pPr>
      <w:hyperlink w:anchor="_Toc57399936" w:history="1">
        <w:r w:rsidR="00B40978" w:rsidRPr="00CB25E8">
          <w:rPr>
            <w:rStyle w:val="Hyperlink"/>
            <w:noProof/>
          </w:rPr>
          <w:t>Figure 10: Ensemble Comparison on Combined High Correlation Data</w:t>
        </w:r>
        <w:r w:rsidR="00B40978">
          <w:rPr>
            <w:noProof/>
            <w:webHidden/>
          </w:rPr>
          <w:tab/>
        </w:r>
        <w:r w:rsidR="00B40978">
          <w:rPr>
            <w:noProof/>
            <w:webHidden/>
          </w:rPr>
          <w:fldChar w:fldCharType="begin"/>
        </w:r>
        <w:r w:rsidR="00B40978">
          <w:rPr>
            <w:noProof/>
            <w:webHidden/>
          </w:rPr>
          <w:instrText xml:space="preserve"> PAGEREF _Toc57399936 \h </w:instrText>
        </w:r>
        <w:r w:rsidR="00B40978">
          <w:rPr>
            <w:noProof/>
            <w:webHidden/>
          </w:rPr>
        </w:r>
        <w:r w:rsidR="00B40978">
          <w:rPr>
            <w:noProof/>
            <w:webHidden/>
          </w:rPr>
          <w:fldChar w:fldCharType="separate"/>
        </w:r>
        <w:r w:rsidR="00B40978">
          <w:rPr>
            <w:noProof/>
            <w:webHidden/>
          </w:rPr>
          <w:t>10</w:t>
        </w:r>
        <w:r w:rsidR="00B40978">
          <w:rPr>
            <w:noProof/>
            <w:webHidden/>
          </w:rPr>
          <w:fldChar w:fldCharType="end"/>
        </w:r>
      </w:hyperlink>
    </w:p>
    <w:p w14:paraId="396AB0B7" w14:textId="4DCF6DD8" w:rsidR="00F653DF" w:rsidRDefault="00B40978">
      <w:pPr>
        <w:rPr>
          <w:rFonts w:asciiTheme="majorHAnsi" w:eastAsiaTheme="majorEastAsia" w:hAnsiTheme="majorHAnsi" w:cstheme="majorBidi"/>
          <w:color w:val="2F5496" w:themeColor="accent1" w:themeShade="BF"/>
          <w:sz w:val="32"/>
          <w:szCs w:val="32"/>
        </w:rPr>
      </w:pPr>
      <w:r>
        <w:fldChar w:fldCharType="end"/>
      </w:r>
      <w:r w:rsidR="00F653DF">
        <w:br w:type="page"/>
      </w:r>
    </w:p>
    <w:p w14:paraId="36BCC9AE" w14:textId="1127A828" w:rsidR="00C1611E" w:rsidRDefault="007D644A" w:rsidP="007D644A">
      <w:pPr>
        <w:pStyle w:val="Heading1"/>
      </w:pPr>
      <w:bookmarkStart w:id="0" w:name="_Toc57402819"/>
      <w:r>
        <w:lastRenderedPageBreak/>
        <w:t>Introduction</w:t>
      </w:r>
      <w:bookmarkEnd w:id="0"/>
    </w:p>
    <w:p w14:paraId="672F009B" w14:textId="6BBFB213" w:rsidR="005A4F5C" w:rsidRDefault="00BD5D26" w:rsidP="00F653DF">
      <w:r>
        <w:t xml:space="preserve">Elections in democratic societies represent one of the most </w:t>
      </w:r>
      <w:r w:rsidR="00C877EB">
        <w:t>important</w:t>
      </w:r>
      <w:r>
        <w:t xml:space="preserve"> opportunities for the general population to influence the policy of their country. The presidential election in the United States is often considered the epitome of this statement as the winner of this election is considered by many to be the leader of the Free World. The 2012 presidential election reportedly cost $7 Billion dollars, further highlighting the importance of occupying the Oval Office </w:t>
      </w:r>
      <w:r>
        <w:fldChar w:fldCharType="begin"/>
      </w:r>
      <w:r>
        <w:instrText xml:space="preserve"> ADDIN ZOTERO_ITEM CSL_CITATION {"citationID":"Z56Si3W7","properties":{"formattedCitation":"[1]","plainCitation":"[1]","noteIndex":0},"citationItems":[{"id":300,"uris":["http://zotero.org/users/5159958/items/8ECW8ZJH"],"uri":["http://zotero.org/users/5159958/items/8ECW8ZJH"],"itemData":{"id":300,"type":"webpage","abstract":"Thanks to the new reality of Super PACs, one in election in America outspent the GDP of Kosovo, a nation of over 1.7 million people.","container-title":"The Atlantic","language":"en-US","note":"section: Politics","title":"The 2012 Presidential Election Cost $7 Billion","URL":"https://www.theatlantic.com/politics/archive/2013/02/2012-presidential-election-cost-7-billion-dollars/318783/","author":[{"family":"Trotter","given":"J. K."}],"accessed":{"date-parts":[["2020",11,25]]},"issued":{"date-parts":[["2013",2,1]]}}}],"schema":"https://github.com/citation-style-language/schema/raw/master/csl-citation.json"} </w:instrText>
      </w:r>
      <w:r>
        <w:fldChar w:fldCharType="separate"/>
      </w:r>
      <w:r w:rsidRPr="00BD5D26">
        <w:rPr>
          <w:rFonts w:ascii="Calibri" w:hAnsi="Calibri" w:cs="Calibri"/>
        </w:rPr>
        <w:t>[1]</w:t>
      </w:r>
      <w:r>
        <w:fldChar w:fldCharType="end"/>
      </w:r>
      <w:r>
        <w:t>.</w:t>
      </w:r>
      <w:r w:rsidR="001B37F8">
        <w:t xml:space="preserve"> </w:t>
      </w:r>
      <w:r w:rsidR="006B3663">
        <w:t>Speeches and other forms of public outreach are clearly extremely important in determining the outcome of a given election. Thus, it is no surprise that identifying trends leading to victory in speeches is a</w:t>
      </w:r>
      <w:r w:rsidR="000D1792">
        <w:t xml:space="preserve"> pertinent </w:t>
      </w:r>
      <w:r w:rsidR="006B3663">
        <w:t>issue in politics.</w:t>
      </w:r>
    </w:p>
    <w:p w14:paraId="74E64C88" w14:textId="2B604B9E" w:rsidR="005A4F5C" w:rsidRDefault="006B3663" w:rsidP="00F653DF">
      <w:r>
        <w:t xml:space="preserve">Through analysis of Presidential speech characteristics from 1992-2012 this paper aims to discern these trends and be able to </w:t>
      </w:r>
      <w:r w:rsidR="005A4F5C">
        <w:t xml:space="preserve">develop strategies and predictions for future </w:t>
      </w:r>
      <w:r>
        <w:t>elections based on these characteristics.</w:t>
      </w:r>
      <w:r w:rsidR="005A4F5C">
        <w:t xml:space="preserve"> Specifically focusing on the effect of the use of deceptive language in speeches.</w:t>
      </w:r>
    </w:p>
    <w:p w14:paraId="2841AF50" w14:textId="54184BF7" w:rsidR="00795913" w:rsidRDefault="00795913" w:rsidP="00F653DF">
      <w:r>
        <w:t>The analysis and predictions in this report will be done using Python and associated libraries.</w:t>
      </w:r>
      <w:r w:rsidR="00C93001">
        <w:t xml:space="preserve"> All code can be seen in the Github linked in the Appendix.</w:t>
      </w:r>
    </w:p>
    <w:p w14:paraId="665B98C7" w14:textId="5760A625" w:rsidR="006B3663" w:rsidRDefault="006B3663" w:rsidP="006B3663">
      <w:pPr>
        <w:pStyle w:val="Heading1"/>
      </w:pPr>
      <w:bookmarkStart w:id="1" w:name="_Toc57402820"/>
      <w:r>
        <w:t>Data</w:t>
      </w:r>
      <w:bookmarkEnd w:id="1"/>
    </w:p>
    <w:p w14:paraId="31D2BD8C" w14:textId="673572B2" w:rsidR="006B3663" w:rsidRPr="006B3663" w:rsidRDefault="006B3663" w:rsidP="006B3663">
      <w:pPr>
        <w:rPr>
          <w:sz w:val="24"/>
          <w:szCs w:val="24"/>
        </w:rPr>
      </w:pPr>
      <w:r>
        <w:t>The dataset analyzed in this report consists of 431 speeches with the 1000 most common words used in these speeches being reflected as usage rates (number of times that word was used in reference to the length of the speech). Additionally, 76 deceptive words have been identified, with the corresponding number of times each word was used in a speech. The candidates name</w:t>
      </w:r>
      <w:r w:rsidR="005A4F5C">
        <w:t>, as well as whether they won or lost the election is also in the dataset.</w:t>
      </w:r>
    </w:p>
    <w:p w14:paraId="51B835C7" w14:textId="0A295AAD" w:rsidR="007D644A" w:rsidRDefault="007D644A" w:rsidP="007D644A">
      <w:pPr>
        <w:pStyle w:val="Heading1"/>
      </w:pPr>
      <w:bookmarkStart w:id="2" w:name="_Toc57402821"/>
      <w:r>
        <w:t>Data Exploration</w:t>
      </w:r>
      <w:bookmarkEnd w:id="2"/>
    </w:p>
    <w:p w14:paraId="6F885FE2" w14:textId="3CD0A322" w:rsidR="005A4F5C" w:rsidRDefault="005A4F5C" w:rsidP="005A4F5C">
      <w:r>
        <w:t xml:space="preserve">The first step taken in exploring the data is investigating any issues that my bias or impede prediction during the later stages. The dataset is clearly biased towards winning candidates, with 76% percent of speeches being given by the winning candidate. While this </w:t>
      </w:r>
      <w:r w:rsidR="00E24D92">
        <w:t>could be explained by the winner reaching more voters through more speeches, there are</w:t>
      </w:r>
      <w:r w:rsidR="00281225">
        <w:t xml:space="preserve"> other factors such as the</w:t>
      </w:r>
      <w:r w:rsidR="00E24D92">
        <w:t xml:space="preserve"> 54 speeches given by incumbent Presidents during non-election years. With this considered, winning candidates still represent 62% of the remaining 359 speeches. </w:t>
      </w:r>
      <w:r w:rsidR="00212BF5">
        <w:t xml:space="preserve">The number of speeches given by </w:t>
      </w:r>
      <w:r w:rsidR="00281225">
        <w:t>winner and loser</w:t>
      </w:r>
      <w:r w:rsidR="00212BF5">
        <w:t xml:space="preserve"> is show</w:t>
      </w:r>
      <w:r w:rsidR="00281225">
        <w:t>n</w:t>
      </w:r>
      <w:r w:rsidR="00212BF5">
        <w:t xml:space="preserve"> in the graph below [</w:t>
      </w:r>
      <w:r w:rsidR="00212BF5">
        <w:fldChar w:fldCharType="begin"/>
      </w:r>
      <w:r w:rsidR="00212BF5">
        <w:instrText xml:space="preserve"> REF _Ref57244908 \h </w:instrText>
      </w:r>
      <w:r w:rsidR="00212BF5">
        <w:fldChar w:fldCharType="separate"/>
      </w:r>
      <w:r w:rsidR="00212BF5">
        <w:t xml:space="preserve">Figure </w:t>
      </w:r>
      <w:r w:rsidR="00212BF5">
        <w:rPr>
          <w:noProof/>
        </w:rPr>
        <w:t>1</w:t>
      </w:r>
      <w:r w:rsidR="00212BF5">
        <w:fldChar w:fldCharType="end"/>
      </w:r>
      <w:r w:rsidR="00212BF5">
        <w:t xml:space="preserve">]. Winning candidates on average give </w:t>
      </w:r>
      <w:r w:rsidR="00593354">
        <w:t>15.5</w:t>
      </w:r>
      <w:r w:rsidR="00212BF5">
        <w:t xml:space="preserve"> more speeches</w:t>
      </w:r>
      <w:r w:rsidR="00593354">
        <w:t xml:space="preserve"> in election years</w:t>
      </w:r>
      <w:r w:rsidR="00212BF5">
        <w:t xml:space="preserve"> than their losing counterparts.</w:t>
      </w:r>
      <w:r w:rsidR="00593354">
        <w:t xml:space="preserve"> This bias towards winning candidates is an important factor to consider in the construction of predictors. </w:t>
      </w:r>
      <w:r w:rsidR="00281225">
        <w:t xml:space="preserve">Another possible issue is </w:t>
      </w:r>
      <w:r w:rsidR="00301A70">
        <w:t>that</w:t>
      </w:r>
      <w:r w:rsidR="00F0488C">
        <w:t xml:space="preserve"> elections in more recent years have many more speeches given, which can also bias the prediction</w:t>
      </w:r>
      <w:r w:rsidR="00301A70">
        <w:t xml:space="preserve"> [</w:t>
      </w:r>
      <w:r w:rsidR="00301A70">
        <w:fldChar w:fldCharType="begin"/>
      </w:r>
      <w:r w:rsidR="00301A70">
        <w:instrText xml:space="preserve"> REF _Ref57244908 \h </w:instrText>
      </w:r>
      <w:r w:rsidR="00301A70">
        <w:fldChar w:fldCharType="separate"/>
      </w:r>
      <w:r w:rsidR="00301A70">
        <w:t xml:space="preserve">Figure </w:t>
      </w:r>
      <w:r w:rsidR="00301A70">
        <w:rPr>
          <w:noProof/>
        </w:rPr>
        <w:t>1</w:t>
      </w:r>
      <w:r w:rsidR="00301A70">
        <w:fldChar w:fldCharType="end"/>
      </w:r>
      <w:r w:rsidR="00301A70">
        <w:t>]</w:t>
      </w:r>
      <w:r w:rsidR="00F0488C">
        <w:t>.</w:t>
      </w:r>
    </w:p>
    <w:p w14:paraId="6B5D2B04" w14:textId="72118D7C" w:rsidR="00212BF5" w:rsidRDefault="00593354" w:rsidP="00301A70">
      <w:pPr>
        <w:keepNext/>
        <w:jc w:val="center"/>
      </w:pPr>
      <w:r>
        <w:rPr>
          <w:noProof/>
        </w:rPr>
        <w:drawing>
          <wp:inline distT="0" distB="0" distL="0" distR="0" wp14:anchorId="3033CC67" wp14:editId="09CC35E4">
            <wp:extent cx="2295525" cy="156131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8936" cy="1570432"/>
                    </a:xfrm>
                    <a:prstGeom prst="rect">
                      <a:avLst/>
                    </a:prstGeom>
                    <a:noFill/>
                    <a:ln>
                      <a:noFill/>
                    </a:ln>
                  </pic:spPr>
                </pic:pic>
              </a:graphicData>
            </a:graphic>
          </wp:inline>
        </w:drawing>
      </w:r>
    </w:p>
    <w:p w14:paraId="3CE917F6" w14:textId="19D2E81A" w:rsidR="00212BF5" w:rsidRDefault="00212BF5" w:rsidP="00301A70">
      <w:pPr>
        <w:pStyle w:val="Caption"/>
        <w:jc w:val="center"/>
      </w:pPr>
      <w:bookmarkStart w:id="3" w:name="_Ref57244908"/>
      <w:bookmarkStart w:id="4" w:name="_Toc57288124"/>
      <w:bookmarkStart w:id="5" w:name="_Toc57399927"/>
      <w:r>
        <w:t xml:space="preserve">Figure </w:t>
      </w:r>
      <w:fldSimple w:instr=" SEQ Figure \* ARABIC ">
        <w:r w:rsidR="00363D4B">
          <w:rPr>
            <w:noProof/>
          </w:rPr>
          <w:t>1</w:t>
        </w:r>
      </w:fldSimple>
      <w:bookmarkEnd w:id="3"/>
      <w:r>
        <w:t>: Number of Speeches Given by Winning and Losing Candidates</w:t>
      </w:r>
      <w:bookmarkEnd w:id="4"/>
      <w:bookmarkEnd w:id="5"/>
    </w:p>
    <w:p w14:paraId="10BFDDDF" w14:textId="38F8B27C" w:rsidR="00593354" w:rsidRPr="00593354" w:rsidRDefault="00593354" w:rsidP="00593354"/>
    <w:p w14:paraId="10A1BA70" w14:textId="2FE19D0C" w:rsidR="00212BF5" w:rsidRDefault="00593354" w:rsidP="00E177E3">
      <w:pPr>
        <w:pStyle w:val="Heading1"/>
      </w:pPr>
      <w:bookmarkStart w:id="6" w:name="_Toc57402822"/>
      <w:r>
        <w:t>Language of Speeches</w:t>
      </w:r>
      <w:bookmarkEnd w:id="6"/>
    </w:p>
    <w:p w14:paraId="7C0C1FA2" w14:textId="2679B00C" w:rsidR="00D00A11" w:rsidRDefault="0048431E" w:rsidP="00593354">
      <w:r>
        <w:t xml:space="preserve">Examining the usage of different words could also be important in determining the winner of a given election. The word usage rates given in the dataset correspond to </w:t>
      </w:r>
      <w:r w:rsidR="00D442E2">
        <w:t xml:space="preserve">part of speech tagged (Stanford tags) </w:t>
      </w:r>
      <w:r>
        <w:t xml:space="preserve">words, these tags represent the context (surrounding words) in which the word was used in the speech </w:t>
      </w:r>
      <w:r>
        <w:fldChar w:fldCharType="begin"/>
      </w:r>
      <w:r>
        <w:instrText xml:space="preserve"> ADDIN ZOTERO_ITEM CSL_CITATION {"citationID":"3gMVXQNb","properties":{"formattedCitation":"[2]","plainCitation":"[2]","noteIndex":0},"citationItems":[{"id":302,"uris":["http://zotero.org/users/5159958/items/55JVKG8Q"],"uri":["http://zotero.org/users/5159958/items/55JVKG8Q"],"itemData":{"id":302,"type":"webpage","title":"The Stanford Natural Language Processing Group","URL":"https://nlp.stanford.edu/software/tagger.shtml","accessed":{"date-parts":[["2020",11,26]]}}}],"schema":"https://github.com/citation-style-language/schema/raw/master/csl-citation.json"} </w:instrText>
      </w:r>
      <w:r>
        <w:fldChar w:fldCharType="separate"/>
      </w:r>
      <w:r w:rsidRPr="0048431E">
        <w:rPr>
          <w:rFonts w:ascii="Calibri" w:hAnsi="Calibri" w:cs="Calibri"/>
        </w:rPr>
        <w:t>[2]</w:t>
      </w:r>
      <w:r>
        <w:fldChar w:fldCharType="end"/>
      </w:r>
      <w:r>
        <w:t>. By analyzing the correlation of each of these tags to winning the election, some insight can be gained.</w:t>
      </w:r>
      <w:r w:rsidR="00D00A11">
        <w:t xml:space="preserve"> It is clear from the left figure of </w:t>
      </w:r>
      <w:r w:rsidR="00D00A11">
        <w:fldChar w:fldCharType="begin"/>
      </w:r>
      <w:r w:rsidR="00D00A11">
        <w:instrText xml:space="preserve"> REF _Ref57246414 \h </w:instrText>
      </w:r>
      <w:r w:rsidR="00D00A11">
        <w:fldChar w:fldCharType="separate"/>
      </w:r>
      <w:r w:rsidR="00D00A11">
        <w:t xml:space="preserve">Figure </w:t>
      </w:r>
      <w:r w:rsidR="00D00A11">
        <w:rPr>
          <w:noProof/>
        </w:rPr>
        <w:t>2</w:t>
      </w:r>
      <w:r w:rsidR="00D00A11">
        <w:fldChar w:fldCharType="end"/>
      </w:r>
      <w:r w:rsidR="00D00A11">
        <w:t xml:space="preserve"> that the majority of word</w:t>
      </w:r>
      <w:r w:rsidR="008C4C5D">
        <w:t>s</w:t>
      </w:r>
      <w:r w:rsidR="00D00A11">
        <w:t xml:space="preserve"> are not highly correlated with winning or</w:t>
      </w:r>
      <w:r w:rsidR="008C4C5D">
        <w:t xml:space="preserve"> losing</w:t>
      </w:r>
      <w:r w:rsidR="00D00A11">
        <w:t xml:space="preserve">. This implies that removing tags </w:t>
      </w:r>
      <w:r w:rsidR="008C4C5D">
        <w:t>within a</w:t>
      </w:r>
      <w:r w:rsidR="00D00A11">
        <w:t xml:space="preserve"> radius of zero could improve </w:t>
      </w:r>
      <w:r w:rsidR="008C4C5D">
        <w:t>results</w:t>
      </w:r>
      <w:r w:rsidR="00D00A11">
        <w:t xml:space="preserve">. The </w:t>
      </w:r>
      <w:r w:rsidR="008C4C5D">
        <w:t>right</w:t>
      </w:r>
      <w:r w:rsidR="00D00A11">
        <w:t xml:space="preserve"> subfigure represents the correlations plotted against the length of the root word (For example at_CG would have a length </w:t>
      </w:r>
      <w:r w:rsidR="00D00A11" w:rsidRPr="00E14A1D">
        <w:t>of 2). The dataset clearly contains many more short words than long ones, with an average length of 5.6.</w:t>
      </w:r>
      <w:r w:rsidR="00F0488C" w:rsidRPr="00E14A1D">
        <w:t xml:space="preserve"> Unfortunately, this clustering </w:t>
      </w:r>
      <w:r w:rsidR="00425EDE" w:rsidRPr="00E14A1D">
        <w:t>does not reveal any trends or identifiable grouping, indicating that prediction</w:t>
      </w:r>
      <w:r w:rsidR="00425EDE">
        <w:t xml:space="preserve"> may be more complicated than simply using an attribute like word length.</w:t>
      </w:r>
    </w:p>
    <w:p w14:paraId="5291915D" w14:textId="77777777" w:rsidR="00D00A11" w:rsidRDefault="00D00A11" w:rsidP="00FA7883">
      <w:pPr>
        <w:keepNext/>
        <w:jc w:val="center"/>
      </w:pPr>
      <w:r w:rsidRPr="00D00A11">
        <w:rPr>
          <w:noProof/>
        </w:rPr>
        <w:drawing>
          <wp:inline distT="0" distB="0" distL="0" distR="0" wp14:anchorId="2AE46895" wp14:editId="2394B6B1">
            <wp:extent cx="4848225" cy="2096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840" cy="2099096"/>
                    </a:xfrm>
                    <a:prstGeom prst="rect">
                      <a:avLst/>
                    </a:prstGeom>
                  </pic:spPr>
                </pic:pic>
              </a:graphicData>
            </a:graphic>
          </wp:inline>
        </w:drawing>
      </w:r>
    </w:p>
    <w:p w14:paraId="35827786" w14:textId="0AB8DA30" w:rsidR="00D00A11" w:rsidRDefault="00D00A11" w:rsidP="00FA7883">
      <w:pPr>
        <w:pStyle w:val="Caption"/>
        <w:jc w:val="center"/>
      </w:pPr>
      <w:bookmarkStart w:id="7" w:name="_Ref57246414"/>
      <w:bookmarkStart w:id="8" w:name="_Toc57288125"/>
      <w:bookmarkStart w:id="9" w:name="_Toc57399928"/>
      <w:r>
        <w:t xml:space="preserve">Figure </w:t>
      </w:r>
      <w:fldSimple w:instr=" SEQ Figure \* ARABIC ">
        <w:r w:rsidR="00363D4B">
          <w:rPr>
            <w:noProof/>
          </w:rPr>
          <w:t>2</w:t>
        </w:r>
      </w:fldSimple>
      <w:bookmarkEnd w:id="7"/>
      <w:r>
        <w:t>: Correlations of Word Rates with Winning</w:t>
      </w:r>
      <w:bookmarkEnd w:id="8"/>
      <w:bookmarkEnd w:id="9"/>
    </w:p>
    <w:p w14:paraId="7D52A095" w14:textId="52D24595" w:rsidR="00593354" w:rsidRDefault="00546573" w:rsidP="00593354">
      <w:r>
        <w:t>Further investigating the relationship between correlation and word length</w:t>
      </w:r>
      <w:r w:rsidR="00E177E3">
        <w:t xml:space="preserve">, </w:t>
      </w:r>
      <w:r w:rsidR="00E177E3">
        <w:fldChar w:fldCharType="begin"/>
      </w:r>
      <w:r w:rsidR="00E177E3">
        <w:instrText xml:space="preserve"> REF _Ref57247743 \h </w:instrText>
      </w:r>
      <w:r w:rsidR="00E177E3">
        <w:fldChar w:fldCharType="separate"/>
      </w:r>
      <w:r w:rsidR="00E177E3">
        <w:t xml:space="preserve">Figure </w:t>
      </w:r>
      <w:r w:rsidR="00E177E3">
        <w:rPr>
          <w:noProof/>
        </w:rPr>
        <w:t>3</w:t>
      </w:r>
      <w:r w:rsidR="00E177E3">
        <w:fldChar w:fldCharType="end"/>
      </w:r>
      <w:r w:rsidR="00E177E3">
        <w:t xml:space="preserve"> depicts the relationship between word length and correlation with winning. The average positive and negative correlation are relatively equally distributed indicating that word length is not </w:t>
      </w:r>
      <w:r w:rsidR="008C4C5D">
        <w:t>important</w:t>
      </w:r>
      <w:r w:rsidR="00E177E3">
        <w:t xml:space="preserve"> to determining the winner of an election. The positive bias of the overall correlation is most likely due to the inherent winner bias discussed above.</w:t>
      </w:r>
    </w:p>
    <w:p w14:paraId="45484142" w14:textId="5690E81B" w:rsidR="00E177E3" w:rsidRDefault="00E177E3" w:rsidP="00FA7883">
      <w:pPr>
        <w:keepNext/>
        <w:jc w:val="center"/>
      </w:pPr>
      <w:r>
        <w:rPr>
          <w:noProof/>
        </w:rPr>
        <w:drawing>
          <wp:inline distT="0" distB="0" distL="0" distR="0" wp14:anchorId="48D7777B" wp14:editId="47A860E1">
            <wp:extent cx="2632966"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338" cy="1728852"/>
                    </a:xfrm>
                    <a:prstGeom prst="rect">
                      <a:avLst/>
                    </a:prstGeom>
                    <a:noFill/>
                    <a:ln>
                      <a:noFill/>
                    </a:ln>
                  </pic:spPr>
                </pic:pic>
              </a:graphicData>
            </a:graphic>
          </wp:inline>
        </w:drawing>
      </w:r>
    </w:p>
    <w:p w14:paraId="72F672B0" w14:textId="7E9127CA" w:rsidR="00E177E3" w:rsidRPr="00593354" w:rsidRDefault="00E177E3" w:rsidP="00FA7883">
      <w:pPr>
        <w:pStyle w:val="Caption"/>
        <w:jc w:val="center"/>
      </w:pPr>
      <w:bookmarkStart w:id="10" w:name="_Ref57247743"/>
      <w:bookmarkStart w:id="11" w:name="_Toc57288126"/>
      <w:bookmarkStart w:id="12" w:name="_Toc57399929"/>
      <w:r>
        <w:t xml:space="preserve">Figure </w:t>
      </w:r>
      <w:fldSimple w:instr=" SEQ Figure \* ARABIC ">
        <w:r w:rsidR="00363D4B">
          <w:rPr>
            <w:noProof/>
          </w:rPr>
          <w:t>3</w:t>
        </w:r>
      </w:fldSimple>
      <w:bookmarkEnd w:id="10"/>
      <w:r>
        <w:t>: Average Correlation with Winning of Each Word Length</w:t>
      </w:r>
      <w:bookmarkEnd w:id="11"/>
      <w:bookmarkEnd w:id="12"/>
    </w:p>
    <w:p w14:paraId="668666C3" w14:textId="70611841" w:rsidR="007D644A" w:rsidRDefault="00A319EB" w:rsidP="007D644A">
      <w:r>
        <w:lastRenderedPageBreak/>
        <w:t>A more granular analysis of the correlated words, specifically the positive and negative extrema reveals</w:t>
      </w:r>
      <w:r w:rsidR="00CC61AD">
        <w:t xml:space="preserve"> a</w:t>
      </w:r>
      <w:r>
        <w:t xml:space="preserve">n interesting anomaly, many of the most strongly correlated words correspond to </w:t>
      </w:r>
      <w:r w:rsidR="00CC61AD">
        <w:t>“</w:t>
      </w:r>
      <w:r>
        <w:t>edge cases</w:t>
      </w:r>
      <w:r w:rsidR="00CC61AD">
        <w:t>”</w:t>
      </w:r>
      <w:r>
        <w:t xml:space="preserve"> in word use. For example, use of “Obama” is the most negatively correlated word in the entire dataset. This intuitively makes sense as in the 2012 and 2008 elections (and 2010 speeches) Obama was victorious. Obviously, he would rarely speak of himself in the third person during his speeches, so his losing opponents were the only candidates using this tag, hence the extremely strong negative correlation. A similar phenomenon exists for the term “President” though with a weaker correlation.</w:t>
      </w:r>
      <w:r w:rsidR="00024D03">
        <w:t xml:space="preserve"> This could indicate that words which occur in more election cycles would be have more </w:t>
      </w:r>
      <w:r w:rsidR="00F0488C">
        <w:t xml:space="preserve">actual predictive power, despite having lower correlations. </w:t>
      </w:r>
    </w:p>
    <w:p w14:paraId="74E75153" w14:textId="4E5D61ED" w:rsidR="00F0488C" w:rsidRDefault="00F0488C" w:rsidP="007D644A">
      <w:r>
        <w:t>The other segment of the dataset includes the number of times different deceptive words were used. Th</w:t>
      </w:r>
      <w:r w:rsidR="00CC61AD">
        <w:t>is</w:t>
      </w:r>
      <w:r>
        <w:t xml:space="preserve"> data will be normalized to increase the performance of predictors</w:t>
      </w:r>
      <w:r w:rsidR="00CC61AD">
        <w:t>, numerical counts with no reference to either the length of the speech or rate of use versus other speeches are unlikely to have any predictive power</w:t>
      </w:r>
      <w:r>
        <w:t xml:space="preserve">. Interestingly, by summing the number of deceptive words used in each speech </w:t>
      </w:r>
      <w:proofErr w:type="gramStart"/>
      <w:r>
        <w:t xml:space="preserve">it can be </w:t>
      </w:r>
      <w:r w:rsidR="00383030">
        <w:t>seen</w:t>
      </w:r>
      <w:r>
        <w:t xml:space="preserve"> that higher</w:t>
      </w:r>
      <w:proofErr w:type="gramEnd"/>
      <w:r>
        <w:t xml:space="preserve"> use of any type of deceptive word is positively correlated with winning, with a correlation of ~0.22</w:t>
      </w:r>
      <w:r w:rsidR="00425EDE">
        <w:t>.</w:t>
      </w:r>
      <w:r w:rsidR="00CC61AD">
        <w:t xml:space="preserve"> </w:t>
      </w:r>
      <w:r>
        <w:t xml:space="preserve">This data is </w:t>
      </w:r>
      <w:r w:rsidR="00CC61AD">
        <w:t xml:space="preserve">also </w:t>
      </w:r>
      <w:r>
        <w:t>biased towards winners for same reasons outlined above.</w:t>
      </w:r>
      <w:r w:rsidR="00425EDE">
        <w:t xml:space="preserve"> </w:t>
      </w:r>
      <w:r w:rsidR="00CC61AD">
        <w:t>A</w:t>
      </w:r>
      <w:r w:rsidR="00425EDE">
        <w:t xml:space="preserve">nalysis for deceptive words is displayed below in </w:t>
      </w:r>
      <w:r w:rsidR="00425EDE">
        <w:fldChar w:fldCharType="begin"/>
      </w:r>
      <w:r w:rsidR="00425EDE">
        <w:instrText xml:space="preserve"> REF _Ref57283914 \h </w:instrText>
      </w:r>
      <w:r w:rsidR="00425EDE">
        <w:fldChar w:fldCharType="separate"/>
      </w:r>
      <w:r w:rsidR="00425EDE">
        <w:t xml:space="preserve">Figure </w:t>
      </w:r>
      <w:r w:rsidR="00425EDE">
        <w:rPr>
          <w:noProof/>
        </w:rPr>
        <w:t>4</w:t>
      </w:r>
      <w:r w:rsidR="00425EDE">
        <w:fldChar w:fldCharType="end"/>
      </w:r>
      <w:r w:rsidR="00CC61AD">
        <w:t>.</w:t>
      </w:r>
    </w:p>
    <w:p w14:paraId="145DFD30" w14:textId="77777777" w:rsidR="00425EDE" w:rsidRDefault="00425EDE" w:rsidP="00CC61AD">
      <w:pPr>
        <w:keepNext/>
        <w:jc w:val="center"/>
      </w:pPr>
      <w:r w:rsidRPr="00425EDE">
        <w:rPr>
          <w:noProof/>
        </w:rPr>
        <w:drawing>
          <wp:inline distT="0" distB="0" distL="0" distR="0" wp14:anchorId="4C81514E" wp14:editId="5A29834E">
            <wp:extent cx="5286375" cy="193890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93" cy="1942686"/>
                    </a:xfrm>
                    <a:prstGeom prst="rect">
                      <a:avLst/>
                    </a:prstGeom>
                  </pic:spPr>
                </pic:pic>
              </a:graphicData>
            </a:graphic>
          </wp:inline>
        </w:drawing>
      </w:r>
    </w:p>
    <w:p w14:paraId="73F36679" w14:textId="09DBB46A" w:rsidR="00425EDE" w:rsidRPr="007D644A" w:rsidRDefault="00425EDE" w:rsidP="00CC61AD">
      <w:pPr>
        <w:pStyle w:val="Caption"/>
        <w:jc w:val="center"/>
      </w:pPr>
      <w:bookmarkStart w:id="13" w:name="_Ref57283914"/>
      <w:bookmarkStart w:id="14" w:name="_Toc57288127"/>
      <w:bookmarkStart w:id="15" w:name="_Toc57399930"/>
      <w:r>
        <w:t xml:space="preserve">Figure </w:t>
      </w:r>
      <w:fldSimple w:instr=" SEQ Figure \* ARABIC ">
        <w:r w:rsidR="00363D4B">
          <w:rPr>
            <w:noProof/>
          </w:rPr>
          <w:t>4</w:t>
        </w:r>
      </w:fldSimple>
      <w:bookmarkEnd w:id="13"/>
      <w:r>
        <w:t>: Correlations of Deceptive Word Use with Winning</w:t>
      </w:r>
      <w:bookmarkEnd w:id="14"/>
      <w:bookmarkEnd w:id="15"/>
    </w:p>
    <w:p w14:paraId="73F18FAB" w14:textId="77777777" w:rsidR="00425EDE" w:rsidRPr="00425EDE" w:rsidRDefault="00425EDE" w:rsidP="00425EDE">
      <w:pPr>
        <w:pStyle w:val="Heading1"/>
      </w:pPr>
      <w:bookmarkStart w:id="16" w:name="_Toc57402823"/>
      <w:r>
        <w:t>Data Preparation</w:t>
      </w:r>
      <w:bookmarkEnd w:id="16"/>
    </w:p>
    <w:p w14:paraId="6FE9A46A" w14:textId="53FB8D87" w:rsidR="00425EDE" w:rsidRDefault="00425EDE" w:rsidP="00425EDE">
      <w:r>
        <w:t>Based on the analysis above, to gain the most accurate predictions the data will need to be cleaned. A common practice in natural language processing is the removal of stop words, which are extremely common words with little significance to the meaning of a sentence. Using a Python library, all stop words were removed from the 1000-word dataset</w:t>
      </w:r>
      <w:r w:rsidR="00016A37">
        <w:t xml:space="preserve"> comprising input set 2, which contains 848 words</w:t>
      </w:r>
      <w:r>
        <w:t xml:space="preserve"> </w:t>
      </w:r>
      <w:r>
        <w:fldChar w:fldCharType="begin"/>
      </w:r>
      <w:r>
        <w:instrText xml:space="preserve"> ADDIN ZOTERO_ITEM CSL_CITATION {"citationID":"UYtgDK3V","properties":{"formattedCitation":"[3]","plainCitation":"[3]","noteIndex":0},"citationItems":[{"id":304,"uris":["http://zotero.org/users/5159958/items/SQEWZJGM"],"uri":["http://zotero.org/users/5159958/items/SQEWZJGM"],"itemData":{"id":304,"type":"webpage","title":"2. Accessing Text Corpora and Lexical Resources","URL":"https://www.nltk.org/book/ch02.html","accessed":{"date-parts":[["2020",11,26]]}}}],"schema":"https://github.com/citation-style-language/schema/raw/master/csl-citation.json"} </w:instrText>
      </w:r>
      <w:r>
        <w:fldChar w:fldCharType="separate"/>
      </w:r>
      <w:r w:rsidRPr="00425EDE">
        <w:rPr>
          <w:rFonts w:ascii="Calibri" w:hAnsi="Calibri" w:cs="Calibri"/>
        </w:rPr>
        <w:t>[3]</w:t>
      </w:r>
      <w:r>
        <w:fldChar w:fldCharType="end"/>
      </w:r>
      <w:r>
        <w:t xml:space="preserve">. </w:t>
      </w:r>
    </w:p>
    <w:p w14:paraId="74714975" w14:textId="1C369334" w:rsidR="00296971" w:rsidRDefault="00296971" w:rsidP="00425EDE">
      <w:r>
        <w:t xml:space="preserve">In all </w:t>
      </w:r>
      <w:r w:rsidR="00421F26">
        <w:t xml:space="preserve">input </w:t>
      </w:r>
      <w:r w:rsidR="008C22F7">
        <w:t>datasets</w:t>
      </w:r>
      <w:r>
        <w:t xml:space="preserve">, input values were min-max normalized to the interval [0,1] to increase predictor accuracy. </w:t>
      </w:r>
      <w:r w:rsidR="00C945FB">
        <w:t>Normalisation of the Raw Words data results in an average 4% increase in accuracy across all predictors discussed in this report.</w:t>
      </w:r>
      <w:r w:rsidR="001703C1">
        <w:t xml:space="preserve"> Z-score normalisation was also tried, though it made on appreciable difference in the accuracy of predictions.</w:t>
      </w:r>
    </w:p>
    <w:p w14:paraId="679BCA10" w14:textId="28A5C861" w:rsidR="00016A37" w:rsidRDefault="00016A37" w:rsidP="00425EDE">
      <w:r>
        <w:t xml:space="preserve">Words that were used in specific elections, such as “Obama” were removed for input set 3. This was done through removing words that appeared in fewer than </w:t>
      </w:r>
      <w:r w:rsidR="00A00EEF">
        <w:t>5</w:t>
      </w:r>
      <w:r>
        <w:t xml:space="preserve"> election cycles (including non-election years)</w:t>
      </w:r>
      <w:r w:rsidR="003E46C0">
        <w:t xml:space="preserve">. This removed </w:t>
      </w:r>
      <w:r w:rsidR="00A00EEF">
        <w:t>15</w:t>
      </w:r>
      <w:r w:rsidR="003E46C0">
        <w:t xml:space="preserve"> word</w:t>
      </w:r>
      <w:r w:rsidR="00A00EEF">
        <w:t>s</w:t>
      </w:r>
      <w:r w:rsidR="003E46C0">
        <w:t>, including “Obama” and “Romney”</w:t>
      </w:r>
      <w:r w:rsidR="00495932">
        <w:t xml:space="preserve">. While this strategy removes </w:t>
      </w:r>
      <w:r w:rsidR="00495932">
        <w:lastRenderedPageBreak/>
        <w:t xml:space="preserve">problematic words like these, it also removes new issues, like “solar” from the dataset, making it insensitive to </w:t>
      </w:r>
      <w:r w:rsidR="00701326">
        <w:t>more recent</w:t>
      </w:r>
      <w:r w:rsidR="00495932">
        <w:t xml:space="preserve"> social issues.</w:t>
      </w:r>
      <w:r w:rsidR="004D41C3">
        <w:t xml:space="preserve"> </w:t>
      </w:r>
    </w:p>
    <w:p w14:paraId="564E4D5A" w14:textId="1A0FFDED" w:rsidR="00DE3D7C" w:rsidRDefault="00DE3D7C" w:rsidP="00425EDE">
      <w:r>
        <w:t xml:space="preserve">The final set of attributes used is the usage rates of the actual </w:t>
      </w:r>
      <w:r w:rsidR="00B72CE3">
        <w:t>POS</w:t>
      </w:r>
      <w:r>
        <w:t xml:space="preserve"> tags. As can be seen in </w:t>
      </w:r>
      <w:r>
        <w:fldChar w:fldCharType="begin"/>
      </w:r>
      <w:r>
        <w:instrText xml:space="preserve"> REF _Ref57290148 \h </w:instrText>
      </w:r>
      <w:r>
        <w:fldChar w:fldCharType="separate"/>
      </w:r>
      <w:r>
        <w:t xml:space="preserve">Figure </w:t>
      </w:r>
      <w:r>
        <w:rPr>
          <w:noProof/>
        </w:rPr>
        <w:t>5</w:t>
      </w:r>
      <w:r>
        <w:fldChar w:fldCharType="end"/>
      </w:r>
      <w:r>
        <w:t>, each tag has a unique correlation and this serves as a form of dimensionality reduction as there are only 65 unique tags.</w:t>
      </w:r>
    </w:p>
    <w:p w14:paraId="3B2BEB9E" w14:textId="40F595CF" w:rsidR="00DE3D7C" w:rsidRDefault="00BE1C28" w:rsidP="00B72CE3">
      <w:pPr>
        <w:keepNext/>
        <w:jc w:val="center"/>
      </w:pPr>
      <w:r>
        <w:rPr>
          <w:noProof/>
        </w:rPr>
        <w:drawing>
          <wp:inline distT="0" distB="0" distL="0" distR="0" wp14:anchorId="472EABF1" wp14:editId="75141A18">
            <wp:extent cx="5438775" cy="302212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415" cy="3026368"/>
                    </a:xfrm>
                    <a:prstGeom prst="rect">
                      <a:avLst/>
                    </a:prstGeom>
                    <a:noFill/>
                    <a:ln>
                      <a:noFill/>
                    </a:ln>
                  </pic:spPr>
                </pic:pic>
              </a:graphicData>
            </a:graphic>
          </wp:inline>
        </w:drawing>
      </w:r>
    </w:p>
    <w:p w14:paraId="0054BE3B" w14:textId="653A9AC2" w:rsidR="00DE3D7C" w:rsidRDefault="00DE3D7C" w:rsidP="00B72CE3">
      <w:pPr>
        <w:pStyle w:val="Caption"/>
        <w:jc w:val="center"/>
      </w:pPr>
      <w:bookmarkStart w:id="17" w:name="_Ref57290148"/>
      <w:bookmarkStart w:id="18" w:name="_Toc57399931"/>
      <w:r>
        <w:t xml:space="preserve">Figure </w:t>
      </w:r>
      <w:fldSimple w:instr=" SEQ Figure \* ARABIC ">
        <w:r w:rsidR="00363D4B">
          <w:rPr>
            <w:noProof/>
          </w:rPr>
          <w:t>5</w:t>
        </w:r>
      </w:fldSimple>
      <w:bookmarkEnd w:id="17"/>
      <w:r>
        <w:t>: Correlations with Winning of Stanford Tags</w:t>
      </w:r>
      <w:bookmarkEnd w:id="18"/>
    </w:p>
    <w:p w14:paraId="0F5B4B78" w14:textId="0C6A4B12" w:rsidR="00DE3D7C" w:rsidRDefault="00DE3D7C" w:rsidP="00DE3D7C">
      <w:r>
        <w:t>Models were also tested on high and low correlation subsets of the 1000-words and deception words, though these input sets yielded low accuracies and as such will not be discussed.</w:t>
      </w:r>
    </w:p>
    <w:p w14:paraId="64CEB2B0" w14:textId="6D8954B1" w:rsidR="00AE0568" w:rsidRDefault="00AE0568" w:rsidP="00AE0568">
      <w:pPr>
        <w:pStyle w:val="Heading3"/>
      </w:pPr>
      <w:bookmarkStart w:id="19" w:name="_Toc57402824"/>
      <w:r>
        <w:t>Datasets</w:t>
      </w:r>
      <w:bookmarkEnd w:id="19"/>
    </w:p>
    <w:tbl>
      <w:tblPr>
        <w:tblStyle w:val="TableGrid"/>
        <w:tblW w:w="0" w:type="auto"/>
        <w:tblLook w:val="04A0" w:firstRow="1" w:lastRow="0" w:firstColumn="1" w:lastColumn="0" w:noHBand="0" w:noVBand="1"/>
      </w:tblPr>
      <w:tblGrid>
        <w:gridCol w:w="4675"/>
        <w:gridCol w:w="4675"/>
      </w:tblGrid>
      <w:tr w:rsidR="00C863A9" w14:paraId="09CCA0C9" w14:textId="77777777" w:rsidTr="0085138B">
        <w:tc>
          <w:tcPr>
            <w:tcW w:w="4675" w:type="dxa"/>
            <w:shd w:val="clear" w:color="auto" w:fill="D9D9D9" w:themeFill="background1" w:themeFillShade="D9"/>
          </w:tcPr>
          <w:p w14:paraId="4D8DD213" w14:textId="21C6E948" w:rsidR="00C863A9" w:rsidRDefault="00C863A9" w:rsidP="00DE3D7C">
            <w:r>
              <w:t>Dataset Title</w:t>
            </w:r>
          </w:p>
        </w:tc>
        <w:tc>
          <w:tcPr>
            <w:tcW w:w="4675" w:type="dxa"/>
            <w:shd w:val="clear" w:color="auto" w:fill="D9D9D9" w:themeFill="background1" w:themeFillShade="D9"/>
          </w:tcPr>
          <w:p w14:paraId="54C0F6E5" w14:textId="7A3BD07E" w:rsidR="00C863A9" w:rsidRDefault="00C863A9" w:rsidP="00DE3D7C">
            <w:r>
              <w:t>Description</w:t>
            </w:r>
          </w:p>
        </w:tc>
      </w:tr>
      <w:tr w:rsidR="00C863A9" w14:paraId="39517909" w14:textId="77777777" w:rsidTr="00C863A9">
        <w:tc>
          <w:tcPr>
            <w:tcW w:w="4675" w:type="dxa"/>
          </w:tcPr>
          <w:p w14:paraId="0A410096" w14:textId="4CAAAE36" w:rsidR="00C863A9" w:rsidRDefault="00C863A9" w:rsidP="00DE3D7C">
            <w:r>
              <w:t>Full Words</w:t>
            </w:r>
          </w:p>
        </w:tc>
        <w:tc>
          <w:tcPr>
            <w:tcW w:w="4675" w:type="dxa"/>
          </w:tcPr>
          <w:p w14:paraId="7AC02B7E" w14:textId="512BB0F6" w:rsidR="00C863A9" w:rsidRDefault="00C863A9" w:rsidP="00DE3D7C">
            <w:r>
              <w:t>All words and their usage rates</w:t>
            </w:r>
            <w:r w:rsidR="00253EE9">
              <w:t xml:space="preserve"> normalised to [0,1]</w:t>
            </w:r>
          </w:p>
        </w:tc>
      </w:tr>
      <w:tr w:rsidR="00C863A9" w14:paraId="384344E2" w14:textId="77777777" w:rsidTr="00C863A9">
        <w:tc>
          <w:tcPr>
            <w:tcW w:w="4675" w:type="dxa"/>
          </w:tcPr>
          <w:p w14:paraId="059D1648" w14:textId="36EF763F" w:rsidR="00C863A9" w:rsidRDefault="00C863A9" w:rsidP="00DE3D7C">
            <w:r>
              <w:t>Stanford Tags</w:t>
            </w:r>
          </w:p>
        </w:tc>
        <w:tc>
          <w:tcPr>
            <w:tcW w:w="4675" w:type="dxa"/>
          </w:tcPr>
          <w:p w14:paraId="766C6A9F" w14:textId="56F1F110" w:rsidR="00C863A9" w:rsidRDefault="00C863A9" w:rsidP="00DE3D7C">
            <w:r>
              <w:t>All 65 Stanford tags in the dataset</w:t>
            </w:r>
            <w:r w:rsidR="0085138B">
              <w:t xml:space="preserve"> and their usage rates</w:t>
            </w:r>
            <w:r w:rsidR="00253EE9">
              <w:t>, normalised to [0,1]</w:t>
            </w:r>
          </w:p>
        </w:tc>
      </w:tr>
      <w:tr w:rsidR="00C863A9" w14:paraId="778ADD15" w14:textId="77777777" w:rsidTr="00C863A9">
        <w:tc>
          <w:tcPr>
            <w:tcW w:w="4675" w:type="dxa"/>
          </w:tcPr>
          <w:p w14:paraId="07B653F8" w14:textId="3A0B7701" w:rsidR="00C863A9" w:rsidRDefault="00C863A9" w:rsidP="00DE3D7C">
            <w:r>
              <w:t>Deception Normalized</w:t>
            </w:r>
          </w:p>
        </w:tc>
        <w:tc>
          <w:tcPr>
            <w:tcW w:w="4675" w:type="dxa"/>
          </w:tcPr>
          <w:p w14:paraId="78BFF79B" w14:textId="43A1F01E" w:rsidR="00C863A9" w:rsidRDefault="00C863A9" w:rsidP="00DE3D7C">
            <w:r>
              <w:t>The usage of deceptive words in each speech normalised to [0,1]</w:t>
            </w:r>
          </w:p>
        </w:tc>
      </w:tr>
      <w:tr w:rsidR="00C863A9" w14:paraId="75C686D1" w14:textId="77777777" w:rsidTr="00C863A9">
        <w:tc>
          <w:tcPr>
            <w:tcW w:w="4675" w:type="dxa"/>
          </w:tcPr>
          <w:p w14:paraId="25505E80" w14:textId="175AD1DB" w:rsidR="00C863A9" w:rsidRDefault="00C863A9" w:rsidP="00DE3D7C">
            <w:r>
              <w:t>No Stop Words</w:t>
            </w:r>
          </w:p>
        </w:tc>
        <w:tc>
          <w:tcPr>
            <w:tcW w:w="4675" w:type="dxa"/>
          </w:tcPr>
          <w:p w14:paraId="17460F52" w14:textId="6F3767AC" w:rsidR="00C863A9" w:rsidRDefault="00C863A9" w:rsidP="00DE3D7C">
            <w:r>
              <w:t>Full Words with all stop words removed</w:t>
            </w:r>
            <w:r w:rsidR="00253EE9">
              <w:t>, normalised to [0,1]</w:t>
            </w:r>
          </w:p>
        </w:tc>
      </w:tr>
      <w:tr w:rsidR="00C863A9" w14:paraId="55562052" w14:textId="77777777" w:rsidTr="00C863A9">
        <w:tc>
          <w:tcPr>
            <w:tcW w:w="4675" w:type="dxa"/>
          </w:tcPr>
          <w:p w14:paraId="3223043A" w14:textId="4F4CE3C6" w:rsidR="00C863A9" w:rsidRDefault="00C863A9" w:rsidP="00DE3D7C">
            <w:r>
              <w:t>Words in &gt;5 Campaigns</w:t>
            </w:r>
          </w:p>
        </w:tc>
        <w:tc>
          <w:tcPr>
            <w:tcW w:w="4675" w:type="dxa"/>
          </w:tcPr>
          <w:p w14:paraId="0465ED88" w14:textId="7EA7FDF9" w:rsidR="00C863A9" w:rsidRDefault="00C863A9" w:rsidP="00DE3D7C">
            <w:r>
              <w:t>Words that were used in at least one speech in more than 5 campaigns</w:t>
            </w:r>
            <w:r w:rsidR="00253EE9">
              <w:t>, normalised to [0,1]</w:t>
            </w:r>
          </w:p>
        </w:tc>
      </w:tr>
      <w:tr w:rsidR="00C863A9" w14:paraId="278808F1" w14:textId="77777777" w:rsidTr="00C863A9">
        <w:tc>
          <w:tcPr>
            <w:tcW w:w="4675" w:type="dxa"/>
          </w:tcPr>
          <w:p w14:paraId="332894EB" w14:textId="52508E0E" w:rsidR="00C863A9" w:rsidRDefault="00C863A9" w:rsidP="00DE3D7C">
            <w:r>
              <w:t>Combined High Correlation</w:t>
            </w:r>
          </w:p>
        </w:tc>
        <w:tc>
          <w:tcPr>
            <w:tcW w:w="4675" w:type="dxa"/>
          </w:tcPr>
          <w:p w14:paraId="36E5C374" w14:textId="19106AD4" w:rsidR="00C863A9" w:rsidRDefault="00C863A9" w:rsidP="00DE3D7C">
            <w:r>
              <w:t>All words in the Full Words set and Normalised deception set with correlation magnitudes &gt;0.05.</w:t>
            </w:r>
          </w:p>
        </w:tc>
      </w:tr>
      <w:tr w:rsidR="00044CA7" w14:paraId="2B24BE46" w14:textId="77777777" w:rsidTr="00C863A9">
        <w:tc>
          <w:tcPr>
            <w:tcW w:w="4675" w:type="dxa"/>
          </w:tcPr>
          <w:p w14:paraId="5DB110E3" w14:textId="1EF86442" w:rsidR="00044CA7" w:rsidRDefault="00044CA7" w:rsidP="00DE3D7C">
            <w:r>
              <w:t>Total Combined</w:t>
            </w:r>
          </w:p>
        </w:tc>
        <w:tc>
          <w:tcPr>
            <w:tcW w:w="4675" w:type="dxa"/>
          </w:tcPr>
          <w:p w14:paraId="6CE1BD36" w14:textId="5BE24862" w:rsidR="00044CA7" w:rsidRDefault="00044CA7" w:rsidP="00DE3D7C">
            <w:r>
              <w:t>All 1000 words as well as the normalised deception counts.</w:t>
            </w:r>
          </w:p>
        </w:tc>
      </w:tr>
    </w:tbl>
    <w:p w14:paraId="6EA9AD08" w14:textId="71EBCB1D" w:rsidR="00553B44" w:rsidRDefault="00553B44" w:rsidP="007D644A">
      <w:pPr>
        <w:pStyle w:val="Heading1"/>
      </w:pPr>
      <w:bookmarkStart w:id="20" w:name="_Toc57402825"/>
      <w:r>
        <w:lastRenderedPageBreak/>
        <w:t>Dimensionality Reduction</w:t>
      </w:r>
      <w:bookmarkEnd w:id="20"/>
    </w:p>
    <w:p w14:paraId="7DDC0467" w14:textId="7BFC4807" w:rsidR="00553B44" w:rsidRDefault="00553B44" w:rsidP="00553B44">
      <w:r>
        <w:t>All the above datasets</w:t>
      </w:r>
      <w:r w:rsidR="00107AA8">
        <w:t xml:space="preserve"> were</w:t>
      </w:r>
      <w:r>
        <w:t xml:space="preserve"> transform</w:t>
      </w:r>
      <w:r w:rsidR="00107AA8">
        <w:t>ed</w:t>
      </w:r>
      <w:r>
        <w:t xml:space="preserve"> using principle component analysis to accomplish dimensionality reduction</w:t>
      </w:r>
      <w:r w:rsidR="00107AA8">
        <w:t xml:space="preserve"> with the goal of increasing predictor performance by reducing the number of attributes considered</w:t>
      </w:r>
      <w:r>
        <w:t>. The PCA</w:t>
      </w:r>
      <w:r w:rsidR="00107AA8">
        <w:t xml:space="preserve"> model</w:t>
      </w:r>
      <w:r>
        <w:t xml:space="preserve"> was set to retain 9</w:t>
      </w:r>
      <w:r w:rsidR="00D16DB3">
        <w:t>9</w:t>
      </w:r>
      <w:r>
        <w:t>% of the explained variance in the original set.</w:t>
      </w:r>
      <w:r w:rsidR="00D16DB3">
        <w:t xml:space="preserve"> This </w:t>
      </w:r>
      <w:r w:rsidR="0008295C">
        <w:t>resulted</w:t>
      </w:r>
      <w:r w:rsidR="00D16DB3">
        <w:t xml:space="preserve"> in a reduced feature space of 299 features for the 1000 words set. When applied to predictors, this reduction from 1000 features does not improve accuracy by a meaningful amount</w:t>
      </w:r>
      <w:r w:rsidR="009502AE">
        <w:t>, as can be seen in the appendix accuracy table.</w:t>
      </w:r>
    </w:p>
    <w:p w14:paraId="2BF2A0C6" w14:textId="21BDECCE" w:rsidR="009502AE" w:rsidRDefault="00D16DB3" w:rsidP="009502AE">
      <w:r>
        <w:t>Since PCA was not successful in improving accuracy of predictors, Singular Value Decomposition was applied</w:t>
      </w:r>
      <w:r w:rsidR="009502AE">
        <w:t>, this allowed for more flexibility in determining the dimension of the output feature space.</w:t>
      </w:r>
      <w:r w:rsidR="00E530F7">
        <w:t xml:space="preserve"> Using SVD to reduce to two dimensions yields the following scatter</w:t>
      </w:r>
      <w:r w:rsidR="00A81CFF">
        <w:t xml:space="preserve"> plot</w:t>
      </w:r>
      <w:r w:rsidR="00E530F7">
        <w:t>, though there are no identifiable clusters within the plot.</w:t>
      </w:r>
    </w:p>
    <w:p w14:paraId="6A8E186C" w14:textId="77777777" w:rsidR="00E530F7" w:rsidRDefault="00E530F7" w:rsidP="00354439">
      <w:pPr>
        <w:keepNext/>
        <w:jc w:val="center"/>
      </w:pPr>
      <w:r>
        <w:rPr>
          <w:noProof/>
        </w:rPr>
        <w:drawing>
          <wp:inline distT="0" distB="0" distL="0" distR="0" wp14:anchorId="6B05772D" wp14:editId="6C58B1F2">
            <wp:extent cx="2875054" cy="18478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7436" cy="1849381"/>
                    </a:xfrm>
                    <a:prstGeom prst="rect">
                      <a:avLst/>
                    </a:prstGeom>
                    <a:noFill/>
                    <a:ln>
                      <a:noFill/>
                    </a:ln>
                  </pic:spPr>
                </pic:pic>
              </a:graphicData>
            </a:graphic>
          </wp:inline>
        </w:drawing>
      </w:r>
    </w:p>
    <w:p w14:paraId="315E72F8" w14:textId="5262D586" w:rsidR="00E530F7" w:rsidRDefault="00E530F7" w:rsidP="00354439">
      <w:pPr>
        <w:pStyle w:val="Caption"/>
        <w:jc w:val="center"/>
      </w:pPr>
      <w:bookmarkStart w:id="21" w:name="_Toc57399932"/>
      <w:r>
        <w:t xml:space="preserve">Figure </w:t>
      </w:r>
      <w:fldSimple w:instr=" SEQ Figure \* ARABIC ">
        <w:r w:rsidR="00363D4B">
          <w:rPr>
            <w:noProof/>
          </w:rPr>
          <w:t>6</w:t>
        </w:r>
      </w:fldSimple>
      <w:r>
        <w:t>: SVD 2 Dimension</w:t>
      </w:r>
      <w:bookmarkEnd w:id="21"/>
    </w:p>
    <w:p w14:paraId="17AE5193" w14:textId="77777777" w:rsidR="00E530F7" w:rsidRDefault="00E530F7" w:rsidP="00E530F7">
      <w:r>
        <w:t>A dimension of five was chosen for SVD as it offered the best balance between descriptive power on the original set and reduction in the size of the feature space.  The dimension was chosen through testing the accuracy of a naïve Bayes classifier on several SVD sets with different dimensions, displayed below:</w:t>
      </w:r>
    </w:p>
    <w:p w14:paraId="157C252F" w14:textId="28067C21" w:rsidR="00E530F7" w:rsidRDefault="00E530F7" w:rsidP="00994AF7">
      <w:pPr>
        <w:keepNext/>
        <w:jc w:val="center"/>
      </w:pPr>
      <w:r>
        <w:rPr>
          <w:noProof/>
        </w:rPr>
        <w:drawing>
          <wp:inline distT="0" distB="0" distL="0" distR="0" wp14:anchorId="01B91579" wp14:editId="347983B2">
            <wp:extent cx="2809875" cy="1875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738" cy="1882290"/>
                    </a:xfrm>
                    <a:prstGeom prst="rect">
                      <a:avLst/>
                    </a:prstGeom>
                    <a:noFill/>
                    <a:ln>
                      <a:noFill/>
                    </a:ln>
                  </pic:spPr>
                </pic:pic>
              </a:graphicData>
            </a:graphic>
          </wp:inline>
        </w:drawing>
      </w:r>
    </w:p>
    <w:p w14:paraId="0E34B91D" w14:textId="3FB7DC21" w:rsidR="00E530F7" w:rsidRPr="00E530F7" w:rsidRDefault="00E530F7" w:rsidP="00994AF7">
      <w:pPr>
        <w:pStyle w:val="Caption"/>
        <w:jc w:val="center"/>
      </w:pPr>
      <w:bookmarkStart w:id="22" w:name="_Toc57399933"/>
      <w:r>
        <w:t xml:space="preserve">Figure </w:t>
      </w:r>
      <w:fldSimple w:instr=" SEQ Figure \* ARABIC ">
        <w:r w:rsidR="00363D4B">
          <w:rPr>
            <w:noProof/>
          </w:rPr>
          <w:t>7</w:t>
        </w:r>
      </w:fldSimple>
      <w:r>
        <w:t>: Comparison of Different SVD Dimensions on NB Classifier</w:t>
      </w:r>
      <w:bookmarkEnd w:id="22"/>
    </w:p>
    <w:p w14:paraId="5E6E0006" w14:textId="2324D943" w:rsidR="00752125" w:rsidRPr="009502AE" w:rsidRDefault="00752125" w:rsidP="009502AE">
      <w:r>
        <w:t xml:space="preserve">Finally, Linear Discriminant Analysis was applied to each dataset, reducing the dimension to 1 single attribute </w:t>
      </w:r>
      <w:r>
        <w:fldChar w:fldCharType="begin"/>
      </w:r>
      <w:r>
        <w:instrText xml:space="preserve"> ADDIN ZOTERO_ITEM CSL_CITATION {"citationID":"urYz1thg","properties":{"formattedCitation":"[4]","plainCitation":"[4]","noteIndex":0},"citationItems":[{"id":308,"uris":["http://zotero.org/users/5159958/items/H543LLQZ"],"uri":["http://zotero.org/users/5159958/items/H543LLQZ"],"itemData":{"id":308,"type":"webpage","title":"sklearn.discriminant_analysis.LinearDiscriminantAnalysis — scikit-learn 0.23.2 documentation","URL":"https://scikit-learn.org/stable/modules/generated/sklearn.discriminant_analysis.LinearDiscriminantAnalysis.html#sklearn.discriminant_analysis.LinearDiscriminantAnalysis.fit_transform","accessed":{"date-parts":[["2020",11,27]]}}}],"schema":"https://github.com/citation-style-language/schema/raw/master/csl-citation.json"} </w:instrText>
      </w:r>
      <w:r>
        <w:fldChar w:fldCharType="separate"/>
      </w:r>
      <w:r w:rsidRPr="00752125">
        <w:rPr>
          <w:rFonts w:ascii="Calibri" w:hAnsi="Calibri" w:cs="Calibri"/>
        </w:rPr>
        <w:t>[4]</w:t>
      </w:r>
      <w:r>
        <w:fldChar w:fldCharType="end"/>
      </w:r>
      <w:r>
        <w:t>.</w:t>
      </w:r>
      <w:r w:rsidR="00CE73F0">
        <w:t xml:space="preserve"> LDA is a more sophisticated version of </w:t>
      </w:r>
      <w:r w:rsidR="00253EE9">
        <w:t>SVD</w:t>
      </w:r>
      <w:r w:rsidR="00CE73F0">
        <w:t xml:space="preserve"> that retains as much of the class discriminatory information as possible</w:t>
      </w:r>
      <w:r w:rsidR="003C1924">
        <w:t>, leading to more accurate predictions.</w:t>
      </w:r>
    </w:p>
    <w:p w14:paraId="6F1B512D" w14:textId="100AC034" w:rsidR="00553B44" w:rsidRDefault="00553B44" w:rsidP="00553B44">
      <w:r>
        <w:lastRenderedPageBreak/>
        <w:t xml:space="preserve">Linear Discriminant Analysis was applied to transform the data to </w:t>
      </w:r>
      <w:r w:rsidR="00994AF7">
        <w:t>two</w:t>
      </w:r>
      <w:r>
        <w:t xml:space="preserve"> dimensions</w:t>
      </w:r>
      <w:r w:rsidR="00994AF7">
        <w:t>.</w:t>
      </w:r>
      <w:r w:rsidR="00E530F7">
        <w:t xml:space="preserve"> LDA is a more sophisticated version of SVD that retains </w:t>
      </w:r>
      <w:r w:rsidR="00994AF7">
        <w:t>more</w:t>
      </w:r>
      <w:r w:rsidR="00E530F7">
        <w:t xml:space="preserve"> of the class discriminatory information </w:t>
      </w:r>
      <w:r w:rsidR="00994AF7">
        <w:t>when compared to SVD</w:t>
      </w:r>
      <w:r w:rsidR="00E530F7">
        <w:t>.</w:t>
      </w:r>
      <w:r>
        <w:t xml:space="preserve"> </w:t>
      </w:r>
      <w:r w:rsidR="00E530F7">
        <w:t>LDA was applied b</w:t>
      </w:r>
      <w:r>
        <w:t xml:space="preserve">ased on the candidate that gave the </w:t>
      </w:r>
      <w:r w:rsidR="00253EE9">
        <w:t>speech</w:t>
      </w:r>
      <w:r w:rsidR="00605A57">
        <w:t>, yielding the following scatter plot, with each candidate shown as their own color</w:t>
      </w:r>
      <w:r w:rsidR="00E530F7">
        <w:t xml:space="preserve">. Clearly, through LDA there are identifiable trends between candidates that may allow for the prediction of an election, this idea will be explored later in </w:t>
      </w:r>
      <w:r w:rsidR="00B86BBD">
        <w:t>this report</w:t>
      </w:r>
      <w:r w:rsidR="00E530F7">
        <w:t>.</w:t>
      </w:r>
    </w:p>
    <w:p w14:paraId="4813DA79" w14:textId="77777777" w:rsidR="007B3675" w:rsidRDefault="007B3675" w:rsidP="004B397E">
      <w:pPr>
        <w:keepNext/>
        <w:jc w:val="center"/>
      </w:pPr>
      <w:r>
        <w:rPr>
          <w:noProof/>
        </w:rPr>
        <w:drawing>
          <wp:inline distT="0" distB="0" distL="0" distR="0" wp14:anchorId="4DA233E5" wp14:editId="2DDB58B6">
            <wp:extent cx="2953466"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103" cy="2818961"/>
                    </a:xfrm>
                    <a:prstGeom prst="rect">
                      <a:avLst/>
                    </a:prstGeom>
                    <a:noFill/>
                    <a:ln>
                      <a:noFill/>
                    </a:ln>
                  </pic:spPr>
                </pic:pic>
              </a:graphicData>
            </a:graphic>
          </wp:inline>
        </w:drawing>
      </w:r>
    </w:p>
    <w:p w14:paraId="306EEBBF" w14:textId="3916DB3D" w:rsidR="007B3675" w:rsidRPr="00553B44" w:rsidRDefault="007B3675" w:rsidP="004B397E">
      <w:pPr>
        <w:pStyle w:val="Caption"/>
        <w:jc w:val="center"/>
      </w:pPr>
      <w:bookmarkStart w:id="23" w:name="_Toc57399934"/>
      <w:r>
        <w:t xml:space="preserve">Figure </w:t>
      </w:r>
      <w:fldSimple w:instr=" SEQ Figure \* ARABIC ">
        <w:r w:rsidR="00363D4B">
          <w:rPr>
            <w:noProof/>
          </w:rPr>
          <w:t>8</w:t>
        </w:r>
      </w:fldSimple>
      <w:r>
        <w:t>: LDA Clustering by Candidate</w:t>
      </w:r>
      <w:bookmarkEnd w:id="23"/>
    </w:p>
    <w:p w14:paraId="1918C094" w14:textId="59E9853F" w:rsidR="007D644A" w:rsidRDefault="007D644A" w:rsidP="007D644A">
      <w:pPr>
        <w:pStyle w:val="Heading1"/>
      </w:pPr>
      <w:bookmarkStart w:id="24" w:name="_Toc57402826"/>
      <w:r>
        <w:t>Predictors</w:t>
      </w:r>
      <w:bookmarkEnd w:id="24"/>
    </w:p>
    <w:p w14:paraId="2536655E" w14:textId="7226BAD2" w:rsidR="00FB5C44" w:rsidRDefault="00417099" w:rsidP="00FB5C44">
      <w:r>
        <w:t>To evaluate</w:t>
      </w:r>
      <w:r w:rsidR="00FB5C44">
        <w:t xml:space="preserve"> each model, 5-fold cross validation was used</w:t>
      </w:r>
      <w:r w:rsidR="00971012">
        <w:t xml:space="preserve"> </w:t>
      </w:r>
      <w:r>
        <w:t>to</w:t>
      </w:r>
      <w:r w:rsidR="00971012">
        <w:t xml:space="preserve"> resist overfitting</w:t>
      </w:r>
      <w:r w:rsidR="00FB5C44">
        <w:t>.</w:t>
      </w:r>
      <w:r w:rsidR="00752125">
        <w:t xml:space="preserve"> Predictor results are displayed across all datasets</w:t>
      </w:r>
      <w:r w:rsidR="003C1924">
        <w:t>, and their reduced dimension counterparts</w:t>
      </w:r>
      <w:r w:rsidR="004B397E">
        <w:t>. F</w:t>
      </w:r>
      <w:r w:rsidR="00752125">
        <w:t>urther</w:t>
      </w:r>
      <w:r w:rsidR="004B397E">
        <w:t xml:space="preserve"> analysis is done </w:t>
      </w:r>
      <w:r w:rsidR="00752125">
        <w:t>on the top performing set.</w:t>
      </w:r>
      <w:r w:rsidR="00817C0C">
        <w:t xml:space="preserve"> All predictors are used to classify the outcome of the election as either a win or loss, no </w:t>
      </w:r>
      <w:r w:rsidR="008A6C2B">
        <w:t>regressors</w:t>
      </w:r>
      <w:r w:rsidR="00817C0C">
        <w:t xml:space="preserve"> </w:t>
      </w:r>
      <w:r w:rsidR="008A6C2B">
        <w:t>are</w:t>
      </w:r>
      <w:r w:rsidR="00817C0C">
        <w:t xml:space="preserve"> used.</w:t>
      </w:r>
      <w:r w:rsidR="00F121AB">
        <w:t xml:space="preserve"> Predictors used are from the Python library Scikit-Learn </w:t>
      </w:r>
      <w:r w:rsidR="00F121AB">
        <w:fldChar w:fldCharType="begin"/>
      </w:r>
      <w:r w:rsidR="00752125">
        <w:instrText xml:space="preserve"> ADDIN ZOTERO_ITEM CSL_CITATION {"citationID":"DTp29jhq","properties":{"formattedCitation":"[5]","plainCitation":"[5]","noteIndex":0},"citationItems":[{"id":306,"uris":["http://zotero.org/users/5159958/items/RR54KAKC"],"uri":["http://zotero.org/users/5159958/items/RR54KAKC"],"itemData":{"id":306,"type":"webpage","title":"scikit-learn: machine learning in Python — scikit-learn 0.23.2 documentation","URL":"https://scikit-learn.org/stable/index.html","accessed":{"date-parts":[["2020",11,26]]}}}],"schema":"https://github.com/citation-style-language/schema/raw/master/csl-citation.json"} </w:instrText>
      </w:r>
      <w:r w:rsidR="00F121AB">
        <w:fldChar w:fldCharType="separate"/>
      </w:r>
      <w:r w:rsidR="00752125" w:rsidRPr="00752125">
        <w:rPr>
          <w:rFonts w:ascii="Calibri" w:hAnsi="Calibri" w:cs="Calibri"/>
        </w:rPr>
        <w:t>[5]</w:t>
      </w:r>
      <w:r w:rsidR="00F121AB">
        <w:fldChar w:fldCharType="end"/>
      </w:r>
      <w:r w:rsidR="00F121AB">
        <w:t>.</w:t>
      </w:r>
    </w:p>
    <w:p w14:paraId="0517C4ED" w14:textId="77777777" w:rsidR="00044CA7" w:rsidRDefault="00044CA7" w:rsidP="00044CA7">
      <w:pPr>
        <w:pStyle w:val="Heading2"/>
      </w:pPr>
      <w:bookmarkStart w:id="25" w:name="_Toc57402827"/>
      <w:r>
        <w:t>KNN</w:t>
      </w:r>
      <w:bookmarkEnd w:id="25"/>
    </w:p>
    <w:p w14:paraId="7BEA784F" w14:textId="65321CBA" w:rsidR="00044CA7" w:rsidRDefault="00044CA7" w:rsidP="00044CA7">
      <w:r>
        <w:t>Initially, simple predictors were used to ascertain any issues with the data and check the possibility that a computationally simplistic solution exists</w:t>
      </w:r>
      <w:r w:rsidR="004F610D">
        <w:t>, as well as identifying any underlying issues in the dataset</w:t>
      </w:r>
      <w:r>
        <w:t>.</w:t>
      </w:r>
      <w:r w:rsidR="00A36618">
        <w:t xml:space="preserve"> </w:t>
      </w:r>
      <w:r w:rsidR="00363D4B">
        <w:t>K was chosen to be 4</w:t>
      </w:r>
      <w:r w:rsidR="00A450C6">
        <w:t xml:space="preserve"> which provided the maximum accuracy</w:t>
      </w:r>
      <w:r w:rsidR="00363D4B">
        <w:t xml:space="preserve">, as </w:t>
      </w:r>
      <w:r w:rsidR="00A450C6">
        <w:t>shown</w:t>
      </w:r>
      <w:r w:rsidR="00363D4B">
        <w:t xml:space="preserve"> in </w:t>
      </w:r>
      <w:r w:rsidR="00363D4B">
        <w:fldChar w:fldCharType="begin"/>
      </w:r>
      <w:r w:rsidR="00363D4B">
        <w:instrText xml:space="preserve"> REF _Ref57394054 \h </w:instrText>
      </w:r>
      <w:r w:rsidR="00363D4B">
        <w:fldChar w:fldCharType="separate"/>
      </w:r>
      <w:r w:rsidR="00363D4B">
        <w:t xml:space="preserve">Figure </w:t>
      </w:r>
      <w:r w:rsidR="00363D4B">
        <w:rPr>
          <w:noProof/>
        </w:rPr>
        <w:t>9</w:t>
      </w:r>
      <w:r w:rsidR="00363D4B">
        <w:fldChar w:fldCharType="end"/>
      </w:r>
      <w:r w:rsidR="00363D4B">
        <w:t>.</w:t>
      </w:r>
    </w:p>
    <w:p w14:paraId="015F5BD0" w14:textId="77777777" w:rsidR="00363D4B" w:rsidRDefault="00363D4B" w:rsidP="00E44F70">
      <w:pPr>
        <w:keepNext/>
        <w:jc w:val="center"/>
      </w:pPr>
      <w:r>
        <w:rPr>
          <w:noProof/>
        </w:rPr>
        <w:drawing>
          <wp:inline distT="0" distB="0" distL="0" distR="0" wp14:anchorId="07B9A103" wp14:editId="6AE6FB7B">
            <wp:extent cx="2333625" cy="153377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907" cy="1535933"/>
                    </a:xfrm>
                    <a:prstGeom prst="rect">
                      <a:avLst/>
                    </a:prstGeom>
                    <a:noFill/>
                    <a:ln>
                      <a:noFill/>
                    </a:ln>
                  </pic:spPr>
                </pic:pic>
              </a:graphicData>
            </a:graphic>
          </wp:inline>
        </w:drawing>
      </w:r>
    </w:p>
    <w:p w14:paraId="7B9BC0EB" w14:textId="4549AFA4" w:rsidR="00363D4B" w:rsidRDefault="00363D4B" w:rsidP="00E44F70">
      <w:pPr>
        <w:pStyle w:val="Caption"/>
        <w:jc w:val="center"/>
      </w:pPr>
      <w:bookmarkStart w:id="26" w:name="_Ref57394054"/>
      <w:bookmarkStart w:id="27" w:name="_Ref57394049"/>
      <w:bookmarkStart w:id="28" w:name="_Toc57399935"/>
      <w:r>
        <w:t xml:space="preserve">Figure </w:t>
      </w:r>
      <w:fldSimple w:instr=" SEQ Figure \* ARABIC ">
        <w:r>
          <w:rPr>
            <w:noProof/>
          </w:rPr>
          <w:t>9</w:t>
        </w:r>
      </w:fldSimple>
      <w:bookmarkEnd w:id="26"/>
      <w:r>
        <w:t>: Comparison of K Value vs. Accuracy</w:t>
      </w:r>
      <w:bookmarkEnd w:id="27"/>
      <w:bookmarkEnd w:id="28"/>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4419E3" w14:paraId="3D1262DE" w14:textId="77777777" w:rsidTr="00B00084">
        <w:tc>
          <w:tcPr>
            <w:tcW w:w="1167" w:type="dxa"/>
            <w:shd w:val="clear" w:color="auto" w:fill="D9D9D9" w:themeFill="background1" w:themeFillShade="D9"/>
          </w:tcPr>
          <w:p w14:paraId="2B831B58" w14:textId="572C030F" w:rsidR="004419E3" w:rsidRDefault="007B764B" w:rsidP="004419E3">
            <w:r>
              <w:lastRenderedPageBreak/>
              <w:t>Accuracy Scores</w:t>
            </w:r>
          </w:p>
          <w:p w14:paraId="48F71A2E" w14:textId="4133E631" w:rsidR="004419E3" w:rsidRDefault="003A2738" w:rsidP="004419E3">
            <w:r>
              <w:t>K = 4</w:t>
            </w:r>
          </w:p>
        </w:tc>
        <w:tc>
          <w:tcPr>
            <w:tcW w:w="1150" w:type="dxa"/>
            <w:shd w:val="clear" w:color="auto" w:fill="D9D9D9" w:themeFill="background1" w:themeFillShade="D9"/>
          </w:tcPr>
          <w:p w14:paraId="4AB43113" w14:textId="5FBCD536" w:rsidR="004419E3" w:rsidRDefault="004419E3" w:rsidP="004419E3">
            <w:r w:rsidRPr="00C229F5">
              <w:t>Full Words</w:t>
            </w:r>
          </w:p>
        </w:tc>
        <w:tc>
          <w:tcPr>
            <w:tcW w:w="1151" w:type="dxa"/>
            <w:shd w:val="clear" w:color="auto" w:fill="D9D9D9" w:themeFill="background1" w:themeFillShade="D9"/>
          </w:tcPr>
          <w:p w14:paraId="7DCB81FC" w14:textId="6A4C5514" w:rsidR="004419E3" w:rsidRDefault="004419E3" w:rsidP="004419E3">
            <w:r w:rsidRPr="00C229F5">
              <w:t>No Stop Words</w:t>
            </w:r>
          </w:p>
        </w:tc>
        <w:tc>
          <w:tcPr>
            <w:tcW w:w="1160" w:type="dxa"/>
            <w:shd w:val="clear" w:color="auto" w:fill="D9D9D9" w:themeFill="background1" w:themeFillShade="D9"/>
          </w:tcPr>
          <w:p w14:paraId="0346A9D2" w14:textId="0D68BFA7" w:rsidR="004419E3" w:rsidRDefault="004419E3" w:rsidP="004419E3">
            <w:r w:rsidRPr="00C229F5">
              <w:t>Stan</w:t>
            </w:r>
            <w:r>
              <w:t>ford</w:t>
            </w:r>
            <w:r w:rsidRPr="00C229F5">
              <w:t xml:space="preserve"> Tags</w:t>
            </w:r>
          </w:p>
        </w:tc>
        <w:tc>
          <w:tcPr>
            <w:tcW w:w="1167" w:type="dxa"/>
            <w:shd w:val="clear" w:color="auto" w:fill="D9D9D9" w:themeFill="background1" w:themeFillShade="D9"/>
          </w:tcPr>
          <w:p w14:paraId="48ED87C6" w14:textId="068D25EA" w:rsidR="004419E3" w:rsidRDefault="004419E3" w:rsidP="004419E3">
            <w:r w:rsidRPr="00C229F5">
              <w:t>Deception</w:t>
            </w:r>
            <w:r>
              <w:t xml:space="preserve"> Words</w:t>
            </w:r>
          </w:p>
        </w:tc>
        <w:tc>
          <w:tcPr>
            <w:tcW w:w="1224" w:type="dxa"/>
            <w:shd w:val="clear" w:color="auto" w:fill="D9D9D9" w:themeFill="background1" w:themeFillShade="D9"/>
          </w:tcPr>
          <w:p w14:paraId="6FF436FB" w14:textId="77777777" w:rsidR="004419E3" w:rsidRDefault="004419E3" w:rsidP="004419E3">
            <w:r w:rsidRPr="00C229F5">
              <w:t>Combined</w:t>
            </w:r>
          </w:p>
          <w:p w14:paraId="5B7E9065" w14:textId="06EE2523" w:rsidR="004419E3" w:rsidRDefault="004419E3" w:rsidP="004419E3">
            <w:r>
              <w:t>High Correlation</w:t>
            </w:r>
          </w:p>
        </w:tc>
        <w:tc>
          <w:tcPr>
            <w:tcW w:w="1164" w:type="dxa"/>
            <w:shd w:val="clear" w:color="auto" w:fill="D9D9D9" w:themeFill="background1" w:themeFillShade="D9"/>
          </w:tcPr>
          <w:p w14:paraId="21765EE4" w14:textId="79135D31" w:rsidR="004419E3" w:rsidRDefault="004419E3" w:rsidP="004419E3">
            <w:r w:rsidRPr="00C229F5">
              <w:t>Words in &gt;5 Speeches</w:t>
            </w:r>
          </w:p>
        </w:tc>
        <w:tc>
          <w:tcPr>
            <w:tcW w:w="1167" w:type="dxa"/>
            <w:shd w:val="clear" w:color="auto" w:fill="D9D9D9" w:themeFill="background1" w:themeFillShade="D9"/>
          </w:tcPr>
          <w:p w14:paraId="55230F64" w14:textId="76EB2AD1" w:rsidR="004419E3" w:rsidRDefault="004419E3" w:rsidP="004419E3">
            <w:r>
              <w:t>Total Combined</w:t>
            </w:r>
            <w:r w:rsidRPr="00C229F5">
              <w:t xml:space="preserve"> </w:t>
            </w:r>
          </w:p>
        </w:tc>
      </w:tr>
      <w:tr w:rsidR="00FC1B91" w14:paraId="3C5ADAF1" w14:textId="77777777" w:rsidTr="007B764B">
        <w:trPr>
          <w:trHeight w:val="341"/>
        </w:trPr>
        <w:tc>
          <w:tcPr>
            <w:tcW w:w="1167" w:type="dxa"/>
            <w:shd w:val="clear" w:color="auto" w:fill="D9D9D9" w:themeFill="background1" w:themeFillShade="D9"/>
          </w:tcPr>
          <w:p w14:paraId="0567BBF0" w14:textId="38118B34" w:rsidR="00FC1B91" w:rsidRDefault="00FC1B91" w:rsidP="00FC1B91">
            <w:r>
              <w:t>Normal</w:t>
            </w:r>
          </w:p>
        </w:tc>
        <w:tc>
          <w:tcPr>
            <w:tcW w:w="1150" w:type="dxa"/>
          </w:tcPr>
          <w:p w14:paraId="77A19F21" w14:textId="05DCECDC" w:rsidR="00FC1B91" w:rsidRDefault="00FC1B91" w:rsidP="00FC1B91">
            <w:r w:rsidRPr="009A42AF">
              <w:t>86.3%</w:t>
            </w:r>
          </w:p>
        </w:tc>
        <w:tc>
          <w:tcPr>
            <w:tcW w:w="1151" w:type="dxa"/>
          </w:tcPr>
          <w:p w14:paraId="0E62B6FE" w14:textId="08344359" w:rsidR="00FC1B91" w:rsidRDefault="00FC1B91" w:rsidP="00FC1B91">
            <w:r w:rsidRPr="009A42AF">
              <w:t>83.8%</w:t>
            </w:r>
          </w:p>
        </w:tc>
        <w:tc>
          <w:tcPr>
            <w:tcW w:w="1160" w:type="dxa"/>
          </w:tcPr>
          <w:p w14:paraId="7C12E771" w14:textId="52183228" w:rsidR="00FC1B91" w:rsidRDefault="00FC1B91" w:rsidP="00FC1B91">
            <w:r w:rsidRPr="009A42AF">
              <w:t>78.9%</w:t>
            </w:r>
          </w:p>
        </w:tc>
        <w:tc>
          <w:tcPr>
            <w:tcW w:w="1167" w:type="dxa"/>
          </w:tcPr>
          <w:p w14:paraId="7C45CA97" w14:textId="60AFBCDC" w:rsidR="00FC1B91" w:rsidRDefault="00FC1B91" w:rsidP="00FC1B91">
            <w:r w:rsidRPr="009A42AF">
              <w:t>65.5%</w:t>
            </w:r>
          </w:p>
        </w:tc>
        <w:tc>
          <w:tcPr>
            <w:tcW w:w="1224" w:type="dxa"/>
          </w:tcPr>
          <w:p w14:paraId="1C79FC77" w14:textId="339E7362" w:rsidR="00FC1B91" w:rsidRDefault="00FC1B91" w:rsidP="00FC1B91">
            <w:r w:rsidRPr="009A42AF">
              <w:t>87.7%</w:t>
            </w:r>
          </w:p>
        </w:tc>
        <w:tc>
          <w:tcPr>
            <w:tcW w:w="1164" w:type="dxa"/>
          </w:tcPr>
          <w:p w14:paraId="0ED73394" w14:textId="5914789C" w:rsidR="00FC1B91" w:rsidRDefault="00FC1B91" w:rsidP="00FC1B91">
            <w:r w:rsidRPr="009A42AF">
              <w:t>86.2%</w:t>
            </w:r>
          </w:p>
        </w:tc>
        <w:tc>
          <w:tcPr>
            <w:tcW w:w="1167" w:type="dxa"/>
          </w:tcPr>
          <w:p w14:paraId="70E28024" w14:textId="70ABF970" w:rsidR="00FC1B91" w:rsidRDefault="00FC1B91" w:rsidP="00FC1B91">
            <w:r w:rsidRPr="009A42AF">
              <w:t>65.5%</w:t>
            </w:r>
          </w:p>
        </w:tc>
      </w:tr>
      <w:tr w:rsidR="00FC1B91" w14:paraId="1E18C417" w14:textId="77777777" w:rsidTr="00B00084">
        <w:tc>
          <w:tcPr>
            <w:tcW w:w="1167" w:type="dxa"/>
            <w:shd w:val="clear" w:color="auto" w:fill="D9D9D9" w:themeFill="background1" w:themeFillShade="D9"/>
          </w:tcPr>
          <w:p w14:paraId="7492BFC4" w14:textId="18C3C1FF" w:rsidR="00FC1B91" w:rsidRDefault="00FC1B91" w:rsidP="00FC1B91">
            <w:r>
              <w:t>SVD</w:t>
            </w:r>
          </w:p>
        </w:tc>
        <w:tc>
          <w:tcPr>
            <w:tcW w:w="1150" w:type="dxa"/>
          </w:tcPr>
          <w:p w14:paraId="3CD3C5A1" w14:textId="68279E4B" w:rsidR="00FC1B91" w:rsidRDefault="00FC1B91" w:rsidP="00FC1B91">
            <w:r w:rsidRPr="00E01B01">
              <w:t>78.9%</w:t>
            </w:r>
          </w:p>
        </w:tc>
        <w:tc>
          <w:tcPr>
            <w:tcW w:w="1151" w:type="dxa"/>
          </w:tcPr>
          <w:p w14:paraId="23517C0B" w14:textId="52F095E3" w:rsidR="00FC1B91" w:rsidRDefault="00FC1B91" w:rsidP="00FC1B91">
            <w:r w:rsidRPr="00E01B01">
              <w:t>74.0%</w:t>
            </w:r>
          </w:p>
        </w:tc>
        <w:tc>
          <w:tcPr>
            <w:tcW w:w="1160" w:type="dxa"/>
          </w:tcPr>
          <w:p w14:paraId="08108193" w14:textId="72B2FBDB" w:rsidR="00FC1B91" w:rsidRDefault="00FC1B91" w:rsidP="00FC1B91">
            <w:r w:rsidRPr="00E01B01">
              <w:t>72.8%</w:t>
            </w:r>
          </w:p>
        </w:tc>
        <w:tc>
          <w:tcPr>
            <w:tcW w:w="1167" w:type="dxa"/>
          </w:tcPr>
          <w:p w14:paraId="7C479421" w14:textId="5774EAF5" w:rsidR="00FC1B91" w:rsidRDefault="00FC1B91" w:rsidP="00FC1B91">
            <w:r w:rsidRPr="00E01B01">
              <w:t>77.4%</w:t>
            </w:r>
          </w:p>
        </w:tc>
        <w:tc>
          <w:tcPr>
            <w:tcW w:w="1224" w:type="dxa"/>
          </w:tcPr>
          <w:p w14:paraId="610AAAE0" w14:textId="3B669025" w:rsidR="00FC1B91" w:rsidRDefault="00FC1B91" w:rsidP="00FC1B91">
            <w:r w:rsidRPr="00E01B01">
              <w:t>85.2%</w:t>
            </w:r>
          </w:p>
        </w:tc>
        <w:tc>
          <w:tcPr>
            <w:tcW w:w="1164" w:type="dxa"/>
          </w:tcPr>
          <w:p w14:paraId="714A3B00" w14:textId="68B4BECB" w:rsidR="00FC1B91" w:rsidRDefault="00FC1B91" w:rsidP="00FC1B91">
            <w:r w:rsidRPr="00E01B01">
              <w:t>78.6%</w:t>
            </w:r>
          </w:p>
        </w:tc>
        <w:tc>
          <w:tcPr>
            <w:tcW w:w="1167" w:type="dxa"/>
          </w:tcPr>
          <w:p w14:paraId="47C650DB" w14:textId="79086C67" w:rsidR="00FC1B91" w:rsidRDefault="00FC1B91" w:rsidP="00FC1B91">
            <w:r w:rsidRPr="00E01B01">
              <w:t>69.7%</w:t>
            </w:r>
          </w:p>
        </w:tc>
      </w:tr>
    </w:tbl>
    <w:p w14:paraId="14190EFC" w14:textId="381F448A" w:rsidR="008B3B35" w:rsidRDefault="00A36618" w:rsidP="008B3B35">
      <w:r>
        <w:t xml:space="preserve">Due to the size of the dataset KNN was slower to compute than the predictions of other models, but there was no training time involved. This model provides the first indication that SVD is </w:t>
      </w:r>
      <w:r w:rsidR="00F551B1">
        <w:t>losing</w:t>
      </w:r>
      <w:r>
        <w:t xml:space="preserve"> too much information during the </w:t>
      </w:r>
      <w:r w:rsidR="003823A1">
        <w:t>reduction</w:t>
      </w:r>
      <w:r>
        <w:t xml:space="preserve"> to be effective at predicting the outcome of an election.</w:t>
      </w:r>
    </w:p>
    <w:tbl>
      <w:tblPr>
        <w:tblStyle w:val="TableGrid"/>
        <w:tblW w:w="0" w:type="auto"/>
        <w:tblLook w:val="04A0" w:firstRow="1" w:lastRow="0" w:firstColumn="1" w:lastColumn="0" w:noHBand="0" w:noVBand="1"/>
      </w:tblPr>
      <w:tblGrid>
        <w:gridCol w:w="4675"/>
        <w:gridCol w:w="4675"/>
      </w:tblGrid>
      <w:tr w:rsidR="004419E3" w14:paraId="2B546FAA" w14:textId="77777777" w:rsidTr="004419E3">
        <w:tc>
          <w:tcPr>
            <w:tcW w:w="4675" w:type="dxa"/>
            <w:shd w:val="clear" w:color="auto" w:fill="D9D9D9" w:themeFill="background1" w:themeFillShade="D9"/>
          </w:tcPr>
          <w:p w14:paraId="7897F2DA" w14:textId="21B8BEF4" w:rsidR="004419E3" w:rsidRDefault="004419E3" w:rsidP="008B3B35">
            <w:r>
              <w:t>Metric</w:t>
            </w:r>
          </w:p>
        </w:tc>
        <w:tc>
          <w:tcPr>
            <w:tcW w:w="4675" w:type="dxa"/>
            <w:shd w:val="clear" w:color="auto" w:fill="D9D9D9" w:themeFill="background1" w:themeFillShade="D9"/>
          </w:tcPr>
          <w:p w14:paraId="784C89EE" w14:textId="33FD9BE1" w:rsidR="004419E3" w:rsidRDefault="004419E3" w:rsidP="008B3B35">
            <w:r>
              <w:t>Accuracy</w:t>
            </w:r>
          </w:p>
        </w:tc>
      </w:tr>
      <w:tr w:rsidR="004419E3" w14:paraId="1574A3D0" w14:textId="77777777" w:rsidTr="004419E3">
        <w:tc>
          <w:tcPr>
            <w:tcW w:w="4675" w:type="dxa"/>
          </w:tcPr>
          <w:p w14:paraId="614C9E81" w14:textId="22953716" w:rsidR="004419E3" w:rsidRDefault="00B00084" w:rsidP="008B3B35">
            <w:r>
              <w:t>Accuracy</w:t>
            </w:r>
          </w:p>
        </w:tc>
        <w:tc>
          <w:tcPr>
            <w:tcW w:w="4675" w:type="dxa"/>
          </w:tcPr>
          <w:p w14:paraId="53699B38" w14:textId="7C88CFC1" w:rsidR="004419E3" w:rsidRDefault="00FC1B91" w:rsidP="008B3B35">
            <w:r w:rsidRPr="009A42AF">
              <w:t>87.7</w:t>
            </w:r>
          </w:p>
        </w:tc>
      </w:tr>
      <w:tr w:rsidR="004419E3" w14:paraId="458452C1" w14:textId="77777777" w:rsidTr="004419E3">
        <w:tc>
          <w:tcPr>
            <w:tcW w:w="4675" w:type="dxa"/>
          </w:tcPr>
          <w:p w14:paraId="36BD2EB1" w14:textId="710CAB18" w:rsidR="004419E3" w:rsidRDefault="00B00084" w:rsidP="008B3B35">
            <w:r>
              <w:t>F1 Score</w:t>
            </w:r>
          </w:p>
        </w:tc>
        <w:tc>
          <w:tcPr>
            <w:tcW w:w="4675" w:type="dxa"/>
          </w:tcPr>
          <w:p w14:paraId="12B504C2" w14:textId="6CF08873" w:rsidR="004419E3" w:rsidRDefault="00FC1B91" w:rsidP="008B3B35">
            <w:r w:rsidRPr="00FC1B91">
              <w:t>0.91</w:t>
            </w:r>
            <w:r>
              <w:t>3</w:t>
            </w:r>
          </w:p>
        </w:tc>
      </w:tr>
      <w:tr w:rsidR="004419E3" w14:paraId="76D0B07B" w14:textId="77777777" w:rsidTr="004419E3">
        <w:tc>
          <w:tcPr>
            <w:tcW w:w="4675" w:type="dxa"/>
          </w:tcPr>
          <w:p w14:paraId="00678C83" w14:textId="792D0B83" w:rsidR="004419E3" w:rsidRDefault="00B00084" w:rsidP="008B3B35">
            <w:r>
              <w:t>Recall</w:t>
            </w:r>
          </w:p>
        </w:tc>
        <w:tc>
          <w:tcPr>
            <w:tcW w:w="4675" w:type="dxa"/>
          </w:tcPr>
          <w:p w14:paraId="1F861B44" w14:textId="629583CF" w:rsidR="004419E3" w:rsidRDefault="00FC1B91" w:rsidP="008B3B35">
            <w:r>
              <w:t>0.969</w:t>
            </w:r>
          </w:p>
        </w:tc>
      </w:tr>
      <w:tr w:rsidR="00B00084" w14:paraId="4948C1A8" w14:textId="77777777" w:rsidTr="004419E3">
        <w:tc>
          <w:tcPr>
            <w:tcW w:w="4675" w:type="dxa"/>
          </w:tcPr>
          <w:p w14:paraId="1A0FA8CD" w14:textId="176A4CC3" w:rsidR="00B00084" w:rsidRDefault="00B00084" w:rsidP="008B3B35">
            <w:r>
              <w:t>Precision</w:t>
            </w:r>
          </w:p>
        </w:tc>
        <w:tc>
          <w:tcPr>
            <w:tcW w:w="4675" w:type="dxa"/>
          </w:tcPr>
          <w:p w14:paraId="65CB74B2" w14:textId="67EDC85C" w:rsidR="00B00084" w:rsidRDefault="00FC1B91" w:rsidP="008B3B35">
            <w:r>
              <w:t>0.862</w:t>
            </w:r>
          </w:p>
        </w:tc>
      </w:tr>
    </w:tbl>
    <w:p w14:paraId="24FC3D3E" w14:textId="55DB23F9" w:rsidR="004419E3" w:rsidRPr="008B3B35" w:rsidRDefault="00F551B1" w:rsidP="008B3B35">
      <w:r>
        <w:t>Clearly, the accuracy deficit of KNN is due to low precision, indicating that the classifier is generating too many false positives. Perhaps this is indicative of the positive bias</w:t>
      </w:r>
      <w:r w:rsidR="00146D35">
        <w:t xml:space="preserve"> (76%)</w:t>
      </w:r>
      <w:r>
        <w:t xml:space="preserve"> of the dataset impacting the output of KNN. This theory is further reinforced by the high recall, indicating that there are very few false negatives.</w:t>
      </w:r>
    </w:p>
    <w:p w14:paraId="58D8003C" w14:textId="5E588284" w:rsidR="002C5383" w:rsidRPr="002C5383" w:rsidRDefault="002C5383" w:rsidP="002C5383">
      <w:pPr>
        <w:pStyle w:val="Heading2"/>
      </w:pPr>
      <w:bookmarkStart w:id="29" w:name="_Toc57402828"/>
      <w:r>
        <w:t>Naïve Bayes</w:t>
      </w:r>
      <w:bookmarkEnd w:id="29"/>
    </w:p>
    <w:p w14:paraId="28C3AD69" w14:textId="1318513E" w:rsidR="00425EDE" w:rsidRDefault="000D5DAA" w:rsidP="00425EDE">
      <w:r>
        <w:t>Naïve Bayes predictors do not usually perform well in situations with many inputs due to their underlying assumption of independence between attributes</w:t>
      </w:r>
      <w:r w:rsidR="00A36618">
        <w:t>.</w:t>
      </w:r>
      <w:r w:rsidR="00F551B1">
        <w:t xml:space="preserve"> However, NB</w:t>
      </w:r>
      <w:r w:rsidR="001F4191">
        <w:t xml:space="preserve"> handles</w:t>
      </w:r>
      <w:r w:rsidR="00F551B1">
        <w:t xml:space="preserve"> </w:t>
      </w:r>
      <w:r w:rsidR="00674895">
        <w:t>t</w:t>
      </w:r>
      <w:r w:rsidR="00F551B1">
        <w:t>he positive bias of the dataset</w:t>
      </w:r>
      <w:r w:rsidR="001F4191">
        <w:t xml:space="preserve"> better since it is not relying on the values of neighboring records</w:t>
      </w:r>
      <w:r w:rsidR="00F551B1">
        <w:t>.</w:t>
      </w:r>
      <w:r w:rsidR="00A36618">
        <w:t xml:space="preserve"> This predictor performed better than KNN, indicating that correlations between words may not have </w:t>
      </w:r>
      <w:r w:rsidR="001F4191">
        <w:t xml:space="preserve">massive </w:t>
      </w:r>
      <w:r w:rsidR="00A36618">
        <w:t>predictive power. NB performed particularly poorly on the dataset comprised of deceptive words, indicating that these word’s covariances are much more important to predictions.</w:t>
      </w:r>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7B764B" w14:paraId="0A1657E2" w14:textId="77777777" w:rsidTr="00187569">
        <w:tc>
          <w:tcPr>
            <w:tcW w:w="1167" w:type="dxa"/>
            <w:shd w:val="clear" w:color="auto" w:fill="D9D9D9" w:themeFill="background1" w:themeFillShade="D9"/>
          </w:tcPr>
          <w:p w14:paraId="5D10F656" w14:textId="77777777" w:rsidR="007B764B" w:rsidRDefault="007B764B" w:rsidP="00187569">
            <w:r>
              <w:t>Accuracy Scores</w:t>
            </w:r>
          </w:p>
          <w:p w14:paraId="6EC734B4" w14:textId="77777777" w:rsidR="007B764B" w:rsidRDefault="007B764B" w:rsidP="00187569"/>
        </w:tc>
        <w:tc>
          <w:tcPr>
            <w:tcW w:w="1150" w:type="dxa"/>
            <w:shd w:val="clear" w:color="auto" w:fill="D9D9D9" w:themeFill="background1" w:themeFillShade="D9"/>
          </w:tcPr>
          <w:p w14:paraId="6B3DDA12" w14:textId="77777777" w:rsidR="007B764B" w:rsidRDefault="007B764B" w:rsidP="00187569">
            <w:r w:rsidRPr="00C229F5">
              <w:t>Full Words</w:t>
            </w:r>
          </w:p>
        </w:tc>
        <w:tc>
          <w:tcPr>
            <w:tcW w:w="1151" w:type="dxa"/>
            <w:shd w:val="clear" w:color="auto" w:fill="D9D9D9" w:themeFill="background1" w:themeFillShade="D9"/>
          </w:tcPr>
          <w:p w14:paraId="3EE3C7F8" w14:textId="77777777" w:rsidR="007B764B" w:rsidRDefault="007B764B" w:rsidP="00187569">
            <w:r w:rsidRPr="00C229F5">
              <w:t>No Stop Words</w:t>
            </w:r>
          </w:p>
        </w:tc>
        <w:tc>
          <w:tcPr>
            <w:tcW w:w="1160" w:type="dxa"/>
            <w:shd w:val="clear" w:color="auto" w:fill="D9D9D9" w:themeFill="background1" w:themeFillShade="D9"/>
          </w:tcPr>
          <w:p w14:paraId="437B506E" w14:textId="77777777" w:rsidR="007B764B" w:rsidRDefault="007B764B" w:rsidP="00187569">
            <w:r w:rsidRPr="00C229F5">
              <w:t>Stan</w:t>
            </w:r>
            <w:r>
              <w:t>ford</w:t>
            </w:r>
            <w:r w:rsidRPr="00C229F5">
              <w:t xml:space="preserve"> Tags</w:t>
            </w:r>
          </w:p>
        </w:tc>
        <w:tc>
          <w:tcPr>
            <w:tcW w:w="1167" w:type="dxa"/>
            <w:shd w:val="clear" w:color="auto" w:fill="D9D9D9" w:themeFill="background1" w:themeFillShade="D9"/>
          </w:tcPr>
          <w:p w14:paraId="6CC975E8" w14:textId="77777777" w:rsidR="007B764B" w:rsidRDefault="007B764B" w:rsidP="00187569">
            <w:r w:rsidRPr="00C229F5">
              <w:t>Deception</w:t>
            </w:r>
            <w:r>
              <w:t xml:space="preserve"> Words</w:t>
            </w:r>
          </w:p>
        </w:tc>
        <w:tc>
          <w:tcPr>
            <w:tcW w:w="1224" w:type="dxa"/>
            <w:shd w:val="clear" w:color="auto" w:fill="D9D9D9" w:themeFill="background1" w:themeFillShade="D9"/>
          </w:tcPr>
          <w:p w14:paraId="07BD3F58" w14:textId="77777777" w:rsidR="007B764B" w:rsidRDefault="007B764B" w:rsidP="00187569">
            <w:r w:rsidRPr="00C229F5">
              <w:t>Combined</w:t>
            </w:r>
          </w:p>
          <w:p w14:paraId="0233C267" w14:textId="77777777" w:rsidR="007B764B" w:rsidRDefault="007B764B" w:rsidP="00187569">
            <w:r>
              <w:t>High Correlation</w:t>
            </w:r>
          </w:p>
        </w:tc>
        <w:tc>
          <w:tcPr>
            <w:tcW w:w="1164" w:type="dxa"/>
            <w:shd w:val="clear" w:color="auto" w:fill="D9D9D9" w:themeFill="background1" w:themeFillShade="D9"/>
          </w:tcPr>
          <w:p w14:paraId="16B59C13" w14:textId="77777777" w:rsidR="007B764B" w:rsidRDefault="007B764B" w:rsidP="00187569">
            <w:r w:rsidRPr="00C229F5">
              <w:t>Words in &gt;5 Speeches</w:t>
            </w:r>
          </w:p>
        </w:tc>
        <w:tc>
          <w:tcPr>
            <w:tcW w:w="1167" w:type="dxa"/>
            <w:shd w:val="clear" w:color="auto" w:fill="D9D9D9" w:themeFill="background1" w:themeFillShade="D9"/>
          </w:tcPr>
          <w:p w14:paraId="5031304A" w14:textId="77777777" w:rsidR="007B764B" w:rsidRDefault="007B764B" w:rsidP="00187569">
            <w:r>
              <w:t>Total Combined</w:t>
            </w:r>
            <w:r w:rsidRPr="00C229F5">
              <w:t xml:space="preserve"> </w:t>
            </w:r>
          </w:p>
        </w:tc>
      </w:tr>
      <w:tr w:rsidR="00FC1B91" w14:paraId="2F2290F4" w14:textId="77777777" w:rsidTr="00187569">
        <w:trPr>
          <w:trHeight w:val="341"/>
        </w:trPr>
        <w:tc>
          <w:tcPr>
            <w:tcW w:w="1167" w:type="dxa"/>
            <w:shd w:val="clear" w:color="auto" w:fill="D9D9D9" w:themeFill="background1" w:themeFillShade="D9"/>
          </w:tcPr>
          <w:p w14:paraId="16363A24" w14:textId="77777777" w:rsidR="00FC1B91" w:rsidRDefault="00FC1B91" w:rsidP="00FC1B91">
            <w:r>
              <w:t>Normal</w:t>
            </w:r>
          </w:p>
        </w:tc>
        <w:tc>
          <w:tcPr>
            <w:tcW w:w="1150" w:type="dxa"/>
          </w:tcPr>
          <w:p w14:paraId="39614408" w14:textId="34A1A78F" w:rsidR="00FC1B91" w:rsidRDefault="00FC1B91" w:rsidP="00FC1B91">
            <w:r w:rsidRPr="00AA4B2E">
              <w:t>86.3%</w:t>
            </w:r>
          </w:p>
        </w:tc>
        <w:tc>
          <w:tcPr>
            <w:tcW w:w="1151" w:type="dxa"/>
          </w:tcPr>
          <w:p w14:paraId="637BAF49" w14:textId="38A5D711" w:rsidR="00FC1B91" w:rsidRDefault="00FC1B91" w:rsidP="00FC1B91">
            <w:r w:rsidRPr="00AA4B2E">
              <w:t>86.8%</w:t>
            </w:r>
          </w:p>
        </w:tc>
        <w:tc>
          <w:tcPr>
            <w:tcW w:w="1160" w:type="dxa"/>
          </w:tcPr>
          <w:p w14:paraId="1B006F32" w14:textId="4D3870E8" w:rsidR="00FC1B91" w:rsidRDefault="00FC1B91" w:rsidP="00FC1B91">
            <w:r w:rsidRPr="00AA4B2E">
              <w:t>77.1%</w:t>
            </w:r>
          </w:p>
        </w:tc>
        <w:tc>
          <w:tcPr>
            <w:tcW w:w="1167" w:type="dxa"/>
          </w:tcPr>
          <w:p w14:paraId="7AB68550" w14:textId="095043EF" w:rsidR="00FC1B91" w:rsidRDefault="00FC1B91" w:rsidP="00FC1B91">
            <w:r w:rsidRPr="00AA4B2E">
              <w:t>48.0%</w:t>
            </w:r>
          </w:p>
        </w:tc>
        <w:tc>
          <w:tcPr>
            <w:tcW w:w="1224" w:type="dxa"/>
          </w:tcPr>
          <w:p w14:paraId="47253816" w14:textId="674ADE85" w:rsidR="00FC1B91" w:rsidRDefault="00FC1B91" w:rsidP="00FC1B91">
            <w:r w:rsidRPr="00AA4B2E">
              <w:t>86.0%</w:t>
            </w:r>
          </w:p>
        </w:tc>
        <w:tc>
          <w:tcPr>
            <w:tcW w:w="1164" w:type="dxa"/>
          </w:tcPr>
          <w:p w14:paraId="79E57EBA" w14:textId="3E478515" w:rsidR="00FC1B91" w:rsidRDefault="00FC1B91" w:rsidP="00FC1B91">
            <w:r w:rsidRPr="00AA4B2E">
              <w:t>85.1%</w:t>
            </w:r>
          </w:p>
        </w:tc>
        <w:tc>
          <w:tcPr>
            <w:tcW w:w="1167" w:type="dxa"/>
          </w:tcPr>
          <w:p w14:paraId="743BA47F" w14:textId="58C95EA1" w:rsidR="00FC1B91" w:rsidRDefault="00FC1B91" w:rsidP="00FC1B91">
            <w:r w:rsidRPr="00AA4B2E">
              <w:t>83.2%</w:t>
            </w:r>
          </w:p>
        </w:tc>
      </w:tr>
      <w:tr w:rsidR="00FC1B91" w14:paraId="67FD20E4" w14:textId="77777777" w:rsidTr="00187569">
        <w:tc>
          <w:tcPr>
            <w:tcW w:w="1167" w:type="dxa"/>
            <w:shd w:val="clear" w:color="auto" w:fill="D9D9D9" w:themeFill="background1" w:themeFillShade="D9"/>
          </w:tcPr>
          <w:p w14:paraId="5C1F9B02" w14:textId="77777777" w:rsidR="00FC1B91" w:rsidRDefault="00FC1B91" w:rsidP="00FC1B91">
            <w:r>
              <w:t>SVD</w:t>
            </w:r>
          </w:p>
        </w:tc>
        <w:tc>
          <w:tcPr>
            <w:tcW w:w="1150" w:type="dxa"/>
          </w:tcPr>
          <w:p w14:paraId="438A88AC" w14:textId="3B1B8864" w:rsidR="00FC1B91" w:rsidRDefault="00FC1B91" w:rsidP="00FC1B91">
            <w:r w:rsidRPr="00974612">
              <w:t>77.4%</w:t>
            </w:r>
          </w:p>
        </w:tc>
        <w:tc>
          <w:tcPr>
            <w:tcW w:w="1151" w:type="dxa"/>
          </w:tcPr>
          <w:p w14:paraId="34AA0C5F" w14:textId="2A4C3F5E" w:rsidR="00FC1B91" w:rsidRDefault="00FC1B91" w:rsidP="00FC1B91">
            <w:r w:rsidRPr="00974612">
              <w:t>74.6%</w:t>
            </w:r>
          </w:p>
        </w:tc>
        <w:tc>
          <w:tcPr>
            <w:tcW w:w="1160" w:type="dxa"/>
          </w:tcPr>
          <w:p w14:paraId="7AA962D6" w14:textId="4A27C739" w:rsidR="00FC1B91" w:rsidRDefault="00FC1B91" w:rsidP="00FC1B91">
            <w:r w:rsidRPr="00974612">
              <w:t>76.2%</w:t>
            </w:r>
          </w:p>
        </w:tc>
        <w:tc>
          <w:tcPr>
            <w:tcW w:w="1167" w:type="dxa"/>
          </w:tcPr>
          <w:p w14:paraId="4F41B323" w14:textId="7312B9E2" w:rsidR="00FC1B91" w:rsidRDefault="00FC1B91" w:rsidP="00FC1B91">
            <w:r w:rsidRPr="00974612">
              <w:t>79.7%</w:t>
            </w:r>
          </w:p>
        </w:tc>
        <w:tc>
          <w:tcPr>
            <w:tcW w:w="1224" w:type="dxa"/>
          </w:tcPr>
          <w:p w14:paraId="2682283F" w14:textId="30720DAF" w:rsidR="00FC1B91" w:rsidRDefault="00FC1B91" w:rsidP="00FC1B91">
            <w:r w:rsidRPr="00974612">
              <w:t>78.9%</w:t>
            </w:r>
          </w:p>
        </w:tc>
        <w:tc>
          <w:tcPr>
            <w:tcW w:w="1164" w:type="dxa"/>
          </w:tcPr>
          <w:p w14:paraId="6A4ECD41" w14:textId="2283D2B6" w:rsidR="00FC1B91" w:rsidRDefault="00FC1B91" w:rsidP="00FC1B91">
            <w:r w:rsidRPr="00974612">
              <w:t>77.2%</w:t>
            </w:r>
          </w:p>
        </w:tc>
        <w:tc>
          <w:tcPr>
            <w:tcW w:w="1167" w:type="dxa"/>
          </w:tcPr>
          <w:p w14:paraId="6C2524AE" w14:textId="36374551" w:rsidR="00FC1B91" w:rsidRDefault="00FC1B91" w:rsidP="00FC1B91">
            <w:r w:rsidRPr="00974612">
              <w:t>66.9%</w:t>
            </w:r>
          </w:p>
        </w:tc>
      </w:tr>
    </w:tbl>
    <w:p w14:paraId="74E3CA6E" w14:textId="77777777" w:rsidR="007B764B" w:rsidRDefault="007B764B" w:rsidP="007B764B"/>
    <w:tbl>
      <w:tblPr>
        <w:tblStyle w:val="TableGrid"/>
        <w:tblW w:w="0" w:type="auto"/>
        <w:tblLook w:val="04A0" w:firstRow="1" w:lastRow="0" w:firstColumn="1" w:lastColumn="0" w:noHBand="0" w:noVBand="1"/>
      </w:tblPr>
      <w:tblGrid>
        <w:gridCol w:w="4675"/>
        <w:gridCol w:w="4675"/>
      </w:tblGrid>
      <w:tr w:rsidR="007B764B" w14:paraId="3279B0E0" w14:textId="77777777" w:rsidTr="00187569">
        <w:tc>
          <w:tcPr>
            <w:tcW w:w="4675" w:type="dxa"/>
            <w:shd w:val="clear" w:color="auto" w:fill="D9D9D9" w:themeFill="background1" w:themeFillShade="D9"/>
          </w:tcPr>
          <w:p w14:paraId="61D9C49C" w14:textId="77777777" w:rsidR="007B764B" w:rsidRDefault="007B764B" w:rsidP="00187569">
            <w:r>
              <w:t>Metric</w:t>
            </w:r>
          </w:p>
        </w:tc>
        <w:tc>
          <w:tcPr>
            <w:tcW w:w="4675" w:type="dxa"/>
            <w:shd w:val="clear" w:color="auto" w:fill="D9D9D9" w:themeFill="background1" w:themeFillShade="D9"/>
          </w:tcPr>
          <w:p w14:paraId="7A588F2D" w14:textId="77777777" w:rsidR="007B764B" w:rsidRDefault="007B764B" w:rsidP="00187569">
            <w:r>
              <w:t>Accuracy</w:t>
            </w:r>
          </w:p>
        </w:tc>
      </w:tr>
      <w:tr w:rsidR="007B764B" w14:paraId="1758DD50" w14:textId="77777777" w:rsidTr="00187569">
        <w:tc>
          <w:tcPr>
            <w:tcW w:w="4675" w:type="dxa"/>
          </w:tcPr>
          <w:p w14:paraId="01836136" w14:textId="77777777" w:rsidR="007B764B" w:rsidRDefault="007B764B" w:rsidP="00187569">
            <w:r>
              <w:t>Accuracy</w:t>
            </w:r>
          </w:p>
        </w:tc>
        <w:tc>
          <w:tcPr>
            <w:tcW w:w="4675" w:type="dxa"/>
          </w:tcPr>
          <w:p w14:paraId="2835144F" w14:textId="77D1806D" w:rsidR="007B764B" w:rsidRDefault="00FC1B91" w:rsidP="00187569">
            <w:r w:rsidRPr="00AA4B2E">
              <w:t>86.3%</w:t>
            </w:r>
          </w:p>
        </w:tc>
      </w:tr>
      <w:tr w:rsidR="007B764B" w14:paraId="708331B1" w14:textId="77777777" w:rsidTr="00187569">
        <w:tc>
          <w:tcPr>
            <w:tcW w:w="4675" w:type="dxa"/>
          </w:tcPr>
          <w:p w14:paraId="472F1766" w14:textId="77777777" w:rsidR="007B764B" w:rsidRDefault="007B764B" w:rsidP="00187569">
            <w:r>
              <w:t>F1 Score</w:t>
            </w:r>
          </w:p>
        </w:tc>
        <w:tc>
          <w:tcPr>
            <w:tcW w:w="4675" w:type="dxa"/>
          </w:tcPr>
          <w:p w14:paraId="74A17144" w14:textId="59061807" w:rsidR="007B764B" w:rsidRDefault="00FC1B91" w:rsidP="00187569">
            <w:r>
              <w:t>0.897</w:t>
            </w:r>
          </w:p>
        </w:tc>
      </w:tr>
      <w:tr w:rsidR="007B764B" w14:paraId="5DBE8006" w14:textId="77777777" w:rsidTr="00187569">
        <w:tc>
          <w:tcPr>
            <w:tcW w:w="4675" w:type="dxa"/>
          </w:tcPr>
          <w:p w14:paraId="74163408" w14:textId="77777777" w:rsidR="007B764B" w:rsidRDefault="007B764B" w:rsidP="00187569">
            <w:r>
              <w:t>Recall</w:t>
            </w:r>
          </w:p>
        </w:tc>
        <w:tc>
          <w:tcPr>
            <w:tcW w:w="4675" w:type="dxa"/>
          </w:tcPr>
          <w:p w14:paraId="12D703EE" w14:textId="5469A5BE" w:rsidR="007B764B" w:rsidRDefault="00FC1B91" w:rsidP="00187569">
            <w:r>
              <w:t>0.898</w:t>
            </w:r>
          </w:p>
        </w:tc>
      </w:tr>
      <w:tr w:rsidR="007B764B" w14:paraId="002F6260" w14:textId="77777777" w:rsidTr="00187569">
        <w:tc>
          <w:tcPr>
            <w:tcW w:w="4675" w:type="dxa"/>
          </w:tcPr>
          <w:p w14:paraId="704259B7" w14:textId="77777777" w:rsidR="007B764B" w:rsidRDefault="007B764B" w:rsidP="00187569">
            <w:r>
              <w:t>Precision</w:t>
            </w:r>
          </w:p>
        </w:tc>
        <w:tc>
          <w:tcPr>
            <w:tcW w:w="4675" w:type="dxa"/>
          </w:tcPr>
          <w:p w14:paraId="3C78C521" w14:textId="0A561EE0" w:rsidR="007B764B" w:rsidRDefault="00FC1B91" w:rsidP="00187569">
            <w:r>
              <w:t>0.896</w:t>
            </w:r>
          </w:p>
        </w:tc>
      </w:tr>
    </w:tbl>
    <w:p w14:paraId="243BAFD1" w14:textId="7DAA72EA" w:rsidR="00F551B1" w:rsidRDefault="00F551B1" w:rsidP="007B764B">
      <w:r>
        <w:t xml:space="preserve">In support of the theory that NB would </w:t>
      </w:r>
      <w:r w:rsidR="004F610D">
        <w:t>manage</w:t>
      </w:r>
      <w:r>
        <w:t xml:space="preserve"> the winning bias of the dataset</w:t>
      </w:r>
      <w:r w:rsidR="004F610D">
        <w:t xml:space="preserve"> better</w:t>
      </w:r>
      <w:r>
        <w:t xml:space="preserve">, the recall and precision of this model are roughly in balance, indicating that the problem of false positives has been solved. </w:t>
      </w:r>
    </w:p>
    <w:p w14:paraId="3C8A98E8" w14:textId="5B6D670C" w:rsidR="00F643DA" w:rsidRDefault="00F643DA" w:rsidP="007B764B">
      <w:pPr>
        <w:pStyle w:val="Heading2"/>
      </w:pPr>
      <w:bookmarkStart w:id="30" w:name="_Toc57402829"/>
      <w:r>
        <w:t>Ensemble Classifiers</w:t>
      </w:r>
      <w:bookmarkEnd w:id="30"/>
    </w:p>
    <w:p w14:paraId="7812F406" w14:textId="7E4CF77F" w:rsidR="00745DAF" w:rsidRDefault="000F1C8A" w:rsidP="00F643DA">
      <w:r>
        <w:t xml:space="preserve">Ensemble classifiers are the natural next step in predicting the outcome of elections. </w:t>
      </w:r>
      <w:r w:rsidR="00F121AB">
        <w:t xml:space="preserve">The ensemble classifiers compared are AdaBoost, gradient Boost, random </w:t>
      </w:r>
      <w:r w:rsidR="00602883">
        <w:t>f</w:t>
      </w:r>
      <w:r w:rsidR="00F121AB">
        <w:t xml:space="preserve">orest, and bagging classifier. </w:t>
      </w:r>
      <w:r w:rsidR="009332F2">
        <w:t>All</w:t>
      </w:r>
      <w:r w:rsidR="00F121AB">
        <w:t xml:space="preserve"> these </w:t>
      </w:r>
      <w:r w:rsidR="00F121AB">
        <w:lastRenderedPageBreak/>
        <w:t>ensemble predictors are based on the random forest paradigm and use a decision tree as the basic unit. Ada</w:t>
      </w:r>
      <w:r w:rsidR="000E33F4">
        <w:t>B</w:t>
      </w:r>
      <w:r w:rsidR="00F121AB">
        <w:t xml:space="preserve">oost employs the </w:t>
      </w:r>
      <w:r w:rsidR="000E33F4">
        <w:t xml:space="preserve">AdaBoost </w:t>
      </w:r>
      <w:r w:rsidR="00F121AB">
        <w:t>boosting function whereby, as successive trees are trained, the weights of incorrectly classified instances are increased so that the classifiers focus on more difficult cases</w:t>
      </w:r>
      <w:r w:rsidR="00663CBA">
        <w:t xml:space="preserve"> </w:t>
      </w:r>
      <w:r w:rsidR="00663CBA">
        <w:fldChar w:fldCharType="begin"/>
      </w:r>
      <w:r w:rsidR="00663CBA">
        <w:instrText xml:space="preserve"> ADDIN ZOTERO_ITEM CSL_CITATION {"citationID":"UXKYNHcy","properties":{"formattedCitation":"[6]","plainCitation":"[6]","noteIndex":0},"citationItems":[{"id":313,"uris":["http://zotero.org/users/5159958/items/UQ7RRBE3"],"uri":["http://zotero.org/users/5159958/items/UQ7RRBE3"],"itemData":{"id":313,"type":"article-journal","abstract":"This note provides a gentle introduction to the AdaBoost algorithm used for generating strong classiﬁers out of weak classiﬁers. The mathematical derivation of the algorithm has been reduced to the bare essentials.","language":"en","page":"6","source":"Zotero","title":"AdaBoost and the Super Bowl of Classiﬁers A Tutorial Introduction to Adaptive Boosting","author":[{"family":"Rojas","given":"Raul"}]}}],"schema":"https://github.com/citation-style-language/schema/raw/master/csl-citation.json"} </w:instrText>
      </w:r>
      <w:r w:rsidR="00663CBA">
        <w:fldChar w:fldCharType="separate"/>
      </w:r>
      <w:r w:rsidR="00663CBA" w:rsidRPr="00663CBA">
        <w:rPr>
          <w:rFonts w:ascii="Calibri" w:hAnsi="Calibri" w:cs="Calibri"/>
        </w:rPr>
        <w:t>[6]</w:t>
      </w:r>
      <w:r w:rsidR="00663CBA">
        <w:fldChar w:fldCharType="end"/>
      </w:r>
      <w:r w:rsidR="00F121AB">
        <w:t>. Gradient boosting employs a similar strategy with a negative gradient of the loss function being applied to reweight difficult tasks. The bagging classifier makes use of sampling with replacement from the data and building a predictor based on each of these subsets.</w:t>
      </w:r>
      <w:r w:rsidR="00335BB3">
        <w:t xml:space="preserve"> </w:t>
      </w:r>
      <w:r w:rsidR="00F551B1">
        <w:t>Bagging is more resilient to overfitting than boosting.</w:t>
      </w:r>
    </w:p>
    <w:p w14:paraId="2A5E5816" w14:textId="484D6FC0" w:rsidR="00745DAF" w:rsidRDefault="00745DAF" w:rsidP="00745DAF">
      <w:r>
        <w:t>These models were applied to the 5 input datasets to determine the optimal input with their accuracies displayed below:</w:t>
      </w:r>
      <w:r w:rsidR="00177199">
        <w:t xml:space="preserve"> </w:t>
      </w:r>
    </w:p>
    <w:tbl>
      <w:tblPr>
        <w:tblStyle w:val="TableGrid"/>
        <w:tblW w:w="0" w:type="auto"/>
        <w:tblLook w:val="04A0" w:firstRow="1" w:lastRow="0" w:firstColumn="1" w:lastColumn="0" w:noHBand="0" w:noVBand="1"/>
      </w:tblPr>
      <w:tblGrid>
        <w:gridCol w:w="1164"/>
        <w:gridCol w:w="1157"/>
        <w:gridCol w:w="1155"/>
        <w:gridCol w:w="1155"/>
        <w:gridCol w:w="1162"/>
        <w:gridCol w:w="1168"/>
        <w:gridCol w:w="1224"/>
        <w:gridCol w:w="1165"/>
      </w:tblGrid>
      <w:tr w:rsidR="00177199" w14:paraId="01DC2E69" w14:textId="77777777" w:rsidTr="00177199">
        <w:tc>
          <w:tcPr>
            <w:tcW w:w="1164" w:type="dxa"/>
            <w:shd w:val="clear" w:color="auto" w:fill="D9D9D9" w:themeFill="background1" w:themeFillShade="D9"/>
          </w:tcPr>
          <w:p w14:paraId="0ED15451" w14:textId="77777777" w:rsidR="00177199" w:rsidRDefault="00177199" w:rsidP="00177199"/>
        </w:tc>
        <w:tc>
          <w:tcPr>
            <w:tcW w:w="1157" w:type="dxa"/>
            <w:shd w:val="clear" w:color="auto" w:fill="D9D9D9" w:themeFill="background1" w:themeFillShade="D9"/>
          </w:tcPr>
          <w:p w14:paraId="0F9C6B2A" w14:textId="77777777" w:rsidR="00177199" w:rsidRDefault="00177199" w:rsidP="00177199"/>
        </w:tc>
        <w:tc>
          <w:tcPr>
            <w:tcW w:w="1155" w:type="dxa"/>
            <w:shd w:val="clear" w:color="auto" w:fill="D9D9D9" w:themeFill="background1" w:themeFillShade="D9"/>
          </w:tcPr>
          <w:p w14:paraId="7EC7E586" w14:textId="418FCF60" w:rsidR="00177199" w:rsidRDefault="00177199" w:rsidP="00177199">
            <w:r w:rsidRPr="00C229F5">
              <w:t>Full Words</w:t>
            </w:r>
          </w:p>
        </w:tc>
        <w:tc>
          <w:tcPr>
            <w:tcW w:w="1155" w:type="dxa"/>
            <w:shd w:val="clear" w:color="auto" w:fill="D9D9D9" w:themeFill="background1" w:themeFillShade="D9"/>
          </w:tcPr>
          <w:p w14:paraId="55BD3985" w14:textId="45137795" w:rsidR="00177199" w:rsidRDefault="00177199" w:rsidP="00177199">
            <w:r w:rsidRPr="00C229F5">
              <w:t>No Stop Words</w:t>
            </w:r>
          </w:p>
        </w:tc>
        <w:tc>
          <w:tcPr>
            <w:tcW w:w="1162" w:type="dxa"/>
            <w:shd w:val="clear" w:color="auto" w:fill="D9D9D9" w:themeFill="background1" w:themeFillShade="D9"/>
          </w:tcPr>
          <w:p w14:paraId="57547643" w14:textId="16DF6393" w:rsidR="00177199" w:rsidRDefault="00177199" w:rsidP="00177199">
            <w:r w:rsidRPr="00C229F5">
              <w:t>Stan</w:t>
            </w:r>
            <w:r>
              <w:t>ford</w:t>
            </w:r>
            <w:r w:rsidRPr="00C229F5">
              <w:t xml:space="preserve"> Tags</w:t>
            </w:r>
          </w:p>
        </w:tc>
        <w:tc>
          <w:tcPr>
            <w:tcW w:w="1168" w:type="dxa"/>
            <w:shd w:val="clear" w:color="auto" w:fill="D9D9D9" w:themeFill="background1" w:themeFillShade="D9"/>
          </w:tcPr>
          <w:p w14:paraId="5E49C519" w14:textId="12FBCD15" w:rsidR="00177199" w:rsidRDefault="00177199" w:rsidP="00177199">
            <w:r w:rsidRPr="00C229F5">
              <w:t>Deception</w:t>
            </w:r>
            <w:r>
              <w:t xml:space="preserve"> Words</w:t>
            </w:r>
          </w:p>
        </w:tc>
        <w:tc>
          <w:tcPr>
            <w:tcW w:w="1224" w:type="dxa"/>
            <w:shd w:val="clear" w:color="auto" w:fill="D9D9D9" w:themeFill="background1" w:themeFillShade="D9"/>
          </w:tcPr>
          <w:p w14:paraId="60F74777" w14:textId="77777777" w:rsidR="00177199" w:rsidRDefault="00177199" w:rsidP="00177199">
            <w:r w:rsidRPr="00C229F5">
              <w:t>Combined</w:t>
            </w:r>
          </w:p>
          <w:p w14:paraId="4F1B4B57" w14:textId="097D79D9" w:rsidR="00177199" w:rsidRDefault="00177199" w:rsidP="00177199">
            <w:r>
              <w:t>High Correlation</w:t>
            </w:r>
          </w:p>
        </w:tc>
        <w:tc>
          <w:tcPr>
            <w:tcW w:w="1165" w:type="dxa"/>
            <w:shd w:val="clear" w:color="auto" w:fill="D9D9D9" w:themeFill="background1" w:themeFillShade="D9"/>
          </w:tcPr>
          <w:p w14:paraId="65261ABA" w14:textId="2DB8369A" w:rsidR="00177199" w:rsidRDefault="00177199" w:rsidP="00177199">
            <w:r w:rsidRPr="00C229F5">
              <w:t>Words in &gt;5 Speeches</w:t>
            </w:r>
          </w:p>
        </w:tc>
      </w:tr>
      <w:tr w:rsidR="00FC1B91" w14:paraId="330BF18E" w14:textId="77777777" w:rsidTr="00177199">
        <w:tc>
          <w:tcPr>
            <w:tcW w:w="1164" w:type="dxa"/>
            <w:vMerge w:val="restart"/>
            <w:shd w:val="clear" w:color="auto" w:fill="D9D9D9" w:themeFill="background1" w:themeFillShade="D9"/>
          </w:tcPr>
          <w:p w14:paraId="76ED27A4" w14:textId="1853AFDA" w:rsidR="00FC1B91" w:rsidRDefault="00FC1B91" w:rsidP="00FC1B91">
            <w:r w:rsidRPr="00127110">
              <w:t>Bagging Classifier</w:t>
            </w:r>
          </w:p>
        </w:tc>
        <w:tc>
          <w:tcPr>
            <w:tcW w:w="1157" w:type="dxa"/>
          </w:tcPr>
          <w:p w14:paraId="0316B2F3" w14:textId="45A8079B" w:rsidR="00FC1B91" w:rsidRDefault="00FC1B91" w:rsidP="00FC1B91">
            <w:r>
              <w:t>Normal</w:t>
            </w:r>
          </w:p>
        </w:tc>
        <w:tc>
          <w:tcPr>
            <w:tcW w:w="1155" w:type="dxa"/>
          </w:tcPr>
          <w:p w14:paraId="18DBBBC4" w14:textId="339DCBBC" w:rsidR="00FC1B91" w:rsidRDefault="00FC1B91" w:rsidP="00FC1B91">
            <w:r w:rsidRPr="00873858">
              <w:t>88.9%</w:t>
            </w:r>
          </w:p>
        </w:tc>
        <w:tc>
          <w:tcPr>
            <w:tcW w:w="1155" w:type="dxa"/>
          </w:tcPr>
          <w:p w14:paraId="40BF1D7B" w14:textId="479DB57A" w:rsidR="00FC1B91" w:rsidRDefault="00FC1B91" w:rsidP="00FC1B91">
            <w:r w:rsidRPr="00873858">
              <w:t>85.5%</w:t>
            </w:r>
          </w:p>
        </w:tc>
        <w:tc>
          <w:tcPr>
            <w:tcW w:w="1162" w:type="dxa"/>
          </w:tcPr>
          <w:p w14:paraId="7EDAC8E7" w14:textId="0847DC6B" w:rsidR="00FC1B91" w:rsidRDefault="00FC1B91" w:rsidP="00FC1B91">
            <w:r w:rsidRPr="00873858">
              <w:t>82.2%</w:t>
            </w:r>
          </w:p>
        </w:tc>
        <w:tc>
          <w:tcPr>
            <w:tcW w:w="1168" w:type="dxa"/>
          </w:tcPr>
          <w:p w14:paraId="2A5A423A" w14:textId="47DFB935" w:rsidR="00FC1B91" w:rsidRDefault="00FC1B91" w:rsidP="00FC1B91">
            <w:r w:rsidRPr="00873858">
              <w:t>74.6%</w:t>
            </w:r>
          </w:p>
        </w:tc>
        <w:tc>
          <w:tcPr>
            <w:tcW w:w="1224" w:type="dxa"/>
          </w:tcPr>
          <w:p w14:paraId="63AB6BBB" w14:textId="6CD0F2E7" w:rsidR="00FC1B91" w:rsidRDefault="00FC1B91" w:rsidP="00FC1B91">
            <w:r w:rsidRPr="00873858">
              <w:t>88.5%</w:t>
            </w:r>
          </w:p>
        </w:tc>
        <w:tc>
          <w:tcPr>
            <w:tcW w:w="1165" w:type="dxa"/>
          </w:tcPr>
          <w:p w14:paraId="4250DBC5" w14:textId="27038127" w:rsidR="00FC1B91" w:rsidRDefault="00FC1B91" w:rsidP="00FC1B91">
            <w:r w:rsidRPr="00873858">
              <w:t>87.5%</w:t>
            </w:r>
          </w:p>
        </w:tc>
      </w:tr>
      <w:tr w:rsidR="00FC1B91" w14:paraId="456819DB" w14:textId="77777777" w:rsidTr="00177199">
        <w:tc>
          <w:tcPr>
            <w:tcW w:w="1164" w:type="dxa"/>
            <w:vMerge/>
            <w:shd w:val="clear" w:color="auto" w:fill="D9D9D9" w:themeFill="background1" w:themeFillShade="D9"/>
          </w:tcPr>
          <w:p w14:paraId="6C3E9805" w14:textId="77777777" w:rsidR="00FC1B91" w:rsidRDefault="00FC1B91" w:rsidP="00FC1B91"/>
        </w:tc>
        <w:tc>
          <w:tcPr>
            <w:tcW w:w="1157" w:type="dxa"/>
          </w:tcPr>
          <w:p w14:paraId="385AE3F0" w14:textId="185781B8" w:rsidR="00FC1B91" w:rsidRDefault="00FC1B91" w:rsidP="00FC1B91">
            <w:r>
              <w:t>SVD</w:t>
            </w:r>
          </w:p>
        </w:tc>
        <w:tc>
          <w:tcPr>
            <w:tcW w:w="1155" w:type="dxa"/>
          </w:tcPr>
          <w:p w14:paraId="11E74C3A" w14:textId="68F7280F" w:rsidR="00FC1B91" w:rsidRDefault="00FC1B91" w:rsidP="00FC1B91">
            <w:r w:rsidRPr="00D30A73">
              <w:t>80.8%</w:t>
            </w:r>
          </w:p>
        </w:tc>
        <w:tc>
          <w:tcPr>
            <w:tcW w:w="1155" w:type="dxa"/>
          </w:tcPr>
          <w:p w14:paraId="7163FEF8" w14:textId="69F42DA1" w:rsidR="00FC1B91" w:rsidRDefault="00FC1B91" w:rsidP="00FC1B91">
            <w:r w:rsidRPr="00D30A73">
              <w:t>79.4%</w:t>
            </w:r>
          </w:p>
        </w:tc>
        <w:tc>
          <w:tcPr>
            <w:tcW w:w="1162" w:type="dxa"/>
          </w:tcPr>
          <w:p w14:paraId="24396F40" w14:textId="7E41076D" w:rsidR="00FC1B91" w:rsidRDefault="00FC1B91" w:rsidP="00FC1B91">
            <w:r w:rsidRPr="00D30A73">
              <w:t>72.9%</w:t>
            </w:r>
          </w:p>
        </w:tc>
        <w:tc>
          <w:tcPr>
            <w:tcW w:w="1168" w:type="dxa"/>
          </w:tcPr>
          <w:p w14:paraId="4A6DA72B" w14:textId="290A487C" w:rsidR="00FC1B91" w:rsidRDefault="00FC1B91" w:rsidP="00FC1B91">
            <w:r w:rsidRPr="00D30A73">
              <w:t>74.5%</w:t>
            </w:r>
          </w:p>
        </w:tc>
        <w:tc>
          <w:tcPr>
            <w:tcW w:w="1224" w:type="dxa"/>
          </w:tcPr>
          <w:p w14:paraId="6BB2E9F2" w14:textId="242BE20D" w:rsidR="00FC1B91" w:rsidRDefault="00FC1B91" w:rsidP="00FC1B91">
            <w:r w:rsidRPr="00D30A73">
              <w:t>84.6%</w:t>
            </w:r>
          </w:p>
        </w:tc>
        <w:tc>
          <w:tcPr>
            <w:tcW w:w="1165" w:type="dxa"/>
          </w:tcPr>
          <w:p w14:paraId="49C5D423" w14:textId="070E4E0E" w:rsidR="00FC1B91" w:rsidRDefault="00FC1B91" w:rsidP="00FC1B91">
            <w:r w:rsidRPr="00D30A73">
              <w:t>80.5%</w:t>
            </w:r>
          </w:p>
        </w:tc>
      </w:tr>
      <w:tr w:rsidR="00FC1B91" w14:paraId="1A99D4E6" w14:textId="77777777" w:rsidTr="00177199">
        <w:tc>
          <w:tcPr>
            <w:tcW w:w="1164" w:type="dxa"/>
            <w:vMerge w:val="restart"/>
            <w:shd w:val="clear" w:color="auto" w:fill="D9D9D9" w:themeFill="background1" w:themeFillShade="D9"/>
          </w:tcPr>
          <w:p w14:paraId="45B4C9EA" w14:textId="5D8DF0EC" w:rsidR="00FC1B91" w:rsidRDefault="00FC1B91" w:rsidP="00FC1B91">
            <w:r w:rsidRPr="00127110">
              <w:t>Gradient Boost</w:t>
            </w:r>
          </w:p>
        </w:tc>
        <w:tc>
          <w:tcPr>
            <w:tcW w:w="1157" w:type="dxa"/>
          </w:tcPr>
          <w:p w14:paraId="43B2EA4D" w14:textId="0B42E365" w:rsidR="00FC1B91" w:rsidRDefault="00FC1B91" w:rsidP="00FC1B91">
            <w:r>
              <w:t>Normal</w:t>
            </w:r>
          </w:p>
        </w:tc>
        <w:tc>
          <w:tcPr>
            <w:tcW w:w="1155" w:type="dxa"/>
          </w:tcPr>
          <w:p w14:paraId="41D37313" w14:textId="34A672B0" w:rsidR="00FC1B91" w:rsidRDefault="00FC1B91" w:rsidP="00FC1B91">
            <w:r w:rsidRPr="007262E8">
              <w:t>90.3%</w:t>
            </w:r>
          </w:p>
        </w:tc>
        <w:tc>
          <w:tcPr>
            <w:tcW w:w="1155" w:type="dxa"/>
          </w:tcPr>
          <w:p w14:paraId="67F27757" w14:textId="708A8AAC" w:rsidR="00FC1B91" w:rsidRDefault="00FC1B91" w:rsidP="00FC1B91">
            <w:r w:rsidRPr="007262E8">
              <w:t>89.5%</w:t>
            </w:r>
          </w:p>
        </w:tc>
        <w:tc>
          <w:tcPr>
            <w:tcW w:w="1162" w:type="dxa"/>
          </w:tcPr>
          <w:p w14:paraId="5BD943D5" w14:textId="0DF6E64B" w:rsidR="00FC1B91" w:rsidRDefault="00FC1B91" w:rsidP="00FC1B91">
            <w:r w:rsidRPr="007262E8">
              <w:t>83.2%</w:t>
            </w:r>
          </w:p>
        </w:tc>
        <w:tc>
          <w:tcPr>
            <w:tcW w:w="1168" w:type="dxa"/>
          </w:tcPr>
          <w:p w14:paraId="390C2C8E" w14:textId="53ED7DD2" w:rsidR="00FC1B91" w:rsidRDefault="00FC1B91" w:rsidP="00FC1B91">
            <w:r w:rsidRPr="007262E8">
              <w:t>75.2%</w:t>
            </w:r>
          </w:p>
        </w:tc>
        <w:tc>
          <w:tcPr>
            <w:tcW w:w="1224" w:type="dxa"/>
          </w:tcPr>
          <w:p w14:paraId="231605D3" w14:textId="5900D26E" w:rsidR="00FC1B91" w:rsidRDefault="00FC1B91" w:rsidP="00FC1B91">
            <w:r w:rsidRPr="007262E8">
              <w:t>90.9%</w:t>
            </w:r>
          </w:p>
        </w:tc>
        <w:tc>
          <w:tcPr>
            <w:tcW w:w="1165" w:type="dxa"/>
          </w:tcPr>
          <w:p w14:paraId="1EEA3902" w14:textId="0F95AA71" w:rsidR="00FC1B91" w:rsidRDefault="00FC1B91" w:rsidP="00FC1B91">
            <w:r w:rsidRPr="007262E8">
              <w:t>91.2%</w:t>
            </w:r>
          </w:p>
        </w:tc>
      </w:tr>
      <w:tr w:rsidR="00FC1B91" w14:paraId="732D8C50" w14:textId="77777777" w:rsidTr="00177199">
        <w:tc>
          <w:tcPr>
            <w:tcW w:w="1164" w:type="dxa"/>
            <w:vMerge/>
            <w:shd w:val="clear" w:color="auto" w:fill="D9D9D9" w:themeFill="background1" w:themeFillShade="D9"/>
          </w:tcPr>
          <w:p w14:paraId="1A8946DC" w14:textId="77777777" w:rsidR="00FC1B91" w:rsidRDefault="00FC1B91" w:rsidP="00FC1B91"/>
        </w:tc>
        <w:tc>
          <w:tcPr>
            <w:tcW w:w="1157" w:type="dxa"/>
          </w:tcPr>
          <w:p w14:paraId="1F702E74" w14:textId="201A56FC" w:rsidR="00FC1B91" w:rsidRDefault="00FC1B91" w:rsidP="00FC1B91">
            <w:r>
              <w:t>SVD</w:t>
            </w:r>
          </w:p>
        </w:tc>
        <w:tc>
          <w:tcPr>
            <w:tcW w:w="1155" w:type="dxa"/>
          </w:tcPr>
          <w:p w14:paraId="2DB2EB63" w14:textId="6B60CBE2" w:rsidR="00FC1B91" w:rsidRDefault="00FC1B91" w:rsidP="00FC1B91">
            <w:r w:rsidRPr="000C5BF5">
              <w:t>80.3%</w:t>
            </w:r>
          </w:p>
        </w:tc>
        <w:tc>
          <w:tcPr>
            <w:tcW w:w="1155" w:type="dxa"/>
          </w:tcPr>
          <w:p w14:paraId="43FD073C" w14:textId="27622892" w:rsidR="00FC1B91" w:rsidRDefault="00FC1B91" w:rsidP="00FC1B91">
            <w:r w:rsidRPr="000C5BF5">
              <w:t>77.5%</w:t>
            </w:r>
          </w:p>
        </w:tc>
        <w:tc>
          <w:tcPr>
            <w:tcW w:w="1162" w:type="dxa"/>
          </w:tcPr>
          <w:p w14:paraId="5D0B7391" w14:textId="581319A7" w:rsidR="00FC1B91" w:rsidRDefault="00FC1B91" w:rsidP="00FC1B91">
            <w:r w:rsidRPr="000C5BF5">
              <w:t>73.7%</w:t>
            </w:r>
          </w:p>
        </w:tc>
        <w:tc>
          <w:tcPr>
            <w:tcW w:w="1168" w:type="dxa"/>
          </w:tcPr>
          <w:p w14:paraId="1B5D7BA9" w14:textId="01482EDD" w:rsidR="00FC1B91" w:rsidRDefault="00FC1B91" w:rsidP="00FC1B91">
            <w:r w:rsidRPr="000C5BF5">
              <w:t>76.0%</w:t>
            </w:r>
          </w:p>
        </w:tc>
        <w:tc>
          <w:tcPr>
            <w:tcW w:w="1224" w:type="dxa"/>
          </w:tcPr>
          <w:p w14:paraId="6C5DD124" w14:textId="66AD878B" w:rsidR="00FC1B91" w:rsidRDefault="00FC1B91" w:rsidP="00FC1B91">
            <w:r w:rsidRPr="000C5BF5">
              <w:t>84.2%</w:t>
            </w:r>
          </w:p>
        </w:tc>
        <w:tc>
          <w:tcPr>
            <w:tcW w:w="1165" w:type="dxa"/>
          </w:tcPr>
          <w:p w14:paraId="662D4E9B" w14:textId="6E04DC85" w:rsidR="00FC1B91" w:rsidRDefault="00FC1B91" w:rsidP="00FC1B91">
            <w:r w:rsidRPr="000C5BF5">
              <w:t>80.9%</w:t>
            </w:r>
          </w:p>
        </w:tc>
      </w:tr>
      <w:tr w:rsidR="00FC1B91" w14:paraId="194FCA1F" w14:textId="77777777" w:rsidTr="00177199">
        <w:tc>
          <w:tcPr>
            <w:tcW w:w="1164" w:type="dxa"/>
            <w:vMerge w:val="restart"/>
            <w:shd w:val="clear" w:color="auto" w:fill="D9D9D9" w:themeFill="background1" w:themeFillShade="D9"/>
          </w:tcPr>
          <w:p w14:paraId="356CCA81" w14:textId="29606674" w:rsidR="00FC1B91" w:rsidRDefault="00FC1B91" w:rsidP="00FC1B91">
            <w:r w:rsidRPr="00127110">
              <w:t>Random Forest</w:t>
            </w:r>
          </w:p>
        </w:tc>
        <w:tc>
          <w:tcPr>
            <w:tcW w:w="1157" w:type="dxa"/>
          </w:tcPr>
          <w:p w14:paraId="29A19101" w14:textId="50EF368E" w:rsidR="00FC1B91" w:rsidRDefault="00FC1B91" w:rsidP="00FC1B91">
            <w:r>
              <w:t>Normal</w:t>
            </w:r>
          </w:p>
        </w:tc>
        <w:tc>
          <w:tcPr>
            <w:tcW w:w="1155" w:type="dxa"/>
          </w:tcPr>
          <w:p w14:paraId="36449A8C" w14:textId="1C628BBF" w:rsidR="00FC1B91" w:rsidRDefault="00FC1B91" w:rsidP="00FC1B91">
            <w:r w:rsidRPr="00777BD8">
              <w:t>88.6%</w:t>
            </w:r>
          </w:p>
        </w:tc>
        <w:tc>
          <w:tcPr>
            <w:tcW w:w="1155" w:type="dxa"/>
          </w:tcPr>
          <w:p w14:paraId="00E9B5C5" w14:textId="70BB872D" w:rsidR="00FC1B91" w:rsidRDefault="00D81740" w:rsidP="00FC1B91">
            <w:r w:rsidRPr="00351AD3">
              <w:t>91.1%</w:t>
            </w:r>
          </w:p>
        </w:tc>
        <w:tc>
          <w:tcPr>
            <w:tcW w:w="1162" w:type="dxa"/>
          </w:tcPr>
          <w:p w14:paraId="20EEEFEE" w14:textId="5DDBB49B" w:rsidR="00FC1B91" w:rsidRDefault="00FC1B91" w:rsidP="00FC1B91">
            <w:r w:rsidRPr="00777BD8">
              <w:t>83.2%</w:t>
            </w:r>
          </w:p>
        </w:tc>
        <w:tc>
          <w:tcPr>
            <w:tcW w:w="1168" w:type="dxa"/>
          </w:tcPr>
          <w:p w14:paraId="09773B22" w14:textId="50AC8A48" w:rsidR="00FC1B91" w:rsidRDefault="00FC1B91" w:rsidP="00FC1B91">
            <w:r w:rsidRPr="00777BD8">
              <w:t>76.6%</w:t>
            </w:r>
          </w:p>
        </w:tc>
        <w:tc>
          <w:tcPr>
            <w:tcW w:w="1224" w:type="dxa"/>
          </w:tcPr>
          <w:p w14:paraId="3E2432C6" w14:textId="4187A204" w:rsidR="00FC1B91" w:rsidRDefault="00FC62A3" w:rsidP="00FC1B91">
            <w:r w:rsidRPr="00192A86">
              <w:t>82.5%</w:t>
            </w:r>
          </w:p>
        </w:tc>
        <w:tc>
          <w:tcPr>
            <w:tcW w:w="1165" w:type="dxa"/>
          </w:tcPr>
          <w:p w14:paraId="0DBCA698" w14:textId="22DD0A41" w:rsidR="00FC1B91" w:rsidRDefault="00FC1B91" w:rsidP="00FC1B91">
            <w:r w:rsidRPr="00777BD8">
              <w:t>87.7%</w:t>
            </w:r>
          </w:p>
        </w:tc>
      </w:tr>
      <w:tr w:rsidR="00FC1B91" w14:paraId="34AAC02D" w14:textId="77777777" w:rsidTr="00177199">
        <w:tc>
          <w:tcPr>
            <w:tcW w:w="1164" w:type="dxa"/>
            <w:vMerge/>
            <w:shd w:val="clear" w:color="auto" w:fill="D9D9D9" w:themeFill="background1" w:themeFillShade="D9"/>
          </w:tcPr>
          <w:p w14:paraId="2509C3E1" w14:textId="77777777" w:rsidR="00FC1B91" w:rsidRDefault="00FC1B91" w:rsidP="00FC1B91"/>
        </w:tc>
        <w:tc>
          <w:tcPr>
            <w:tcW w:w="1157" w:type="dxa"/>
          </w:tcPr>
          <w:p w14:paraId="02AC668F" w14:textId="040CD5AF" w:rsidR="00FC1B91" w:rsidRDefault="00FC1B91" w:rsidP="00FC1B91">
            <w:r>
              <w:t>SVD</w:t>
            </w:r>
          </w:p>
        </w:tc>
        <w:tc>
          <w:tcPr>
            <w:tcW w:w="1155" w:type="dxa"/>
          </w:tcPr>
          <w:p w14:paraId="2AE72AEE" w14:textId="0884FDD1" w:rsidR="00FC1B91" w:rsidRDefault="00FC1B91" w:rsidP="00FC1B91">
            <w:r w:rsidRPr="001B051F">
              <w:t>80.0%</w:t>
            </w:r>
          </w:p>
        </w:tc>
        <w:tc>
          <w:tcPr>
            <w:tcW w:w="1155" w:type="dxa"/>
          </w:tcPr>
          <w:p w14:paraId="0166C209" w14:textId="27533CD7" w:rsidR="00FC1B91" w:rsidRDefault="00FC1B91" w:rsidP="00FC1B91">
            <w:r w:rsidRPr="001B051F">
              <w:t>80.3%</w:t>
            </w:r>
          </w:p>
        </w:tc>
        <w:tc>
          <w:tcPr>
            <w:tcW w:w="1162" w:type="dxa"/>
          </w:tcPr>
          <w:p w14:paraId="5E2E8804" w14:textId="3E0AD4A5" w:rsidR="00FC1B91" w:rsidRDefault="00FC1B91" w:rsidP="00FC1B91">
            <w:r w:rsidRPr="001B051F">
              <w:t>74.5%</w:t>
            </w:r>
          </w:p>
        </w:tc>
        <w:tc>
          <w:tcPr>
            <w:tcW w:w="1168" w:type="dxa"/>
          </w:tcPr>
          <w:p w14:paraId="3A24FCDD" w14:textId="6C06AC91" w:rsidR="00FC1B91" w:rsidRDefault="00FC1B91" w:rsidP="00FC1B91">
            <w:r w:rsidRPr="001B051F">
              <w:t>74.5%</w:t>
            </w:r>
          </w:p>
        </w:tc>
        <w:tc>
          <w:tcPr>
            <w:tcW w:w="1224" w:type="dxa"/>
          </w:tcPr>
          <w:p w14:paraId="38056F72" w14:textId="30A6E73A" w:rsidR="00FC1B91" w:rsidRDefault="00FC1B91" w:rsidP="00FC1B91">
            <w:r w:rsidRPr="001B051F">
              <w:t>84.9%</w:t>
            </w:r>
          </w:p>
        </w:tc>
        <w:tc>
          <w:tcPr>
            <w:tcW w:w="1165" w:type="dxa"/>
          </w:tcPr>
          <w:p w14:paraId="439134FE" w14:textId="68D3204A" w:rsidR="00FC1B91" w:rsidRDefault="00FC1B91" w:rsidP="00FC1B91">
            <w:r w:rsidRPr="001B051F">
              <w:t>79.2%</w:t>
            </w:r>
          </w:p>
        </w:tc>
      </w:tr>
      <w:tr w:rsidR="00FC1B91" w14:paraId="2832A069" w14:textId="77777777" w:rsidTr="00177199">
        <w:tc>
          <w:tcPr>
            <w:tcW w:w="1164" w:type="dxa"/>
            <w:vMerge w:val="restart"/>
            <w:shd w:val="clear" w:color="auto" w:fill="D9D9D9" w:themeFill="background1" w:themeFillShade="D9"/>
          </w:tcPr>
          <w:p w14:paraId="159B5844" w14:textId="72472603" w:rsidR="00FC1B91" w:rsidRDefault="00FC1B91" w:rsidP="00FC1B91">
            <w:r w:rsidRPr="00127110">
              <w:t>AdaBoost</w:t>
            </w:r>
          </w:p>
        </w:tc>
        <w:tc>
          <w:tcPr>
            <w:tcW w:w="1157" w:type="dxa"/>
          </w:tcPr>
          <w:p w14:paraId="0395DAFC" w14:textId="1E03ABE9" w:rsidR="00FC1B91" w:rsidRDefault="00FC1B91" w:rsidP="00FC1B91">
            <w:r>
              <w:t>Normal</w:t>
            </w:r>
          </w:p>
        </w:tc>
        <w:tc>
          <w:tcPr>
            <w:tcW w:w="1155" w:type="dxa"/>
          </w:tcPr>
          <w:p w14:paraId="26FEA474" w14:textId="5E82ABA2" w:rsidR="00FC1B91" w:rsidRDefault="00FC1B91" w:rsidP="00FC1B91">
            <w:r w:rsidRPr="00351AD3">
              <w:t>91.1%</w:t>
            </w:r>
          </w:p>
        </w:tc>
        <w:tc>
          <w:tcPr>
            <w:tcW w:w="1155" w:type="dxa"/>
          </w:tcPr>
          <w:p w14:paraId="11F7C4BE" w14:textId="55FF4409" w:rsidR="00FC1B91" w:rsidRDefault="00FC1B91" w:rsidP="00FC1B91">
            <w:r w:rsidRPr="00351AD3">
              <w:t>88.5%</w:t>
            </w:r>
          </w:p>
        </w:tc>
        <w:tc>
          <w:tcPr>
            <w:tcW w:w="1162" w:type="dxa"/>
          </w:tcPr>
          <w:p w14:paraId="69437541" w14:textId="3CE1F379" w:rsidR="00FC1B91" w:rsidRDefault="00FC1B91" w:rsidP="00FC1B91">
            <w:r w:rsidRPr="00351AD3">
              <w:t>82.5%</w:t>
            </w:r>
          </w:p>
        </w:tc>
        <w:tc>
          <w:tcPr>
            <w:tcW w:w="1168" w:type="dxa"/>
          </w:tcPr>
          <w:p w14:paraId="5BF61C59" w14:textId="43463981" w:rsidR="00FC1B91" w:rsidRDefault="00FC1B91" w:rsidP="00FC1B91">
            <w:r w:rsidRPr="00351AD3">
              <w:t>70.5%</w:t>
            </w:r>
          </w:p>
        </w:tc>
        <w:tc>
          <w:tcPr>
            <w:tcW w:w="1224" w:type="dxa"/>
          </w:tcPr>
          <w:p w14:paraId="0BAA6517" w14:textId="7818EDD1" w:rsidR="00FC1B91" w:rsidRDefault="00FC1B91" w:rsidP="00FC1B91">
            <w:r w:rsidRPr="00351AD3">
              <w:t>90.9%</w:t>
            </w:r>
          </w:p>
        </w:tc>
        <w:tc>
          <w:tcPr>
            <w:tcW w:w="1165" w:type="dxa"/>
          </w:tcPr>
          <w:p w14:paraId="22F4E645" w14:textId="6F68509A" w:rsidR="00FC1B91" w:rsidRDefault="00FC1B91" w:rsidP="00FC1B91">
            <w:r w:rsidRPr="00351AD3">
              <w:t>90.8%</w:t>
            </w:r>
          </w:p>
        </w:tc>
      </w:tr>
      <w:tr w:rsidR="00FC1B91" w14:paraId="6AA77CBF" w14:textId="77777777" w:rsidTr="00177199">
        <w:tc>
          <w:tcPr>
            <w:tcW w:w="1164" w:type="dxa"/>
            <w:vMerge/>
            <w:shd w:val="clear" w:color="auto" w:fill="D9D9D9" w:themeFill="background1" w:themeFillShade="D9"/>
          </w:tcPr>
          <w:p w14:paraId="3940B097" w14:textId="77777777" w:rsidR="00FC1B91" w:rsidRDefault="00FC1B91" w:rsidP="00FC1B91"/>
        </w:tc>
        <w:tc>
          <w:tcPr>
            <w:tcW w:w="1157" w:type="dxa"/>
          </w:tcPr>
          <w:p w14:paraId="01C35F89" w14:textId="0DE6D82C" w:rsidR="00FC1B91" w:rsidRDefault="00FC1B91" w:rsidP="00FC1B91">
            <w:r>
              <w:t>SVD</w:t>
            </w:r>
          </w:p>
        </w:tc>
        <w:tc>
          <w:tcPr>
            <w:tcW w:w="1155" w:type="dxa"/>
          </w:tcPr>
          <w:p w14:paraId="3F34B39B" w14:textId="793AB879" w:rsidR="00FC1B91" w:rsidRDefault="00FC1B91" w:rsidP="00FC1B91">
            <w:r w:rsidRPr="00192A86">
              <w:t>76.8%</w:t>
            </w:r>
          </w:p>
        </w:tc>
        <w:tc>
          <w:tcPr>
            <w:tcW w:w="1155" w:type="dxa"/>
          </w:tcPr>
          <w:p w14:paraId="63DB1AEC" w14:textId="634460F4" w:rsidR="00FC1B91" w:rsidRDefault="00FC1B91" w:rsidP="00FC1B91">
            <w:r w:rsidRPr="00192A86">
              <w:t>75.7%</w:t>
            </w:r>
          </w:p>
        </w:tc>
        <w:tc>
          <w:tcPr>
            <w:tcW w:w="1162" w:type="dxa"/>
          </w:tcPr>
          <w:p w14:paraId="67A4C9DE" w14:textId="5F77AA2B" w:rsidR="00FC1B91" w:rsidRDefault="00FC1B91" w:rsidP="00FC1B91">
            <w:r w:rsidRPr="00192A86">
              <w:t>73.8%</w:t>
            </w:r>
          </w:p>
        </w:tc>
        <w:tc>
          <w:tcPr>
            <w:tcW w:w="1168" w:type="dxa"/>
          </w:tcPr>
          <w:p w14:paraId="37E12656" w14:textId="76E65DEB" w:rsidR="00FC1B91" w:rsidRDefault="00FC1B91" w:rsidP="00FC1B91">
            <w:r w:rsidRPr="00192A86">
              <w:t>79.1%</w:t>
            </w:r>
          </w:p>
        </w:tc>
        <w:tc>
          <w:tcPr>
            <w:tcW w:w="1224" w:type="dxa"/>
          </w:tcPr>
          <w:p w14:paraId="53887F2B" w14:textId="71481C87" w:rsidR="00FC1B91" w:rsidRDefault="00FC1B91" w:rsidP="00FC1B91">
            <w:r w:rsidRPr="00192A86">
              <w:t>82.5%</w:t>
            </w:r>
          </w:p>
        </w:tc>
        <w:tc>
          <w:tcPr>
            <w:tcW w:w="1165" w:type="dxa"/>
          </w:tcPr>
          <w:p w14:paraId="36836ADD" w14:textId="755D42D7" w:rsidR="00FC1B91" w:rsidRDefault="00FC1B91" w:rsidP="00FC1B91">
            <w:r w:rsidRPr="00192A86">
              <w:t>76.9%</w:t>
            </w:r>
          </w:p>
        </w:tc>
      </w:tr>
      <w:tr w:rsidR="00FC1B91" w14:paraId="10D7CAD0" w14:textId="77777777" w:rsidTr="00177199">
        <w:tc>
          <w:tcPr>
            <w:tcW w:w="1164" w:type="dxa"/>
            <w:vMerge w:val="restart"/>
            <w:shd w:val="clear" w:color="auto" w:fill="D9D9D9" w:themeFill="background1" w:themeFillShade="D9"/>
          </w:tcPr>
          <w:p w14:paraId="36698AC5" w14:textId="2E8A31EF" w:rsidR="00FC1B91" w:rsidRDefault="00FC1B91" w:rsidP="00FC1B91">
            <w:r>
              <w:t>Mean Accuracy</w:t>
            </w:r>
          </w:p>
        </w:tc>
        <w:tc>
          <w:tcPr>
            <w:tcW w:w="1157" w:type="dxa"/>
          </w:tcPr>
          <w:p w14:paraId="09FD8A2D" w14:textId="0DAEFBB7" w:rsidR="00FC1B91" w:rsidRDefault="00FC1B91" w:rsidP="00FC1B91">
            <w:r>
              <w:t>Normal</w:t>
            </w:r>
          </w:p>
        </w:tc>
        <w:tc>
          <w:tcPr>
            <w:tcW w:w="1155" w:type="dxa"/>
          </w:tcPr>
          <w:p w14:paraId="5EAA9552" w14:textId="5CCD8B09" w:rsidR="00FC1B91" w:rsidRDefault="00FC1B91" w:rsidP="00FC1B91">
            <w:r w:rsidRPr="00445622">
              <w:t>89.7%</w:t>
            </w:r>
          </w:p>
        </w:tc>
        <w:tc>
          <w:tcPr>
            <w:tcW w:w="1155" w:type="dxa"/>
          </w:tcPr>
          <w:p w14:paraId="512F54BD" w14:textId="545BAD03" w:rsidR="00FC1B91" w:rsidRDefault="00FC1B91" w:rsidP="00FC1B91">
            <w:r w:rsidRPr="00445622">
              <w:t>88.0%</w:t>
            </w:r>
          </w:p>
        </w:tc>
        <w:tc>
          <w:tcPr>
            <w:tcW w:w="1162" w:type="dxa"/>
          </w:tcPr>
          <w:p w14:paraId="1FD2AA5B" w14:textId="5C0936A3" w:rsidR="00FC1B91" w:rsidRDefault="00FC1B91" w:rsidP="00FC1B91">
            <w:r w:rsidRPr="00445622">
              <w:t>82.8%</w:t>
            </w:r>
          </w:p>
        </w:tc>
        <w:tc>
          <w:tcPr>
            <w:tcW w:w="1168" w:type="dxa"/>
          </w:tcPr>
          <w:p w14:paraId="6FDE3AC6" w14:textId="6881F04A" w:rsidR="00FC1B91" w:rsidRDefault="00FC1B91" w:rsidP="00FC1B91">
            <w:r w:rsidRPr="00445622">
              <w:t>74.2%</w:t>
            </w:r>
          </w:p>
        </w:tc>
        <w:tc>
          <w:tcPr>
            <w:tcW w:w="1224" w:type="dxa"/>
          </w:tcPr>
          <w:p w14:paraId="3B81B657" w14:textId="5BEC485C" w:rsidR="00FC1B91" w:rsidRDefault="00FC1B91" w:rsidP="00FC1B91">
            <w:r w:rsidRPr="00445622">
              <w:t>90.0%</w:t>
            </w:r>
          </w:p>
        </w:tc>
        <w:tc>
          <w:tcPr>
            <w:tcW w:w="1165" w:type="dxa"/>
          </w:tcPr>
          <w:p w14:paraId="7A3CFD8C" w14:textId="12A0C678" w:rsidR="00FC1B91" w:rsidRDefault="00FC1B91" w:rsidP="00FC1B91">
            <w:r w:rsidRPr="00445622">
              <w:t>89.3%</w:t>
            </w:r>
          </w:p>
        </w:tc>
      </w:tr>
      <w:tr w:rsidR="00FC1B91" w14:paraId="1545C762" w14:textId="77777777" w:rsidTr="00177199">
        <w:tc>
          <w:tcPr>
            <w:tcW w:w="1164" w:type="dxa"/>
            <w:vMerge/>
            <w:shd w:val="clear" w:color="auto" w:fill="D9D9D9" w:themeFill="background1" w:themeFillShade="D9"/>
          </w:tcPr>
          <w:p w14:paraId="18CE1C27" w14:textId="77777777" w:rsidR="00FC1B91" w:rsidRDefault="00FC1B91" w:rsidP="00FC1B91"/>
        </w:tc>
        <w:tc>
          <w:tcPr>
            <w:tcW w:w="1157" w:type="dxa"/>
          </w:tcPr>
          <w:p w14:paraId="361AC9A1" w14:textId="0CFB4871" w:rsidR="00FC1B91" w:rsidRDefault="00FC1B91" w:rsidP="00FC1B91">
            <w:r>
              <w:t>SVD</w:t>
            </w:r>
          </w:p>
        </w:tc>
        <w:tc>
          <w:tcPr>
            <w:tcW w:w="1155" w:type="dxa"/>
          </w:tcPr>
          <w:p w14:paraId="3CB5E793" w14:textId="632F8B7C" w:rsidR="00FC1B91" w:rsidRDefault="00FC1B91" w:rsidP="00FC1B91">
            <w:r w:rsidRPr="004A0D4C">
              <w:t>79.5%</w:t>
            </w:r>
          </w:p>
        </w:tc>
        <w:tc>
          <w:tcPr>
            <w:tcW w:w="1155" w:type="dxa"/>
          </w:tcPr>
          <w:p w14:paraId="2981D42F" w14:textId="3206FCA6" w:rsidR="00FC1B91" w:rsidRDefault="00FC1B91" w:rsidP="00FC1B91">
            <w:r w:rsidRPr="004A0D4C">
              <w:t>78.2%</w:t>
            </w:r>
          </w:p>
        </w:tc>
        <w:tc>
          <w:tcPr>
            <w:tcW w:w="1162" w:type="dxa"/>
          </w:tcPr>
          <w:p w14:paraId="74B5EA7C" w14:textId="511735A9" w:rsidR="00FC1B91" w:rsidRDefault="00FC1B91" w:rsidP="00FC1B91">
            <w:r w:rsidRPr="004A0D4C">
              <w:t>73.7%</w:t>
            </w:r>
          </w:p>
        </w:tc>
        <w:tc>
          <w:tcPr>
            <w:tcW w:w="1168" w:type="dxa"/>
          </w:tcPr>
          <w:p w14:paraId="01F187F8" w14:textId="02726792" w:rsidR="00FC1B91" w:rsidRDefault="00FC1B91" w:rsidP="00FC1B91">
            <w:r w:rsidRPr="004A0D4C">
              <w:t>76.0%</w:t>
            </w:r>
          </w:p>
        </w:tc>
        <w:tc>
          <w:tcPr>
            <w:tcW w:w="1224" w:type="dxa"/>
          </w:tcPr>
          <w:p w14:paraId="29F9DE62" w14:textId="79FBF0FA" w:rsidR="00FC1B91" w:rsidRDefault="00FC1B91" w:rsidP="00FC1B91">
            <w:r w:rsidRPr="004A0D4C">
              <w:t>84.0%</w:t>
            </w:r>
          </w:p>
        </w:tc>
        <w:tc>
          <w:tcPr>
            <w:tcW w:w="1165" w:type="dxa"/>
          </w:tcPr>
          <w:p w14:paraId="71D50C4D" w14:textId="515895B7" w:rsidR="00FC1B91" w:rsidRDefault="00FC1B91" w:rsidP="00FC1B91">
            <w:r w:rsidRPr="004A0D4C">
              <w:t>79.4%</w:t>
            </w:r>
          </w:p>
        </w:tc>
      </w:tr>
    </w:tbl>
    <w:p w14:paraId="253D81A1" w14:textId="77777777" w:rsidR="00177199" w:rsidRDefault="00177199" w:rsidP="00745DAF"/>
    <w:p w14:paraId="2E838244" w14:textId="386C460B" w:rsidR="00F121AB" w:rsidRDefault="00335BB3" w:rsidP="00F643DA">
      <w:r>
        <w:t>The results below were calculated using 100 basic estimators for each predictor</w:t>
      </w:r>
      <w:r w:rsidR="007A355D">
        <w:t xml:space="preserve"> on the </w:t>
      </w:r>
      <w:r w:rsidR="00F551B1">
        <w:t>combined high correlation</w:t>
      </w:r>
      <w:r w:rsidR="007A355D">
        <w:t xml:space="preserve"> dataset</w:t>
      </w:r>
      <w:r w:rsidR="002C44B6">
        <w:t xml:space="preserve"> which yielded the highest average accuracy across the ensembles</w:t>
      </w:r>
      <w:r>
        <w:t>:</w:t>
      </w:r>
    </w:p>
    <w:tbl>
      <w:tblPr>
        <w:tblStyle w:val="TableGrid"/>
        <w:tblW w:w="0" w:type="auto"/>
        <w:tblLook w:val="04A0" w:firstRow="1" w:lastRow="0" w:firstColumn="1" w:lastColumn="0" w:noHBand="0" w:noVBand="1"/>
      </w:tblPr>
      <w:tblGrid>
        <w:gridCol w:w="2169"/>
        <w:gridCol w:w="2339"/>
        <w:gridCol w:w="1614"/>
        <w:gridCol w:w="1614"/>
        <w:gridCol w:w="1614"/>
      </w:tblGrid>
      <w:tr w:rsidR="007A355D" w14:paraId="5472CE1C" w14:textId="017914F5" w:rsidTr="007A355D">
        <w:tc>
          <w:tcPr>
            <w:tcW w:w="2169" w:type="dxa"/>
            <w:shd w:val="clear" w:color="auto" w:fill="D9D9D9" w:themeFill="background1" w:themeFillShade="D9"/>
          </w:tcPr>
          <w:p w14:paraId="2FBF845F" w14:textId="77777777" w:rsidR="007A355D" w:rsidRDefault="007A355D" w:rsidP="004419E3">
            <w:r>
              <w:t>Metric</w:t>
            </w:r>
          </w:p>
        </w:tc>
        <w:tc>
          <w:tcPr>
            <w:tcW w:w="2339" w:type="dxa"/>
            <w:shd w:val="clear" w:color="auto" w:fill="D9D9D9" w:themeFill="background1" w:themeFillShade="D9"/>
          </w:tcPr>
          <w:p w14:paraId="6145F91E" w14:textId="05A0CC1A" w:rsidR="007A355D" w:rsidRDefault="007A355D" w:rsidP="004419E3">
            <w:r>
              <w:t>Bagging</w:t>
            </w:r>
          </w:p>
        </w:tc>
        <w:tc>
          <w:tcPr>
            <w:tcW w:w="1614" w:type="dxa"/>
            <w:shd w:val="clear" w:color="auto" w:fill="D9D9D9" w:themeFill="background1" w:themeFillShade="D9"/>
          </w:tcPr>
          <w:p w14:paraId="110022C5" w14:textId="2EDD1F66" w:rsidR="007A355D" w:rsidRDefault="007A355D" w:rsidP="004419E3">
            <w:r>
              <w:t>Gradient Boost</w:t>
            </w:r>
          </w:p>
        </w:tc>
        <w:tc>
          <w:tcPr>
            <w:tcW w:w="1614" w:type="dxa"/>
            <w:shd w:val="clear" w:color="auto" w:fill="D9D9D9" w:themeFill="background1" w:themeFillShade="D9"/>
          </w:tcPr>
          <w:p w14:paraId="061510A7" w14:textId="2000B456" w:rsidR="007A355D" w:rsidRDefault="007A355D" w:rsidP="004419E3">
            <w:r>
              <w:t>AdaBoost</w:t>
            </w:r>
          </w:p>
        </w:tc>
        <w:tc>
          <w:tcPr>
            <w:tcW w:w="1614" w:type="dxa"/>
            <w:shd w:val="clear" w:color="auto" w:fill="D9D9D9" w:themeFill="background1" w:themeFillShade="D9"/>
          </w:tcPr>
          <w:p w14:paraId="1D25AEA2" w14:textId="118613D9" w:rsidR="007A355D" w:rsidRDefault="007A355D" w:rsidP="004419E3">
            <w:r>
              <w:t>Random Forest</w:t>
            </w:r>
          </w:p>
        </w:tc>
      </w:tr>
      <w:tr w:rsidR="007A355D" w14:paraId="2C6B794F" w14:textId="49A93619" w:rsidTr="007A355D">
        <w:tc>
          <w:tcPr>
            <w:tcW w:w="2169" w:type="dxa"/>
          </w:tcPr>
          <w:p w14:paraId="5359FCAF" w14:textId="77777777" w:rsidR="007A355D" w:rsidRDefault="007A355D" w:rsidP="004419E3">
            <w:r>
              <w:t>Accuracy</w:t>
            </w:r>
          </w:p>
        </w:tc>
        <w:tc>
          <w:tcPr>
            <w:tcW w:w="2339" w:type="dxa"/>
          </w:tcPr>
          <w:p w14:paraId="3E3FB0B9" w14:textId="11C65033" w:rsidR="007A355D" w:rsidRDefault="00FC62A3" w:rsidP="004419E3">
            <w:r w:rsidRPr="00873858">
              <w:t>88.</w:t>
            </w:r>
            <w:r w:rsidR="00D81740">
              <w:t>9</w:t>
            </w:r>
            <w:r w:rsidRPr="00873858">
              <w:t>%</w:t>
            </w:r>
          </w:p>
        </w:tc>
        <w:tc>
          <w:tcPr>
            <w:tcW w:w="1614" w:type="dxa"/>
          </w:tcPr>
          <w:p w14:paraId="0EF2F474" w14:textId="4047120B" w:rsidR="007A355D" w:rsidRPr="00F643DA" w:rsidRDefault="00FC62A3" w:rsidP="004419E3">
            <w:r w:rsidRPr="007262E8">
              <w:t>90.9%</w:t>
            </w:r>
          </w:p>
        </w:tc>
        <w:tc>
          <w:tcPr>
            <w:tcW w:w="1614" w:type="dxa"/>
          </w:tcPr>
          <w:p w14:paraId="57154415" w14:textId="53743BE9" w:rsidR="007A355D" w:rsidRPr="00F643DA" w:rsidRDefault="00D81740" w:rsidP="004419E3">
            <w:r w:rsidRPr="00351AD3">
              <w:t>91.1%</w:t>
            </w:r>
          </w:p>
        </w:tc>
        <w:tc>
          <w:tcPr>
            <w:tcW w:w="1614" w:type="dxa"/>
          </w:tcPr>
          <w:p w14:paraId="7B8D39BA" w14:textId="79A02513" w:rsidR="007A355D" w:rsidRPr="00F643DA" w:rsidRDefault="00D81740" w:rsidP="004419E3">
            <w:r>
              <w:t>88.6%</w:t>
            </w:r>
          </w:p>
        </w:tc>
      </w:tr>
      <w:tr w:rsidR="007A355D" w14:paraId="18CB707A" w14:textId="73EC9897" w:rsidTr="007A355D">
        <w:tc>
          <w:tcPr>
            <w:tcW w:w="2169" w:type="dxa"/>
          </w:tcPr>
          <w:p w14:paraId="321985D8" w14:textId="77777777" w:rsidR="007A355D" w:rsidRDefault="007A355D" w:rsidP="004419E3">
            <w:r>
              <w:t>F1</w:t>
            </w:r>
          </w:p>
        </w:tc>
        <w:tc>
          <w:tcPr>
            <w:tcW w:w="2339" w:type="dxa"/>
          </w:tcPr>
          <w:p w14:paraId="18308783" w14:textId="4D2316E3" w:rsidR="007A355D" w:rsidRDefault="007A355D" w:rsidP="004419E3">
            <w:r w:rsidRPr="007A355D">
              <w:t>0.</w:t>
            </w:r>
            <w:r w:rsidR="00FC62A3">
              <w:t>914</w:t>
            </w:r>
          </w:p>
        </w:tc>
        <w:tc>
          <w:tcPr>
            <w:tcW w:w="1614" w:type="dxa"/>
          </w:tcPr>
          <w:p w14:paraId="15F872D6" w14:textId="728A1DC6" w:rsidR="007A355D" w:rsidRPr="00F643DA" w:rsidRDefault="007A355D" w:rsidP="004419E3">
            <w:r w:rsidRPr="007A355D">
              <w:t>0.</w:t>
            </w:r>
            <w:r w:rsidR="00FC62A3">
              <w:t>932</w:t>
            </w:r>
          </w:p>
        </w:tc>
        <w:tc>
          <w:tcPr>
            <w:tcW w:w="1614" w:type="dxa"/>
          </w:tcPr>
          <w:p w14:paraId="21C83093" w14:textId="714AB70A" w:rsidR="007A355D" w:rsidRPr="00F643DA" w:rsidRDefault="007A355D" w:rsidP="004419E3">
            <w:r w:rsidRPr="007A355D">
              <w:t>0.9</w:t>
            </w:r>
            <w:r w:rsidR="00FC62A3">
              <w:t>30</w:t>
            </w:r>
          </w:p>
        </w:tc>
        <w:tc>
          <w:tcPr>
            <w:tcW w:w="1614" w:type="dxa"/>
          </w:tcPr>
          <w:p w14:paraId="56A6DB28" w14:textId="52978462" w:rsidR="007A355D" w:rsidRPr="00F643DA" w:rsidRDefault="007A355D" w:rsidP="004419E3">
            <w:r w:rsidRPr="007A355D">
              <w:t>0.</w:t>
            </w:r>
            <w:r w:rsidR="00FC62A3">
              <w:t>923</w:t>
            </w:r>
          </w:p>
        </w:tc>
      </w:tr>
      <w:tr w:rsidR="007A355D" w14:paraId="017F0058" w14:textId="5A326293" w:rsidTr="007A355D">
        <w:tc>
          <w:tcPr>
            <w:tcW w:w="2169" w:type="dxa"/>
          </w:tcPr>
          <w:p w14:paraId="4FA6C186" w14:textId="182CFB20" w:rsidR="007A355D" w:rsidRDefault="007A355D" w:rsidP="004419E3">
            <w:r>
              <w:t>Recall</w:t>
            </w:r>
          </w:p>
        </w:tc>
        <w:tc>
          <w:tcPr>
            <w:tcW w:w="2339" w:type="dxa"/>
          </w:tcPr>
          <w:p w14:paraId="4B5B1D47" w14:textId="67B37410" w:rsidR="007A355D" w:rsidRDefault="007A355D" w:rsidP="004419E3">
            <w:r w:rsidRPr="007A355D">
              <w:t>0.</w:t>
            </w:r>
            <w:r w:rsidR="00FC62A3">
              <w:t>919</w:t>
            </w:r>
          </w:p>
        </w:tc>
        <w:tc>
          <w:tcPr>
            <w:tcW w:w="1614" w:type="dxa"/>
          </w:tcPr>
          <w:p w14:paraId="5C02CFCC" w14:textId="0F5AC660" w:rsidR="007A355D" w:rsidRPr="00F643DA" w:rsidRDefault="007A355D" w:rsidP="004419E3">
            <w:r w:rsidRPr="007A355D">
              <w:t>0.</w:t>
            </w:r>
            <w:r w:rsidR="00FC62A3">
              <w:t>944</w:t>
            </w:r>
          </w:p>
        </w:tc>
        <w:tc>
          <w:tcPr>
            <w:tcW w:w="1614" w:type="dxa"/>
          </w:tcPr>
          <w:p w14:paraId="41F9F4E8" w14:textId="23E261A0" w:rsidR="007A355D" w:rsidRPr="00F643DA" w:rsidRDefault="007A355D" w:rsidP="004419E3">
            <w:r w:rsidRPr="007A355D">
              <w:t>0.</w:t>
            </w:r>
            <w:r w:rsidR="00FC62A3">
              <w:t>921</w:t>
            </w:r>
          </w:p>
        </w:tc>
        <w:tc>
          <w:tcPr>
            <w:tcW w:w="1614" w:type="dxa"/>
          </w:tcPr>
          <w:p w14:paraId="59FC8176" w14:textId="3A0AD051" w:rsidR="007A355D" w:rsidRPr="00F643DA" w:rsidRDefault="007A355D" w:rsidP="004419E3">
            <w:r w:rsidRPr="007A355D">
              <w:t>0.</w:t>
            </w:r>
            <w:r w:rsidR="00FC62A3">
              <w:t>948</w:t>
            </w:r>
          </w:p>
        </w:tc>
      </w:tr>
      <w:tr w:rsidR="007A355D" w14:paraId="1552A73C" w14:textId="46FF6076" w:rsidTr="007A355D">
        <w:tc>
          <w:tcPr>
            <w:tcW w:w="2169" w:type="dxa"/>
          </w:tcPr>
          <w:p w14:paraId="003CD164" w14:textId="67B3A7E3" w:rsidR="007A355D" w:rsidRDefault="007A355D" w:rsidP="004419E3">
            <w:r>
              <w:t>Precision</w:t>
            </w:r>
          </w:p>
        </w:tc>
        <w:tc>
          <w:tcPr>
            <w:tcW w:w="2339" w:type="dxa"/>
          </w:tcPr>
          <w:p w14:paraId="38399D41" w14:textId="3312C89A" w:rsidR="007A355D" w:rsidRDefault="007A355D" w:rsidP="004419E3">
            <w:r w:rsidRPr="007A355D">
              <w:t>0</w:t>
            </w:r>
            <w:r w:rsidR="00FC62A3">
              <w:t>.909</w:t>
            </w:r>
          </w:p>
        </w:tc>
        <w:tc>
          <w:tcPr>
            <w:tcW w:w="1614" w:type="dxa"/>
          </w:tcPr>
          <w:p w14:paraId="2E1FDF1B" w14:textId="3038AE87" w:rsidR="007A355D" w:rsidRPr="00F643DA" w:rsidRDefault="007A355D" w:rsidP="004419E3">
            <w:r w:rsidRPr="007A355D">
              <w:t>0.</w:t>
            </w:r>
            <w:r w:rsidR="00FC62A3">
              <w:t>920</w:t>
            </w:r>
          </w:p>
        </w:tc>
        <w:tc>
          <w:tcPr>
            <w:tcW w:w="1614" w:type="dxa"/>
          </w:tcPr>
          <w:p w14:paraId="70EB5D46" w14:textId="3BEF3440" w:rsidR="007A355D" w:rsidRPr="00F643DA" w:rsidRDefault="00FC62A3" w:rsidP="004419E3">
            <w:r>
              <w:t>0.941</w:t>
            </w:r>
          </w:p>
        </w:tc>
        <w:tc>
          <w:tcPr>
            <w:tcW w:w="1614" w:type="dxa"/>
          </w:tcPr>
          <w:p w14:paraId="4E246B7A" w14:textId="068CF072" w:rsidR="007A355D" w:rsidRPr="00F643DA" w:rsidRDefault="007A355D" w:rsidP="004419E3">
            <w:r w:rsidRPr="007A355D">
              <w:t>0.9</w:t>
            </w:r>
            <w:r w:rsidR="00FC62A3">
              <w:t>01</w:t>
            </w:r>
          </w:p>
        </w:tc>
      </w:tr>
    </w:tbl>
    <w:p w14:paraId="57307278" w14:textId="18A51B77" w:rsidR="00335BB3" w:rsidRDefault="007A355D" w:rsidP="00F643DA">
      <w:r>
        <w:t xml:space="preserve">Clearly, </w:t>
      </w:r>
      <w:r w:rsidR="001D4027">
        <w:t>all</w:t>
      </w:r>
      <w:r>
        <w:t xml:space="preserve"> the chosen predictors performed very well, especially given the relatively small number of estimators used.</w:t>
      </w:r>
      <w:r w:rsidR="001D4027">
        <w:t xml:space="preserve"> Interestingly, the </w:t>
      </w:r>
      <w:r w:rsidR="002C44B6">
        <w:t xml:space="preserve">AdaBoost </w:t>
      </w:r>
      <w:r w:rsidR="001D4027">
        <w:t>classifier performed the best in terms of prediction accuracy</w:t>
      </w:r>
      <w:r w:rsidR="002C44B6">
        <w:t>, this implies that there are more difficult speeches to predict giving an advantage to the boosting function. Once again, the dimension reduction appears to be losing too much information to be able to make predictions, even in an ensemble.</w:t>
      </w:r>
    </w:p>
    <w:p w14:paraId="5CDA38EF" w14:textId="4F14AC1E" w:rsidR="002C44B6" w:rsidRDefault="002C44B6" w:rsidP="00F643DA">
      <w:r>
        <w:t xml:space="preserve">Since the combined high correlation dataset produced the best results, this is the set used to optimise for the number of basic iterators used, which can be seen in </w:t>
      </w:r>
      <w:r>
        <w:fldChar w:fldCharType="begin"/>
      </w:r>
      <w:r>
        <w:instrText xml:space="preserve"> REF _Ref57401509 \h </w:instrText>
      </w:r>
      <w:r>
        <w:fldChar w:fldCharType="separate"/>
      </w:r>
      <w:r>
        <w:t xml:space="preserve">Figure </w:t>
      </w:r>
      <w:r>
        <w:rPr>
          <w:noProof/>
        </w:rPr>
        <w:t>10</w:t>
      </w:r>
      <w:r>
        <w:fldChar w:fldCharType="end"/>
      </w:r>
      <w:r>
        <w:t>.</w:t>
      </w:r>
    </w:p>
    <w:p w14:paraId="5FE71A65" w14:textId="3AA5B87B" w:rsidR="00645315" w:rsidRDefault="002066E2" w:rsidP="002010EB">
      <w:pPr>
        <w:keepNext/>
        <w:jc w:val="center"/>
      </w:pPr>
      <w:r>
        <w:rPr>
          <w:noProof/>
        </w:rPr>
        <w:lastRenderedPageBreak/>
        <w:drawing>
          <wp:inline distT="0" distB="0" distL="0" distR="0" wp14:anchorId="5ADC2B1C" wp14:editId="576652DF">
            <wp:extent cx="3114675" cy="21141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1345" cy="2118696"/>
                    </a:xfrm>
                    <a:prstGeom prst="rect">
                      <a:avLst/>
                    </a:prstGeom>
                    <a:noFill/>
                    <a:ln>
                      <a:noFill/>
                    </a:ln>
                  </pic:spPr>
                </pic:pic>
              </a:graphicData>
            </a:graphic>
          </wp:inline>
        </w:drawing>
      </w:r>
    </w:p>
    <w:p w14:paraId="373F9982" w14:textId="709108C9" w:rsidR="00645315" w:rsidRDefault="00645315" w:rsidP="002010EB">
      <w:pPr>
        <w:pStyle w:val="Caption"/>
        <w:jc w:val="center"/>
      </w:pPr>
      <w:bookmarkStart w:id="31" w:name="_Ref57401509"/>
      <w:bookmarkStart w:id="32" w:name="_Toc57399936"/>
      <w:r>
        <w:t xml:space="preserve">Figure </w:t>
      </w:r>
      <w:fldSimple w:instr=" SEQ Figure \* ARABIC ">
        <w:r w:rsidR="00363D4B">
          <w:rPr>
            <w:noProof/>
          </w:rPr>
          <w:t>10</w:t>
        </w:r>
      </w:fldSimple>
      <w:bookmarkEnd w:id="31"/>
      <w:r>
        <w:t>: Ensemble Comparison on Combined High Correlation Data</w:t>
      </w:r>
      <w:bookmarkEnd w:id="32"/>
    </w:p>
    <w:p w14:paraId="070B09B3" w14:textId="717F9048" w:rsidR="005B1C8A" w:rsidRPr="005B1C8A" w:rsidRDefault="005B1C8A" w:rsidP="005B1C8A">
      <w:r>
        <w:t xml:space="preserve">Evidently, the best ensemble accuracy is reached by AdaBoost with 3000 basic iterators and an accuracy of </w:t>
      </w:r>
      <w:r w:rsidR="00FA3D82">
        <w:t>93.9%.</w:t>
      </w:r>
      <w:r w:rsidR="00C97002">
        <w:t xml:space="preserve"> This increase in the size of the ensemble also training time, but not beyond the bounds of what is possible on a small computer such as a laptop.</w:t>
      </w:r>
    </w:p>
    <w:p w14:paraId="04C443D3" w14:textId="4138A285" w:rsidR="00C32E2F" w:rsidRDefault="00EC30BD" w:rsidP="00EC30BD">
      <w:pPr>
        <w:pStyle w:val="Heading2"/>
      </w:pPr>
      <w:bookmarkStart w:id="33" w:name="_Toc57402830"/>
      <w:r>
        <w:t>Multi-Layer Perceptron</w:t>
      </w:r>
      <w:bookmarkEnd w:id="33"/>
    </w:p>
    <w:p w14:paraId="34BFAF6B" w14:textId="53B08660" w:rsidR="001F67ED" w:rsidRPr="001F67ED" w:rsidRDefault="001F67ED" w:rsidP="001F67ED">
      <w:r>
        <w:t>The MLP construction consisted of 3 hidden layers, with 50, 25 and</w:t>
      </w:r>
      <w:r w:rsidR="007629BF">
        <w:t xml:space="preserve"> 25</w:t>
      </w:r>
      <w:r>
        <w:t xml:space="preserve"> </w:t>
      </w:r>
      <w:r w:rsidR="00C97002">
        <w:t>neurons,</w:t>
      </w:r>
      <w:r>
        <w:t xml:space="preserve"> respectively. 100 hidden neurons were used </w:t>
      </w:r>
      <w:r w:rsidR="007629BF">
        <w:t>to</w:t>
      </w:r>
      <w:r>
        <w:t xml:space="preserve"> optimize the structure as 100 is that square root of 1000, the average number of inputs across the sets. 50-25-25 arrangement was found to be optimal through repeated testing.</w:t>
      </w:r>
    </w:p>
    <w:tbl>
      <w:tblPr>
        <w:tblStyle w:val="TableGrid"/>
        <w:tblW w:w="0" w:type="auto"/>
        <w:tblLook w:val="04A0" w:firstRow="1" w:lastRow="0" w:firstColumn="1" w:lastColumn="0" w:noHBand="0" w:noVBand="1"/>
      </w:tblPr>
      <w:tblGrid>
        <w:gridCol w:w="1167"/>
        <w:gridCol w:w="1150"/>
        <w:gridCol w:w="1151"/>
        <w:gridCol w:w="1160"/>
        <w:gridCol w:w="1167"/>
        <w:gridCol w:w="1224"/>
        <w:gridCol w:w="1164"/>
        <w:gridCol w:w="1167"/>
      </w:tblGrid>
      <w:tr w:rsidR="007B764B" w14:paraId="6A1E3ED8" w14:textId="77777777" w:rsidTr="00187569">
        <w:tc>
          <w:tcPr>
            <w:tcW w:w="1167" w:type="dxa"/>
            <w:shd w:val="clear" w:color="auto" w:fill="D9D9D9" w:themeFill="background1" w:themeFillShade="D9"/>
          </w:tcPr>
          <w:p w14:paraId="09219631" w14:textId="77777777" w:rsidR="007B764B" w:rsidRDefault="007B764B" w:rsidP="00187569">
            <w:r>
              <w:t>Accuracy Scores</w:t>
            </w:r>
          </w:p>
          <w:p w14:paraId="688B7D5C" w14:textId="77777777" w:rsidR="007B764B" w:rsidRDefault="007B764B" w:rsidP="00187569"/>
        </w:tc>
        <w:tc>
          <w:tcPr>
            <w:tcW w:w="1150" w:type="dxa"/>
            <w:shd w:val="clear" w:color="auto" w:fill="D9D9D9" w:themeFill="background1" w:themeFillShade="D9"/>
          </w:tcPr>
          <w:p w14:paraId="4A552F07" w14:textId="77777777" w:rsidR="007B764B" w:rsidRDefault="007B764B" w:rsidP="00187569">
            <w:r w:rsidRPr="00C229F5">
              <w:t>Full Words</w:t>
            </w:r>
          </w:p>
        </w:tc>
        <w:tc>
          <w:tcPr>
            <w:tcW w:w="1151" w:type="dxa"/>
            <w:shd w:val="clear" w:color="auto" w:fill="D9D9D9" w:themeFill="background1" w:themeFillShade="D9"/>
          </w:tcPr>
          <w:p w14:paraId="40F9FC01" w14:textId="77777777" w:rsidR="007B764B" w:rsidRDefault="007B764B" w:rsidP="00187569">
            <w:r w:rsidRPr="00C229F5">
              <w:t>No Stop Words</w:t>
            </w:r>
          </w:p>
        </w:tc>
        <w:tc>
          <w:tcPr>
            <w:tcW w:w="1160" w:type="dxa"/>
            <w:shd w:val="clear" w:color="auto" w:fill="D9D9D9" w:themeFill="background1" w:themeFillShade="D9"/>
          </w:tcPr>
          <w:p w14:paraId="514591BF" w14:textId="77777777" w:rsidR="007B764B" w:rsidRDefault="007B764B" w:rsidP="00187569">
            <w:r w:rsidRPr="00C229F5">
              <w:t>Stan</w:t>
            </w:r>
            <w:r>
              <w:t>ford</w:t>
            </w:r>
            <w:r w:rsidRPr="00C229F5">
              <w:t xml:space="preserve"> Tags</w:t>
            </w:r>
          </w:p>
        </w:tc>
        <w:tc>
          <w:tcPr>
            <w:tcW w:w="1167" w:type="dxa"/>
            <w:shd w:val="clear" w:color="auto" w:fill="D9D9D9" w:themeFill="background1" w:themeFillShade="D9"/>
          </w:tcPr>
          <w:p w14:paraId="74F52EFD" w14:textId="77777777" w:rsidR="007B764B" w:rsidRDefault="007B764B" w:rsidP="00187569">
            <w:r w:rsidRPr="00C229F5">
              <w:t>Deception</w:t>
            </w:r>
            <w:r>
              <w:t xml:space="preserve"> Words</w:t>
            </w:r>
          </w:p>
        </w:tc>
        <w:tc>
          <w:tcPr>
            <w:tcW w:w="1224" w:type="dxa"/>
            <w:shd w:val="clear" w:color="auto" w:fill="D9D9D9" w:themeFill="background1" w:themeFillShade="D9"/>
          </w:tcPr>
          <w:p w14:paraId="7D18A19C" w14:textId="77777777" w:rsidR="007B764B" w:rsidRDefault="007B764B" w:rsidP="00187569">
            <w:r w:rsidRPr="00C229F5">
              <w:t>Combined</w:t>
            </w:r>
          </w:p>
          <w:p w14:paraId="34FCC7B2" w14:textId="77777777" w:rsidR="007B764B" w:rsidRDefault="007B764B" w:rsidP="00187569">
            <w:r>
              <w:t>High Correlation</w:t>
            </w:r>
          </w:p>
        </w:tc>
        <w:tc>
          <w:tcPr>
            <w:tcW w:w="1164" w:type="dxa"/>
            <w:shd w:val="clear" w:color="auto" w:fill="D9D9D9" w:themeFill="background1" w:themeFillShade="D9"/>
          </w:tcPr>
          <w:p w14:paraId="6085D267" w14:textId="77777777" w:rsidR="007B764B" w:rsidRDefault="007B764B" w:rsidP="00187569">
            <w:r w:rsidRPr="00C229F5">
              <w:t>Words in &gt;5 Speeches</w:t>
            </w:r>
          </w:p>
        </w:tc>
        <w:tc>
          <w:tcPr>
            <w:tcW w:w="1167" w:type="dxa"/>
            <w:shd w:val="clear" w:color="auto" w:fill="D9D9D9" w:themeFill="background1" w:themeFillShade="D9"/>
          </w:tcPr>
          <w:p w14:paraId="08E591FD" w14:textId="77777777" w:rsidR="007B764B" w:rsidRDefault="007B764B" w:rsidP="00187569">
            <w:r>
              <w:t>Total Combined</w:t>
            </w:r>
            <w:r w:rsidRPr="00C229F5">
              <w:t xml:space="preserve"> </w:t>
            </w:r>
          </w:p>
        </w:tc>
      </w:tr>
      <w:tr w:rsidR="00FC62A3" w14:paraId="5EA1D7B1" w14:textId="77777777" w:rsidTr="00187569">
        <w:trPr>
          <w:trHeight w:val="341"/>
        </w:trPr>
        <w:tc>
          <w:tcPr>
            <w:tcW w:w="1167" w:type="dxa"/>
            <w:shd w:val="clear" w:color="auto" w:fill="D9D9D9" w:themeFill="background1" w:themeFillShade="D9"/>
          </w:tcPr>
          <w:p w14:paraId="255DDD8E" w14:textId="77777777" w:rsidR="00FC62A3" w:rsidRDefault="00FC62A3" w:rsidP="00FC62A3">
            <w:r>
              <w:t>Normal</w:t>
            </w:r>
          </w:p>
        </w:tc>
        <w:tc>
          <w:tcPr>
            <w:tcW w:w="1150" w:type="dxa"/>
          </w:tcPr>
          <w:p w14:paraId="1D095872" w14:textId="6A894C67" w:rsidR="00FC62A3" w:rsidRDefault="00FC62A3" w:rsidP="00FC62A3">
            <w:r w:rsidRPr="00032386">
              <w:t>90.9%</w:t>
            </w:r>
          </w:p>
        </w:tc>
        <w:tc>
          <w:tcPr>
            <w:tcW w:w="1151" w:type="dxa"/>
          </w:tcPr>
          <w:p w14:paraId="0A92C850" w14:textId="3044F12C" w:rsidR="00FC62A3" w:rsidRDefault="00FC62A3" w:rsidP="00FC62A3">
            <w:r w:rsidRPr="00032386">
              <w:t>91.5%</w:t>
            </w:r>
          </w:p>
        </w:tc>
        <w:tc>
          <w:tcPr>
            <w:tcW w:w="1160" w:type="dxa"/>
          </w:tcPr>
          <w:p w14:paraId="3C1B4FB3" w14:textId="5FE4F215" w:rsidR="00FC62A3" w:rsidRDefault="00FC62A3" w:rsidP="00FC62A3">
            <w:r w:rsidRPr="00032386">
              <w:t>66.3%</w:t>
            </w:r>
          </w:p>
        </w:tc>
        <w:tc>
          <w:tcPr>
            <w:tcW w:w="1167" w:type="dxa"/>
          </w:tcPr>
          <w:p w14:paraId="7ECD4710" w14:textId="6D280C4F" w:rsidR="00FC62A3" w:rsidRDefault="00FC62A3" w:rsidP="00FC62A3">
            <w:r w:rsidRPr="00032386">
              <w:t>72.6%</w:t>
            </w:r>
          </w:p>
        </w:tc>
        <w:tc>
          <w:tcPr>
            <w:tcW w:w="1224" w:type="dxa"/>
          </w:tcPr>
          <w:p w14:paraId="242C2421" w14:textId="346D1621" w:rsidR="00FC62A3" w:rsidRDefault="00FC62A3" w:rsidP="00FC62A3">
            <w:r w:rsidRPr="00032386">
              <w:t>91.1%</w:t>
            </w:r>
          </w:p>
        </w:tc>
        <w:tc>
          <w:tcPr>
            <w:tcW w:w="1164" w:type="dxa"/>
          </w:tcPr>
          <w:p w14:paraId="4C72CE72" w14:textId="57F6CB53" w:rsidR="00FC62A3" w:rsidRDefault="00FC62A3" w:rsidP="00FC62A3">
            <w:r w:rsidRPr="00032386">
              <w:t>90.6%</w:t>
            </w:r>
          </w:p>
        </w:tc>
        <w:tc>
          <w:tcPr>
            <w:tcW w:w="1167" w:type="dxa"/>
          </w:tcPr>
          <w:p w14:paraId="6B66B7B0" w14:textId="31E3191A" w:rsidR="00FC62A3" w:rsidRDefault="00FC62A3" w:rsidP="00FC62A3">
            <w:r w:rsidRPr="00032386">
              <w:t>77.8%</w:t>
            </w:r>
          </w:p>
        </w:tc>
      </w:tr>
      <w:tr w:rsidR="00FC62A3" w14:paraId="630D6A39" w14:textId="77777777" w:rsidTr="00187569">
        <w:tc>
          <w:tcPr>
            <w:tcW w:w="1167" w:type="dxa"/>
            <w:shd w:val="clear" w:color="auto" w:fill="D9D9D9" w:themeFill="background1" w:themeFillShade="D9"/>
          </w:tcPr>
          <w:p w14:paraId="01DC8BC7" w14:textId="77777777" w:rsidR="00FC62A3" w:rsidRDefault="00FC62A3" w:rsidP="00FC62A3">
            <w:r>
              <w:t>SVD</w:t>
            </w:r>
          </w:p>
        </w:tc>
        <w:tc>
          <w:tcPr>
            <w:tcW w:w="1150" w:type="dxa"/>
          </w:tcPr>
          <w:p w14:paraId="04EB090B" w14:textId="007D4C19" w:rsidR="00FC62A3" w:rsidRDefault="00FC62A3" w:rsidP="00FC62A3">
            <w:r w:rsidRPr="0062069E">
              <w:t>66.3%</w:t>
            </w:r>
          </w:p>
        </w:tc>
        <w:tc>
          <w:tcPr>
            <w:tcW w:w="1151" w:type="dxa"/>
          </w:tcPr>
          <w:p w14:paraId="47C6A3DE" w14:textId="61DD0CAF" w:rsidR="00FC62A3" w:rsidRDefault="00FC62A3" w:rsidP="00FC62A3">
            <w:r w:rsidRPr="0062069E">
              <w:t>66.3%</w:t>
            </w:r>
          </w:p>
        </w:tc>
        <w:tc>
          <w:tcPr>
            <w:tcW w:w="1160" w:type="dxa"/>
          </w:tcPr>
          <w:p w14:paraId="2A896750" w14:textId="783C78DA" w:rsidR="00FC62A3" w:rsidRDefault="00FC62A3" w:rsidP="00FC62A3">
            <w:r w:rsidRPr="0062069E">
              <w:t>67.2%</w:t>
            </w:r>
          </w:p>
        </w:tc>
        <w:tc>
          <w:tcPr>
            <w:tcW w:w="1167" w:type="dxa"/>
          </w:tcPr>
          <w:p w14:paraId="744D334A" w14:textId="42F54259" w:rsidR="00FC62A3" w:rsidRDefault="00FC62A3" w:rsidP="00FC62A3">
            <w:r w:rsidRPr="0062069E">
              <w:t>79.4%</w:t>
            </w:r>
          </w:p>
        </w:tc>
        <w:tc>
          <w:tcPr>
            <w:tcW w:w="1224" w:type="dxa"/>
          </w:tcPr>
          <w:p w14:paraId="50B585CF" w14:textId="55FF339C" w:rsidR="00FC62A3" w:rsidRDefault="00FC62A3" w:rsidP="00FC62A3">
            <w:r w:rsidRPr="0062069E">
              <w:t>85.1%</w:t>
            </w:r>
          </w:p>
        </w:tc>
        <w:tc>
          <w:tcPr>
            <w:tcW w:w="1164" w:type="dxa"/>
          </w:tcPr>
          <w:p w14:paraId="5EDB2DA4" w14:textId="3A6BDB5D" w:rsidR="00FC62A3" w:rsidRDefault="00FC62A3" w:rsidP="00FC62A3">
            <w:r w:rsidRPr="0062069E">
              <w:t>66.3%</w:t>
            </w:r>
          </w:p>
        </w:tc>
        <w:tc>
          <w:tcPr>
            <w:tcW w:w="1167" w:type="dxa"/>
          </w:tcPr>
          <w:p w14:paraId="1972C572" w14:textId="56CB43A5" w:rsidR="00FC62A3" w:rsidRDefault="00FC62A3" w:rsidP="00FC62A3">
            <w:r w:rsidRPr="0062069E">
              <w:t>70.8%</w:t>
            </w:r>
          </w:p>
        </w:tc>
      </w:tr>
    </w:tbl>
    <w:p w14:paraId="14B0F54F" w14:textId="3AB2F961" w:rsidR="007B764B" w:rsidRDefault="007629BF" w:rsidP="007B764B">
      <w:r>
        <w:t>The</w:t>
      </w:r>
      <w:r w:rsidR="001F67ED">
        <w:t xml:space="preserve"> MLP performed very well</w:t>
      </w:r>
      <w:r>
        <w:t>, with scores nearing that of the ensemble predictors. One downside of this model is that it took much longer to train than other the other models discussed.</w:t>
      </w:r>
    </w:p>
    <w:tbl>
      <w:tblPr>
        <w:tblStyle w:val="TableGrid"/>
        <w:tblW w:w="0" w:type="auto"/>
        <w:tblLook w:val="04A0" w:firstRow="1" w:lastRow="0" w:firstColumn="1" w:lastColumn="0" w:noHBand="0" w:noVBand="1"/>
      </w:tblPr>
      <w:tblGrid>
        <w:gridCol w:w="4675"/>
        <w:gridCol w:w="4675"/>
      </w:tblGrid>
      <w:tr w:rsidR="007B764B" w14:paraId="10DCD448" w14:textId="77777777" w:rsidTr="00187569">
        <w:tc>
          <w:tcPr>
            <w:tcW w:w="4675" w:type="dxa"/>
            <w:shd w:val="clear" w:color="auto" w:fill="D9D9D9" w:themeFill="background1" w:themeFillShade="D9"/>
          </w:tcPr>
          <w:p w14:paraId="63BFA10D" w14:textId="77777777" w:rsidR="007B764B" w:rsidRDefault="007B764B" w:rsidP="00187569">
            <w:r>
              <w:t>Metric</w:t>
            </w:r>
          </w:p>
        </w:tc>
        <w:tc>
          <w:tcPr>
            <w:tcW w:w="4675" w:type="dxa"/>
            <w:shd w:val="clear" w:color="auto" w:fill="D9D9D9" w:themeFill="background1" w:themeFillShade="D9"/>
          </w:tcPr>
          <w:p w14:paraId="49926942" w14:textId="77777777" w:rsidR="007B764B" w:rsidRDefault="007B764B" w:rsidP="00187569">
            <w:r>
              <w:t>Accuracy</w:t>
            </w:r>
          </w:p>
        </w:tc>
      </w:tr>
      <w:tr w:rsidR="007B764B" w14:paraId="7A1F2A58" w14:textId="77777777" w:rsidTr="00187569">
        <w:tc>
          <w:tcPr>
            <w:tcW w:w="4675" w:type="dxa"/>
          </w:tcPr>
          <w:p w14:paraId="02C896B1" w14:textId="77777777" w:rsidR="007B764B" w:rsidRDefault="007B764B" w:rsidP="00187569">
            <w:r>
              <w:t>Accuracy</w:t>
            </w:r>
          </w:p>
        </w:tc>
        <w:tc>
          <w:tcPr>
            <w:tcW w:w="4675" w:type="dxa"/>
          </w:tcPr>
          <w:p w14:paraId="6449B12E" w14:textId="71147A00" w:rsidR="007B764B" w:rsidRDefault="00FC62A3" w:rsidP="00187569">
            <w:r w:rsidRPr="00032386">
              <w:t>91.5%</w:t>
            </w:r>
          </w:p>
        </w:tc>
      </w:tr>
      <w:tr w:rsidR="007B764B" w14:paraId="24FB5D20" w14:textId="77777777" w:rsidTr="00187569">
        <w:tc>
          <w:tcPr>
            <w:tcW w:w="4675" w:type="dxa"/>
          </w:tcPr>
          <w:p w14:paraId="18A873BF" w14:textId="77777777" w:rsidR="007B764B" w:rsidRDefault="007B764B" w:rsidP="00187569">
            <w:r>
              <w:t>F1 Score</w:t>
            </w:r>
          </w:p>
        </w:tc>
        <w:tc>
          <w:tcPr>
            <w:tcW w:w="4675" w:type="dxa"/>
          </w:tcPr>
          <w:p w14:paraId="116D30F2" w14:textId="2E3395CA" w:rsidR="007B764B" w:rsidRDefault="00FC62A3" w:rsidP="00187569">
            <w:r>
              <w:t>0.934</w:t>
            </w:r>
          </w:p>
        </w:tc>
      </w:tr>
      <w:tr w:rsidR="007B764B" w14:paraId="1B7174C7" w14:textId="77777777" w:rsidTr="00187569">
        <w:tc>
          <w:tcPr>
            <w:tcW w:w="4675" w:type="dxa"/>
          </w:tcPr>
          <w:p w14:paraId="5A306AB7" w14:textId="77777777" w:rsidR="007B764B" w:rsidRDefault="007B764B" w:rsidP="00187569">
            <w:r>
              <w:t>Recall</w:t>
            </w:r>
          </w:p>
        </w:tc>
        <w:tc>
          <w:tcPr>
            <w:tcW w:w="4675" w:type="dxa"/>
          </w:tcPr>
          <w:p w14:paraId="0E7AE35F" w14:textId="4FC17763" w:rsidR="007B764B" w:rsidRDefault="00FC62A3" w:rsidP="00187569">
            <w:r>
              <w:t>0.937</w:t>
            </w:r>
          </w:p>
        </w:tc>
      </w:tr>
      <w:tr w:rsidR="007B764B" w14:paraId="153A8BDA" w14:textId="77777777" w:rsidTr="00187569">
        <w:tc>
          <w:tcPr>
            <w:tcW w:w="4675" w:type="dxa"/>
          </w:tcPr>
          <w:p w14:paraId="6A99B1C9" w14:textId="77777777" w:rsidR="007B764B" w:rsidRDefault="007B764B" w:rsidP="00187569">
            <w:r>
              <w:t>Precision</w:t>
            </w:r>
          </w:p>
        </w:tc>
        <w:tc>
          <w:tcPr>
            <w:tcW w:w="4675" w:type="dxa"/>
          </w:tcPr>
          <w:p w14:paraId="25464E67" w14:textId="3B7738DF" w:rsidR="007B764B" w:rsidRDefault="00FC62A3" w:rsidP="00187569">
            <w:r>
              <w:t>0.930</w:t>
            </w:r>
          </w:p>
        </w:tc>
      </w:tr>
    </w:tbl>
    <w:p w14:paraId="14EC2F75" w14:textId="30AE4B83" w:rsidR="00681604" w:rsidRDefault="00C97002" w:rsidP="00C97002">
      <w:pPr>
        <w:pStyle w:val="Heading2"/>
      </w:pPr>
      <w:bookmarkStart w:id="34" w:name="_Toc57402831"/>
      <w:r>
        <w:t>Support Vector Machines</w:t>
      </w:r>
      <w:bookmarkEnd w:id="34"/>
    </w:p>
    <w:p w14:paraId="782726CA" w14:textId="2950FD16" w:rsidR="00681604" w:rsidRDefault="00681604" w:rsidP="00681604">
      <w:r>
        <w:t xml:space="preserve">A support vector machine with an RBF kernel was also used in the hopes that it would excel in the lower dimensional SVD spaces. However, it underperformed both the MLP and ensemble classifiers. To see SVM results please refer to the accuracy table in the appendix. </w:t>
      </w:r>
    </w:p>
    <w:p w14:paraId="279ACCF1" w14:textId="51BE8474" w:rsidR="009C0D3F" w:rsidRDefault="009C0D3F" w:rsidP="009C0D3F">
      <w:pPr>
        <w:pStyle w:val="Heading2"/>
      </w:pPr>
      <w:bookmarkStart w:id="35" w:name="_Toc57402832"/>
      <w:r>
        <w:t>LDA</w:t>
      </w:r>
      <w:bookmarkEnd w:id="35"/>
    </w:p>
    <w:p w14:paraId="7DBF5C1D" w14:textId="7BBB2DFC" w:rsidR="0078679D" w:rsidRPr="009C0D3F" w:rsidRDefault="009C0D3F" w:rsidP="009C0D3F">
      <w:r>
        <w:t>Clearly, the SVD dimension reduction did not assist with prediction. However, using LDA as described above to reduce the dimension of the Combined High Correlation set to a single vector yields extremely good results. Using the LDA</w:t>
      </w:r>
      <w:r w:rsidR="00C97002">
        <w:t xml:space="preserve"> 1-dimensional</w:t>
      </w:r>
      <w:r>
        <w:t xml:space="preserve"> reduced data on the </w:t>
      </w:r>
      <w:r w:rsidR="00C97002">
        <w:t xml:space="preserve">MLP network produced an accuracy of </w:t>
      </w:r>
      <w:r w:rsidR="00C97002">
        <w:lastRenderedPageBreak/>
        <w:t xml:space="preserve">99.5%, while the </w:t>
      </w:r>
      <w:r w:rsidR="00C22D33">
        <w:t xml:space="preserve">AdaBoost predictor with 3000 basic estimators yielded an accuracy of </w:t>
      </w:r>
      <w:r w:rsidR="00C97002">
        <w:t>99.7%. These models were also tested on LDA</w:t>
      </w:r>
      <w:r w:rsidR="00ED5F47">
        <w:t xml:space="preserve"> 2-dimensional</w:t>
      </w:r>
      <w:r w:rsidR="00C97002">
        <w:t xml:space="preserve"> data, though the accuracies were not as high.</w:t>
      </w:r>
    </w:p>
    <w:p w14:paraId="02131974" w14:textId="1FE49FE2" w:rsidR="007D644A" w:rsidRDefault="007D644A" w:rsidP="007D644A">
      <w:pPr>
        <w:pStyle w:val="Heading1"/>
      </w:pPr>
      <w:bookmarkStart w:id="36" w:name="_Toc57402833"/>
      <w:r>
        <w:t>Conclusion</w:t>
      </w:r>
      <w:bookmarkEnd w:id="36"/>
    </w:p>
    <w:p w14:paraId="20D66391" w14:textId="0B166ABA" w:rsidR="009C0D3F" w:rsidRDefault="009C0D3F" w:rsidP="009C0D3F">
      <w:r>
        <w:t xml:space="preserve">The word makeup of speeches appears to be </w:t>
      </w:r>
      <w:r w:rsidR="00CC5031">
        <w:t>highly associated with winning an election</w:t>
      </w:r>
      <w:r w:rsidR="00A36618">
        <w:t xml:space="preserve">, </w:t>
      </w:r>
      <w:r w:rsidR="00F8090B">
        <w:t>using</w:t>
      </w:r>
      <w:r w:rsidR="00A36618">
        <w:t xml:space="preserve"> </w:t>
      </w:r>
      <w:r w:rsidR="001703C1">
        <w:t>linear discriminant analysis and the application of a neural net, election’s result could be predicted with 99.7% accuracy</w:t>
      </w:r>
      <w:r w:rsidR="00ED5F47">
        <w:t xml:space="preserve"> using sophisticated models.</w:t>
      </w:r>
    </w:p>
    <w:p w14:paraId="49D65290" w14:textId="1CF6C3BE" w:rsidR="009B4210" w:rsidRDefault="005B1C8A" w:rsidP="009B4210">
      <w:r>
        <w:t>Interestingly, there is little correlation with the length of words used in a speech and the chance of winning an election. It is far more effective to increase the amount of deceptive words used</w:t>
      </w:r>
      <w:r w:rsidR="001703C1">
        <w:t xml:space="preserve">. Without any sort of </w:t>
      </w:r>
      <w:r w:rsidR="00BF01C5">
        <w:t>data prep</w:t>
      </w:r>
      <w:r w:rsidR="001703C1">
        <w:t>, the use of deceptive language ha</w:t>
      </w:r>
      <w:r w:rsidR="00BF01C5">
        <w:t>d</w:t>
      </w:r>
      <w:r w:rsidR="001703C1">
        <w:t xml:space="preserve"> a positive correlation of 0.22 with winning an election.</w:t>
      </w:r>
      <w:r>
        <w:t xml:space="preserve"> When deceptive words were introduced to the dataset for prediction, accuracy increased by as much as 5% for some models.</w:t>
      </w:r>
      <w:r w:rsidR="00BF01C5">
        <w:t xml:space="preserve"> This indicates that deceiving the general population can have a positive effect on your election chances.</w:t>
      </w:r>
    </w:p>
    <w:p w14:paraId="41B51266" w14:textId="5A8FAD0B" w:rsidR="00686CC2" w:rsidRDefault="00174AED" w:rsidP="00773D25">
      <w:r>
        <w:t>Through attribute importance analysis on the highest accuracy AdaBoost model, the 5 most impactful words are</w:t>
      </w:r>
      <w:r w:rsidR="00686CC2">
        <w:t>:</w:t>
      </w:r>
      <w:r w:rsidR="00FE5E89">
        <w:t xml:space="preserve"> (according to Gini Importance</w:t>
      </w:r>
      <w:r w:rsidR="00773D25">
        <w:t>)</w:t>
      </w:r>
    </w:p>
    <w:tbl>
      <w:tblPr>
        <w:tblStyle w:val="TableGrid"/>
        <w:tblW w:w="0" w:type="auto"/>
        <w:tblLook w:val="04A0" w:firstRow="1" w:lastRow="0" w:firstColumn="1" w:lastColumn="0" w:noHBand="0" w:noVBand="1"/>
      </w:tblPr>
      <w:tblGrid>
        <w:gridCol w:w="1870"/>
        <w:gridCol w:w="1870"/>
        <w:gridCol w:w="1870"/>
        <w:gridCol w:w="1870"/>
        <w:gridCol w:w="1870"/>
      </w:tblGrid>
      <w:tr w:rsidR="00686CC2" w14:paraId="128E23FE" w14:textId="77777777" w:rsidTr="00686CC2">
        <w:tc>
          <w:tcPr>
            <w:tcW w:w="1870" w:type="dxa"/>
          </w:tcPr>
          <w:p w14:paraId="2825251E" w14:textId="062475D7" w:rsidR="00686CC2" w:rsidRDefault="00686CC2" w:rsidP="00773D25">
            <w:r>
              <w:t>Work</w:t>
            </w:r>
          </w:p>
        </w:tc>
        <w:tc>
          <w:tcPr>
            <w:tcW w:w="1870" w:type="dxa"/>
          </w:tcPr>
          <w:p w14:paraId="340DC505" w14:textId="112A1523" w:rsidR="00686CC2" w:rsidRDefault="00686CC2" w:rsidP="00773D25">
            <w:r>
              <w:t>Chance</w:t>
            </w:r>
          </w:p>
        </w:tc>
        <w:tc>
          <w:tcPr>
            <w:tcW w:w="1870" w:type="dxa"/>
          </w:tcPr>
          <w:p w14:paraId="0F4C1CFC" w14:textId="521B49E8" w:rsidR="00686CC2" w:rsidRDefault="00686CC2" w:rsidP="00773D25">
            <w:r>
              <w:t>Union</w:t>
            </w:r>
          </w:p>
        </w:tc>
        <w:tc>
          <w:tcPr>
            <w:tcW w:w="1870" w:type="dxa"/>
          </w:tcPr>
          <w:p w14:paraId="7600A84D" w14:textId="7E5CC61F" w:rsidR="00686CC2" w:rsidRDefault="00686CC2" w:rsidP="00773D25">
            <w:r>
              <w:t>Americans</w:t>
            </w:r>
          </w:p>
        </w:tc>
        <w:tc>
          <w:tcPr>
            <w:tcW w:w="1870" w:type="dxa"/>
          </w:tcPr>
          <w:p w14:paraId="124595BD" w14:textId="404264DC" w:rsidR="00686CC2" w:rsidRDefault="00686CC2" w:rsidP="00773D25">
            <w:r>
              <w:t>Change</w:t>
            </w:r>
          </w:p>
        </w:tc>
      </w:tr>
      <w:tr w:rsidR="00686CC2" w14:paraId="06951462" w14:textId="77777777" w:rsidTr="00686CC2">
        <w:tc>
          <w:tcPr>
            <w:tcW w:w="1870" w:type="dxa"/>
          </w:tcPr>
          <w:p w14:paraId="720780D1" w14:textId="27CA1382" w:rsidR="00686CC2" w:rsidRDefault="00686CC2" w:rsidP="00773D25">
            <w:r>
              <w:t>Pay</w:t>
            </w:r>
          </w:p>
        </w:tc>
        <w:tc>
          <w:tcPr>
            <w:tcW w:w="1870" w:type="dxa"/>
          </w:tcPr>
          <w:p w14:paraId="24E5BEF3" w14:textId="1029F4BA" w:rsidR="00686CC2" w:rsidRDefault="00686CC2" w:rsidP="00773D25">
            <w:r>
              <w:t>Country</w:t>
            </w:r>
          </w:p>
        </w:tc>
        <w:tc>
          <w:tcPr>
            <w:tcW w:w="1870" w:type="dxa"/>
          </w:tcPr>
          <w:p w14:paraId="1CDB2ED8" w14:textId="0FD2A86C" w:rsidR="00686CC2" w:rsidRDefault="00686CC2" w:rsidP="00773D25">
            <w:r>
              <w:t>Best</w:t>
            </w:r>
          </w:p>
        </w:tc>
        <w:tc>
          <w:tcPr>
            <w:tcW w:w="1870" w:type="dxa"/>
          </w:tcPr>
          <w:p w14:paraId="1FA0E1A6" w14:textId="354B3B8D" w:rsidR="00686CC2" w:rsidRDefault="00686CC2" w:rsidP="00773D25">
            <w:r>
              <w:t>Work</w:t>
            </w:r>
          </w:p>
        </w:tc>
        <w:tc>
          <w:tcPr>
            <w:tcW w:w="1870" w:type="dxa"/>
          </w:tcPr>
          <w:p w14:paraId="79FD5439" w14:textId="684C0876" w:rsidR="00686CC2" w:rsidRDefault="00686CC2" w:rsidP="00773D25">
            <w:r>
              <w:t>Simple</w:t>
            </w:r>
          </w:p>
        </w:tc>
      </w:tr>
    </w:tbl>
    <w:p w14:paraId="54EE5E9B" w14:textId="77777777" w:rsidR="00686CC2" w:rsidRDefault="00686CC2" w:rsidP="00773D25"/>
    <w:p w14:paraId="09A10A98" w14:textId="28B8860B" w:rsidR="00FE5E89" w:rsidRDefault="00773D25" w:rsidP="00773D25">
      <w:r>
        <w:t>This implies that the use of words emphasising collective responsibility and hope appear to be important</w:t>
      </w:r>
      <w:r w:rsidR="00ED5F47">
        <w:t>, which</w:t>
      </w:r>
      <w:r w:rsidR="00F776D8">
        <w:t xml:space="preserve"> depending on the reader’s worldview,</w:t>
      </w:r>
      <w:r w:rsidR="00ED5F47">
        <w:t xml:space="preserve"> can be </w:t>
      </w:r>
      <w:r w:rsidR="00F776D8">
        <w:t>seen</w:t>
      </w:r>
      <w:r w:rsidR="00ED5F47">
        <w:t xml:space="preserve"> in a positive or cynical light.</w:t>
      </w:r>
    </w:p>
    <w:p w14:paraId="7678FC24" w14:textId="4E05BA47" w:rsidR="00773D25" w:rsidRDefault="00773D25" w:rsidP="00773D25">
      <w:r>
        <w:t>One downside of LDA is that it produces “black box” attributes through dimension reduction, so it is impossible to gain insight on which attributes are important to the most accurate models</w:t>
      </w:r>
      <w:r w:rsidR="009F3DD4">
        <w:t>.</w:t>
      </w:r>
    </w:p>
    <w:p w14:paraId="527D6B1B" w14:textId="7BBAD2B3" w:rsidR="007631F2" w:rsidRDefault="007631F2" w:rsidP="007631F2">
      <w:pPr>
        <w:pStyle w:val="Heading2"/>
      </w:pPr>
      <w:bookmarkStart w:id="37" w:name="_Toc57402834"/>
      <w:r>
        <w:t>Input Set Comparison</w:t>
      </w:r>
      <w:bookmarkEnd w:id="37"/>
    </w:p>
    <w:p w14:paraId="4932076D" w14:textId="0E7F0682" w:rsidR="007631F2" w:rsidRPr="007631F2" w:rsidRDefault="007631F2" w:rsidP="007631F2">
      <w:r>
        <w:t>Below are the average accuracies across all predictors tested for the datasets described in the data preparation section. Dimension reduction is not included in these accuracies.</w:t>
      </w:r>
    </w:p>
    <w:tbl>
      <w:tblPr>
        <w:tblStyle w:val="TableGrid"/>
        <w:tblW w:w="0" w:type="auto"/>
        <w:tblLook w:val="04A0" w:firstRow="1" w:lastRow="0" w:firstColumn="1" w:lastColumn="0" w:noHBand="0" w:noVBand="1"/>
      </w:tblPr>
      <w:tblGrid>
        <w:gridCol w:w="1162"/>
        <w:gridCol w:w="1152"/>
        <w:gridCol w:w="1153"/>
        <w:gridCol w:w="1161"/>
        <w:gridCol w:w="1167"/>
        <w:gridCol w:w="1224"/>
        <w:gridCol w:w="1164"/>
        <w:gridCol w:w="1167"/>
      </w:tblGrid>
      <w:tr w:rsidR="007631F2" w14:paraId="294D008A" w14:textId="77777777" w:rsidTr="007631F2">
        <w:tc>
          <w:tcPr>
            <w:tcW w:w="1162" w:type="dxa"/>
            <w:shd w:val="clear" w:color="auto" w:fill="D9D9D9" w:themeFill="background1" w:themeFillShade="D9"/>
          </w:tcPr>
          <w:p w14:paraId="183E5A4B" w14:textId="77777777" w:rsidR="007631F2" w:rsidRDefault="007631F2" w:rsidP="007631F2"/>
        </w:tc>
        <w:tc>
          <w:tcPr>
            <w:tcW w:w="1152" w:type="dxa"/>
            <w:shd w:val="clear" w:color="auto" w:fill="D9D9D9" w:themeFill="background1" w:themeFillShade="D9"/>
          </w:tcPr>
          <w:p w14:paraId="2B1AB814" w14:textId="0B729AA4" w:rsidR="007631F2" w:rsidRDefault="007631F2" w:rsidP="007631F2">
            <w:r w:rsidRPr="00C229F5">
              <w:t>Full Words</w:t>
            </w:r>
          </w:p>
        </w:tc>
        <w:tc>
          <w:tcPr>
            <w:tcW w:w="1153" w:type="dxa"/>
            <w:shd w:val="clear" w:color="auto" w:fill="D9D9D9" w:themeFill="background1" w:themeFillShade="D9"/>
          </w:tcPr>
          <w:p w14:paraId="3B14A006" w14:textId="46A32BDE" w:rsidR="007631F2" w:rsidRDefault="007631F2" w:rsidP="007631F2">
            <w:r w:rsidRPr="00C229F5">
              <w:t>No Stop Words</w:t>
            </w:r>
          </w:p>
        </w:tc>
        <w:tc>
          <w:tcPr>
            <w:tcW w:w="1161" w:type="dxa"/>
            <w:shd w:val="clear" w:color="auto" w:fill="D9D9D9" w:themeFill="background1" w:themeFillShade="D9"/>
          </w:tcPr>
          <w:p w14:paraId="214BC7F8" w14:textId="7CD6B684" w:rsidR="007631F2" w:rsidRDefault="007631F2" w:rsidP="007631F2">
            <w:r w:rsidRPr="00C229F5">
              <w:t>Stan</w:t>
            </w:r>
            <w:r>
              <w:t>ford</w:t>
            </w:r>
            <w:r w:rsidRPr="00C229F5">
              <w:t xml:space="preserve"> Tags</w:t>
            </w:r>
          </w:p>
        </w:tc>
        <w:tc>
          <w:tcPr>
            <w:tcW w:w="1167" w:type="dxa"/>
            <w:shd w:val="clear" w:color="auto" w:fill="D9D9D9" w:themeFill="background1" w:themeFillShade="D9"/>
          </w:tcPr>
          <w:p w14:paraId="73433B00" w14:textId="5424E21C" w:rsidR="007631F2" w:rsidRDefault="007631F2" w:rsidP="007631F2">
            <w:r w:rsidRPr="00C229F5">
              <w:t>Deception</w:t>
            </w:r>
            <w:r>
              <w:t xml:space="preserve"> Words</w:t>
            </w:r>
          </w:p>
        </w:tc>
        <w:tc>
          <w:tcPr>
            <w:tcW w:w="1224" w:type="dxa"/>
            <w:shd w:val="clear" w:color="auto" w:fill="D9D9D9" w:themeFill="background1" w:themeFillShade="D9"/>
          </w:tcPr>
          <w:p w14:paraId="26032543" w14:textId="77777777" w:rsidR="007631F2" w:rsidRDefault="007631F2" w:rsidP="007631F2">
            <w:r w:rsidRPr="00C229F5">
              <w:t>Combined</w:t>
            </w:r>
          </w:p>
          <w:p w14:paraId="753B5AE5" w14:textId="61B9540E" w:rsidR="007631F2" w:rsidRDefault="007631F2" w:rsidP="007631F2">
            <w:r>
              <w:t>High Correlation</w:t>
            </w:r>
          </w:p>
        </w:tc>
        <w:tc>
          <w:tcPr>
            <w:tcW w:w="1164" w:type="dxa"/>
            <w:shd w:val="clear" w:color="auto" w:fill="D9D9D9" w:themeFill="background1" w:themeFillShade="D9"/>
          </w:tcPr>
          <w:p w14:paraId="011AF29D" w14:textId="1DDA7953" w:rsidR="007631F2" w:rsidRDefault="007631F2" w:rsidP="007631F2">
            <w:r w:rsidRPr="00C229F5">
              <w:t>Words in &gt;5 Speeches</w:t>
            </w:r>
          </w:p>
        </w:tc>
        <w:tc>
          <w:tcPr>
            <w:tcW w:w="1167" w:type="dxa"/>
            <w:shd w:val="clear" w:color="auto" w:fill="D9D9D9" w:themeFill="background1" w:themeFillShade="D9"/>
          </w:tcPr>
          <w:p w14:paraId="01DA2869" w14:textId="616D2FA1" w:rsidR="007631F2" w:rsidRDefault="007631F2" w:rsidP="007631F2">
            <w:r>
              <w:t>Total Combined</w:t>
            </w:r>
            <w:r w:rsidRPr="00C229F5">
              <w:t xml:space="preserve"> </w:t>
            </w:r>
          </w:p>
        </w:tc>
      </w:tr>
      <w:tr w:rsidR="00DE733B" w14:paraId="1AD35F84" w14:textId="77777777" w:rsidTr="003015EC">
        <w:tc>
          <w:tcPr>
            <w:tcW w:w="1162" w:type="dxa"/>
          </w:tcPr>
          <w:p w14:paraId="0A1A7C8C" w14:textId="13903414" w:rsidR="00DE733B" w:rsidRDefault="00DE733B" w:rsidP="00DE733B">
            <w:r>
              <w:t>Average Accuracy</w:t>
            </w:r>
          </w:p>
        </w:tc>
        <w:tc>
          <w:tcPr>
            <w:tcW w:w="1152" w:type="dxa"/>
          </w:tcPr>
          <w:p w14:paraId="3528B9D9" w14:textId="279A2247" w:rsidR="00DE733B" w:rsidRDefault="00DE733B" w:rsidP="00DE733B">
            <w:r w:rsidRPr="007C51F0">
              <w:t>89.3%</w:t>
            </w:r>
          </w:p>
        </w:tc>
        <w:tc>
          <w:tcPr>
            <w:tcW w:w="1153" w:type="dxa"/>
          </w:tcPr>
          <w:p w14:paraId="766E97C0" w14:textId="2BD0E7C6" w:rsidR="00DE733B" w:rsidRDefault="00DE733B" w:rsidP="00DE733B">
            <w:r w:rsidRPr="007C51F0">
              <w:t>88.9%</w:t>
            </w:r>
          </w:p>
        </w:tc>
        <w:tc>
          <w:tcPr>
            <w:tcW w:w="1161" w:type="dxa"/>
          </w:tcPr>
          <w:p w14:paraId="0BC0A81D" w14:textId="40646FD9" w:rsidR="00DE733B" w:rsidRDefault="00DE733B" w:rsidP="00DE733B">
            <w:r w:rsidRPr="007C51F0">
              <w:t>78.7%</w:t>
            </w:r>
          </w:p>
        </w:tc>
        <w:tc>
          <w:tcPr>
            <w:tcW w:w="1167" w:type="dxa"/>
          </w:tcPr>
          <w:p w14:paraId="78FE0612" w14:textId="3AC5F7C8" w:rsidR="00DE733B" w:rsidRDefault="00DE733B" w:rsidP="00DE733B">
            <w:r w:rsidRPr="007C51F0">
              <w:t>73.8%</w:t>
            </w:r>
          </w:p>
        </w:tc>
        <w:tc>
          <w:tcPr>
            <w:tcW w:w="1224" w:type="dxa"/>
          </w:tcPr>
          <w:p w14:paraId="443BE0D1" w14:textId="6784F6C2" w:rsidR="00DE733B" w:rsidRDefault="00DE733B" w:rsidP="00DE733B">
            <w:r w:rsidRPr="007C51F0">
              <w:t>90.3%</w:t>
            </w:r>
          </w:p>
        </w:tc>
        <w:tc>
          <w:tcPr>
            <w:tcW w:w="1164" w:type="dxa"/>
          </w:tcPr>
          <w:p w14:paraId="482C8A91" w14:textId="32441EB6" w:rsidR="00DE733B" w:rsidRDefault="00DE733B" w:rsidP="00DE733B">
            <w:r w:rsidRPr="007C51F0">
              <w:t>88.9%</w:t>
            </w:r>
          </w:p>
        </w:tc>
        <w:tc>
          <w:tcPr>
            <w:tcW w:w="1167" w:type="dxa"/>
          </w:tcPr>
          <w:p w14:paraId="6FCCB1F1" w14:textId="11E64F55" w:rsidR="00DE733B" w:rsidRDefault="00DE733B" w:rsidP="00DE733B">
            <w:r w:rsidRPr="007C51F0">
              <w:t>85.0%</w:t>
            </w:r>
          </w:p>
        </w:tc>
      </w:tr>
    </w:tbl>
    <w:p w14:paraId="4A54EA9F" w14:textId="77777777" w:rsidR="007236AC" w:rsidRDefault="007236AC" w:rsidP="009B4210"/>
    <w:p w14:paraId="6C6D3763" w14:textId="1D6BC442" w:rsidR="00FE5E89" w:rsidRDefault="00C11984" w:rsidP="009B4210">
      <w:r>
        <w:t xml:space="preserve">The combined, high correlation dataset provided the best results over all the predictors. Surprisingly, the dataset with stop words removed </w:t>
      </w:r>
      <w:r w:rsidR="00AB339C">
        <w:t>did</w:t>
      </w:r>
      <w:r>
        <w:t xml:space="preserve"> no</w:t>
      </w:r>
      <w:r w:rsidR="00AB339C">
        <w:t>t</w:t>
      </w:r>
      <w:r>
        <w:t xml:space="preserve"> outperform the full data set, producing on average accuracies that are 0.</w:t>
      </w:r>
      <w:r w:rsidR="00292184">
        <w:t>4</w:t>
      </w:r>
      <w:r>
        <w:t>% worse. This implies that connecting words in certain situations (with certain Stanford tags) have importance to victory in an election. Another surprisingly, ineffective input set was the set of Stanford tags, underperforming full words by 1</w:t>
      </w:r>
      <w:r w:rsidR="00DE733B">
        <w:t>1.6</w:t>
      </w:r>
      <w:r>
        <w:t>% across the predictors.</w:t>
      </w:r>
      <w:r w:rsidR="007631F2">
        <w:t xml:space="preserve"> The high correlation subset of the combined deception words and 1000 common words outperformed the regular combined data by </w:t>
      </w:r>
      <w:r w:rsidR="00DE733B">
        <w:t>5</w:t>
      </w:r>
      <w:r w:rsidR="007631F2">
        <w:t>% on average</w:t>
      </w:r>
      <w:r w:rsidR="00DE733B">
        <w:t xml:space="preserve">. </w:t>
      </w:r>
    </w:p>
    <w:p w14:paraId="35C6C6CD" w14:textId="3FE2D5F4" w:rsidR="005B1C8A" w:rsidRDefault="005B1C8A" w:rsidP="009B4210">
      <w:r>
        <w:lastRenderedPageBreak/>
        <w:t>In all but one election year, the candidate that gave the most speeches won the election</w:t>
      </w:r>
      <w:r w:rsidR="00FA3D82">
        <w:t xml:space="preserve">. This indicates that perhaps reaching the most people </w:t>
      </w:r>
      <w:r w:rsidR="007236AC">
        <w:t>is a</w:t>
      </w:r>
      <w:r w:rsidR="00C950B3">
        <w:t>n</w:t>
      </w:r>
      <w:r w:rsidR="007236AC">
        <w:t xml:space="preserve"> important</w:t>
      </w:r>
      <w:r w:rsidR="00C950B3">
        <w:t>, if simplistic</w:t>
      </w:r>
      <w:r w:rsidR="008A564B">
        <w:t>,</w:t>
      </w:r>
      <w:r w:rsidR="00C950B3">
        <w:t xml:space="preserve"> factor as well.</w:t>
      </w:r>
    </w:p>
    <w:p w14:paraId="34EC612E" w14:textId="22D1356E" w:rsidR="0010145A" w:rsidRDefault="0010145A" w:rsidP="0010145A">
      <w:pPr>
        <w:pStyle w:val="Heading1"/>
      </w:pPr>
      <w:bookmarkStart w:id="38" w:name="_Toc57402835"/>
      <w:r>
        <w:t>References</w:t>
      </w:r>
      <w:bookmarkEnd w:id="38"/>
    </w:p>
    <w:p w14:paraId="0E7AFB45" w14:textId="77777777" w:rsidR="0010145A" w:rsidRPr="0010145A" w:rsidRDefault="0010145A" w:rsidP="0010145A">
      <w:pPr>
        <w:pStyle w:val="Bibliography"/>
        <w:rPr>
          <w:rFonts w:ascii="Calibri" w:hAnsi="Calibri" w:cs="Calibri"/>
        </w:rPr>
      </w:pPr>
      <w:r>
        <w:fldChar w:fldCharType="begin"/>
      </w:r>
      <w:r>
        <w:instrText xml:space="preserve"> ADDIN ZOTERO_BIBL {"uncited":[],"omitted":[],"custom":[]} CSL_BIBLIOGRAPHY </w:instrText>
      </w:r>
      <w:r>
        <w:fldChar w:fldCharType="separate"/>
      </w:r>
      <w:r w:rsidRPr="0010145A">
        <w:rPr>
          <w:rFonts w:ascii="Calibri" w:hAnsi="Calibri" w:cs="Calibri"/>
        </w:rPr>
        <w:t>[1]</w:t>
      </w:r>
      <w:r w:rsidRPr="0010145A">
        <w:rPr>
          <w:rFonts w:ascii="Calibri" w:hAnsi="Calibri" w:cs="Calibri"/>
        </w:rPr>
        <w:tab/>
        <w:t xml:space="preserve">J. K. Trotter, “The 2012 Presidential Election Cost $7 Billion,” </w:t>
      </w:r>
      <w:r w:rsidRPr="0010145A">
        <w:rPr>
          <w:rFonts w:ascii="Calibri" w:hAnsi="Calibri" w:cs="Calibri"/>
          <w:i/>
          <w:iCs/>
        </w:rPr>
        <w:t>The Atlantic</w:t>
      </w:r>
      <w:r w:rsidRPr="0010145A">
        <w:rPr>
          <w:rFonts w:ascii="Calibri" w:hAnsi="Calibri" w:cs="Calibri"/>
        </w:rPr>
        <w:t>, Feb. 01, 2013. https://www.theatlantic.com/politics/archive/2013/02/2012-presidential-election-cost-7-billion-dollars/318783/ (accessed Nov. 25, 2020).</w:t>
      </w:r>
    </w:p>
    <w:p w14:paraId="1F064888" w14:textId="77777777" w:rsidR="0010145A" w:rsidRPr="0010145A" w:rsidRDefault="0010145A" w:rsidP="0010145A">
      <w:pPr>
        <w:pStyle w:val="Bibliography"/>
        <w:rPr>
          <w:rFonts w:ascii="Calibri" w:hAnsi="Calibri" w:cs="Calibri"/>
        </w:rPr>
      </w:pPr>
      <w:r w:rsidRPr="0010145A">
        <w:rPr>
          <w:rFonts w:ascii="Calibri" w:hAnsi="Calibri" w:cs="Calibri"/>
        </w:rPr>
        <w:t>[2]</w:t>
      </w:r>
      <w:r w:rsidRPr="0010145A">
        <w:rPr>
          <w:rFonts w:ascii="Calibri" w:hAnsi="Calibri" w:cs="Calibri"/>
        </w:rPr>
        <w:tab/>
        <w:t>“The Stanford Natural Language Processing Group.” https://nlp.stanford.edu/software/tagger.shtml (accessed Nov. 26, 2020).</w:t>
      </w:r>
    </w:p>
    <w:p w14:paraId="4F19414D" w14:textId="77777777" w:rsidR="0010145A" w:rsidRPr="0010145A" w:rsidRDefault="0010145A" w:rsidP="0010145A">
      <w:pPr>
        <w:pStyle w:val="Bibliography"/>
        <w:rPr>
          <w:rFonts w:ascii="Calibri" w:hAnsi="Calibri" w:cs="Calibri"/>
        </w:rPr>
      </w:pPr>
      <w:r w:rsidRPr="0010145A">
        <w:rPr>
          <w:rFonts w:ascii="Calibri" w:hAnsi="Calibri" w:cs="Calibri"/>
        </w:rPr>
        <w:t>[3]</w:t>
      </w:r>
      <w:r w:rsidRPr="0010145A">
        <w:rPr>
          <w:rFonts w:ascii="Calibri" w:hAnsi="Calibri" w:cs="Calibri"/>
        </w:rPr>
        <w:tab/>
        <w:t>“2. Accessing Text Corpora and Lexical Resources.” https://www.nltk.org/book/ch02.html (accessed Nov. 26, 2020).</w:t>
      </w:r>
    </w:p>
    <w:p w14:paraId="16EB1425" w14:textId="77777777" w:rsidR="0010145A" w:rsidRPr="0010145A" w:rsidRDefault="0010145A" w:rsidP="0010145A">
      <w:pPr>
        <w:pStyle w:val="Bibliography"/>
        <w:rPr>
          <w:rFonts w:ascii="Calibri" w:hAnsi="Calibri" w:cs="Calibri"/>
        </w:rPr>
      </w:pPr>
      <w:r w:rsidRPr="0010145A">
        <w:rPr>
          <w:rFonts w:ascii="Calibri" w:hAnsi="Calibri" w:cs="Calibri"/>
        </w:rPr>
        <w:t>[4]</w:t>
      </w:r>
      <w:r w:rsidRPr="0010145A">
        <w:rPr>
          <w:rFonts w:ascii="Calibri" w:hAnsi="Calibri" w:cs="Calibri"/>
        </w:rPr>
        <w:tab/>
        <w:t>“sklearn.discriminant_analysis.LinearDiscriminantAnalysis — scikit-learn 0.23.2 documentation.” https://scikit-learn.org/stable/modules/generated/sklearn.discriminant_analysis.LinearDiscriminantAnalysis.html#sklearn.discriminant_analysis.LinearDiscriminantAnalysis.fit_transform (accessed Nov. 27, 2020).</w:t>
      </w:r>
    </w:p>
    <w:p w14:paraId="53709BDE" w14:textId="77777777" w:rsidR="0010145A" w:rsidRPr="0010145A" w:rsidRDefault="0010145A" w:rsidP="0010145A">
      <w:pPr>
        <w:pStyle w:val="Bibliography"/>
        <w:rPr>
          <w:rFonts w:ascii="Calibri" w:hAnsi="Calibri" w:cs="Calibri"/>
        </w:rPr>
      </w:pPr>
      <w:r w:rsidRPr="0010145A">
        <w:rPr>
          <w:rFonts w:ascii="Calibri" w:hAnsi="Calibri" w:cs="Calibri"/>
        </w:rPr>
        <w:t>[5]</w:t>
      </w:r>
      <w:r w:rsidRPr="0010145A">
        <w:rPr>
          <w:rFonts w:ascii="Calibri" w:hAnsi="Calibri" w:cs="Calibri"/>
        </w:rPr>
        <w:tab/>
        <w:t>“scikit-learn: machine learning in Python — scikit-learn 0.23.2 documentation.” https://scikit-learn.org/stable/index.html (accessed Nov. 26, 2020).</w:t>
      </w:r>
    </w:p>
    <w:p w14:paraId="221877FB" w14:textId="77777777" w:rsidR="0010145A" w:rsidRPr="0010145A" w:rsidRDefault="0010145A" w:rsidP="0010145A">
      <w:pPr>
        <w:pStyle w:val="Bibliography"/>
        <w:rPr>
          <w:rFonts w:ascii="Calibri" w:hAnsi="Calibri" w:cs="Calibri"/>
        </w:rPr>
      </w:pPr>
      <w:r w:rsidRPr="0010145A">
        <w:rPr>
          <w:rFonts w:ascii="Calibri" w:hAnsi="Calibri" w:cs="Calibri"/>
        </w:rPr>
        <w:t>[6]</w:t>
      </w:r>
      <w:r w:rsidRPr="0010145A">
        <w:rPr>
          <w:rFonts w:ascii="Calibri" w:hAnsi="Calibri" w:cs="Calibri"/>
        </w:rPr>
        <w:tab/>
        <w:t>R. Rojas, “AdaBoost and the Super Bowl of Classiﬁers A Tutorial Introduction to Adaptive Boosting,” p. 6.</w:t>
      </w:r>
    </w:p>
    <w:p w14:paraId="4D5AD843" w14:textId="65300C1D" w:rsidR="00DF431E" w:rsidRDefault="0010145A" w:rsidP="00107AA8">
      <w:pPr>
        <w:pStyle w:val="Heading1"/>
      </w:pPr>
      <w:r>
        <w:fldChar w:fldCharType="end"/>
      </w:r>
      <w:bookmarkStart w:id="39" w:name="_Toc57402836"/>
      <w:r w:rsidR="00107AA8">
        <w:t>Appendix</w:t>
      </w:r>
      <w:bookmarkEnd w:id="39"/>
    </w:p>
    <w:p w14:paraId="7F4DB077" w14:textId="1FC7344F" w:rsidR="00C93001" w:rsidRDefault="00C93001" w:rsidP="00C93001">
      <w:pPr>
        <w:pStyle w:val="Heading2"/>
      </w:pPr>
      <w:bookmarkStart w:id="40" w:name="_Toc57402837"/>
      <w:r>
        <w:t>Git</w:t>
      </w:r>
      <w:bookmarkEnd w:id="40"/>
    </w:p>
    <w:p w14:paraId="382E8794" w14:textId="07AD8E88" w:rsidR="00FC076D" w:rsidRPr="00FC076D" w:rsidRDefault="00FC076D" w:rsidP="00FC076D">
      <w:r w:rsidRPr="00FC076D">
        <w:t>https://github.com/Tcoss7/CMPE251Project</w:t>
      </w:r>
    </w:p>
    <w:p w14:paraId="1BC4C0C7" w14:textId="4F3E5533" w:rsidR="00107AA8" w:rsidRDefault="00107AA8" w:rsidP="00107AA8">
      <w:pPr>
        <w:pStyle w:val="Heading2"/>
      </w:pPr>
      <w:bookmarkStart w:id="41" w:name="_Toc57402838"/>
      <w:r>
        <w:t>Accuracies</w:t>
      </w:r>
      <w:bookmarkEnd w:id="41"/>
    </w:p>
    <w:tbl>
      <w:tblPr>
        <w:tblStyle w:val="TableGrid"/>
        <w:tblW w:w="0" w:type="auto"/>
        <w:tblLook w:val="04A0" w:firstRow="1" w:lastRow="0" w:firstColumn="1" w:lastColumn="0" w:noHBand="0" w:noVBand="1"/>
      </w:tblPr>
      <w:tblGrid>
        <w:gridCol w:w="1135"/>
        <w:gridCol w:w="800"/>
        <w:gridCol w:w="800"/>
        <w:gridCol w:w="800"/>
        <w:gridCol w:w="980"/>
        <w:gridCol w:w="1017"/>
        <w:gridCol w:w="1005"/>
        <w:gridCol w:w="973"/>
        <w:gridCol w:w="1076"/>
        <w:gridCol w:w="764"/>
      </w:tblGrid>
      <w:tr w:rsidR="00107AA8" w14:paraId="150629FA" w14:textId="6C418F9C" w:rsidTr="00107AA8">
        <w:tc>
          <w:tcPr>
            <w:tcW w:w="1135" w:type="dxa"/>
            <w:shd w:val="clear" w:color="auto" w:fill="D9D9D9" w:themeFill="background1" w:themeFillShade="D9"/>
            <w:vAlign w:val="bottom"/>
          </w:tcPr>
          <w:p w14:paraId="0B0D8212" w14:textId="77777777" w:rsidR="00107AA8" w:rsidRPr="00107AA8" w:rsidRDefault="00107AA8" w:rsidP="00107AA8"/>
        </w:tc>
        <w:tc>
          <w:tcPr>
            <w:tcW w:w="859" w:type="dxa"/>
            <w:shd w:val="clear" w:color="auto" w:fill="D9D9D9" w:themeFill="background1" w:themeFillShade="D9"/>
            <w:vAlign w:val="bottom"/>
          </w:tcPr>
          <w:p w14:paraId="20439201" w14:textId="315104C1" w:rsidR="00107AA8" w:rsidRPr="00107AA8" w:rsidRDefault="00107AA8" w:rsidP="00107AA8">
            <w:r w:rsidRPr="00107AA8">
              <w:rPr>
                <w:rFonts w:ascii="Calibri" w:hAnsi="Calibri" w:cs="Calibri"/>
                <w:color w:val="000000"/>
              </w:rPr>
              <w:t>KNN</w:t>
            </w:r>
          </w:p>
        </w:tc>
        <w:tc>
          <w:tcPr>
            <w:tcW w:w="859" w:type="dxa"/>
            <w:shd w:val="clear" w:color="auto" w:fill="D9D9D9" w:themeFill="background1" w:themeFillShade="D9"/>
            <w:vAlign w:val="bottom"/>
          </w:tcPr>
          <w:p w14:paraId="5B45034F" w14:textId="2F2C6E55" w:rsidR="00107AA8" w:rsidRPr="00107AA8" w:rsidRDefault="00107AA8" w:rsidP="00107AA8">
            <w:r w:rsidRPr="00107AA8">
              <w:rPr>
                <w:rFonts w:ascii="Calibri" w:hAnsi="Calibri" w:cs="Calibri"/>
                <w:color w:val="000000"/>
              </w:rPr>
              <w:t>Naive Bayes</w:t>
            </w:r>
          </w:p>
        </w:tc>
        <w:tc>
          <w:tcPr>
            <w:tcW w:w="860" w:type="dxa"/>
            <w:shd w:val="clear" w:color="auto" w:fill="D9D9D9" w:themeFill="background1" w:themeFillShade="D9"/>
            <w:vAlign w:val="bottom"/>
          </w:tcPr>
          <w:p w14:paraId="019CCA77" w14:textId="29713946" w:rsidR="00107AA8" w:rsidRPr="00107AA8" w:rsidRDefault="00107AA8" w:rsidP="00107AA8">
            <w:r w:rsidRPr="00107AA8">
              <w:rPr>
                <w:rFonts w:ascii="Calibri" w:hAnsi="Calibri" w:cs="Calibri"/>
                <w:color w:val="000000"/>
              </w:rPr>
              <w:t>MLP</w:t>
            </w:r>
          </w:p>
        </w:tc>
        <w:tc>
          <w:tcPr>
            <w:tcW w:w="993" w:type="dxa"/>
            <w:shd w:val="clear" w:color="auto" w:fill="D9D9D9" w:themeFill="background1" w:themeFillShade="D9"/>
            <w:vAlign w:val="bottom"/>
          </w:tcPr>
          <w:p w14:paraId="770FE5C2" w14:textId="114E468D" w:rsidR="00107AA8" w:rsidRPr="00107AA8" w:rsidRDefault="00107AA8" w:rsidP="00107AA8">
            <w:r w:rsidRPr="00107AA8">
              <w:rPr>
                <w:rFonts w:ascii="Calibri" w:hAnsi="Calibri" w:cs="Calibri"/>
                <w:color w:val="000000"/>
              </w:rPr>
              <w:t>Decision Tree</w:t>
            </w:r>
          </w:p>
        </w:tc>
        <w:tc>
          <w:tcPr>
            <w:tcW w:w="1020" w:type="dxa"/>
            <w:shd w:val="clear" w:color="auto" w:fill="D9D9D9" w:themeFill="background1" w:themeFillShade="D9"/>
            <w:vAlign w:val="bottom"/>
          </w:tcPr>
          <w:p w14:paraId="37EE3BF7" w14:textId="18E0FE1D" w:rsidR="00107AA8" w:rsidRPr="00107AA8" w:rsidRDefault="00107AA8" w:rsidP="00107AA8">
            <w:r w:rsidRPr="00107AA8">
              <w:rPr>
                <w:rFonts w:ascii="Calibri" w:hAnsi="Calibri" w:cs="Calibri"/>
                <w:color w:val="000000"/>
              </w:rPr>
              <w:t>Bagging Classifier</w:t>
            </w:r>
          </w:p>
        </w:tc>
        <w:tc>
          <w:tcPr>
            <w:tcW w:w="1011" w:type="dxa"/>
            <w:shd w:val="clear" w:color="auto" w:fill="D9D9D9" w:themeFill="background1" w:themeFillShade="D9"/>
            <w:vAlign w:val="bottom"/>
          </w:tcPr>
          <w:p w14:paraId="497F34BE" w14:textId="1DBB6B33" w:rsidR="00107AA8" w:rsidRPr="00107AA8" w:rsidRDefault="00107AA8" w:rsidP="00107AA8">
            <w:r w:rsidRPr="00107AA8">
              <w:rPr>
                <w:rFonts w:ascii="Calibri" w:hAnsi="Calibri" w:cs="Calibri"/>
                <w:color w:val="000000"/>
              </w:rPr>
              <w:t>Gradient Boost</w:t>
            </w:r>
          </w:p>
        </w:tc>
        <w:tc>
          <w:tcPr>
            <w:tcW w:w="987" w:type="dxa"/>
            <w:shd w:val="clear" w:color="auto" w:fill="D9D9D9" w:themeFill="background1" w:themeFillShade="D9"/>
            <w:vAlign w:val="bottom"/>
          </w:tcPr>
          <w:p w14:paraId="301737D6" w14:textId="032B0195" w:rsidR="00107AA8" w:rsidRPr="00107AA8" w:rsidRDefault="00107AA8" w:rsidP="00107AA8">
            <w:r w:rsidRPr="00107AA8">
              <w:rPr>
                <w:rFonts w:ascii="Calibri" w:hAnsi="Calibri" w:cs="Calibri"/>
                <w:color w:val="000000"/>
              </w:rPr>
              <w:t>Random Forest</w:t>
            </w:r>
          </w:p>
        </w:tc>
        <w:tc>
          <w:tcPr>
            <w:tcW w:w="1076" w:type="dxa"/>
            <w:shd w:val="clear" w:color="auto" w:fill="D9D9D9" w:themeFill="background1" w:themeFillShade="D9"/>
            <w:vAlign w:val="bottom"/>
          </w:tcPr>
          <w:p w14:paraId="05C5EC48" w14:textId="227461FF" w:rsidR="00107AA8" w:rsidRPr="00107AA8" w:rsidRDefault="00107AA8" w:rsidP="00107AA8">
            <w:r w:rsidRPr="00107AA8">
              <w:rPr>
                <w:rFonts w:ascii="Calibri" w:hAnsi="Calibri" w:cs="Calibri"/>
                <w:color w:val="000000"/>
              </w:rPr>
              <w:t>AdaBoost</w:t>
            </w:r>
          </w:p>
        </w:tc>
        <w:tc>
          <w:tcPr>
            <w:tcW w:w="550" w:type="dxa"/>
            <w:shd w:val="clear" w:color="auto" w:fill="D9D9D9" w:themeFill="background1" w:themeFillShade="D9"/>
          </w:tcPr>
          <w:p w14:paraId="2A2F4A96" w14:textId="089409B4" w:rsidR="00107AA8" w:rsidRPr="00107AA8" w:rsidRDefault="00107AA8" w:rsidP="00107AA8">
            <w:pPr>
              <w:rPr>
                <w:rFonts w:ascii="Calibri" w:hAnsi="Calibri" w:cs="Calibri"/>
                <w:color w:val="000000"/>
              </w:rPr>
            </w:pPr>
            <w:r w:rsidRPr="00ED1937">
              <w:t>SVM</w:t>
            </w:r>
          </w:p>
        </w:tc>
      </w:tr>
      <w:tr w:rsidR="00107AA8" w14:paraId="6A2FC9BD" w14:textId="734D1A28" w:rsidTr="0048607E">
        <w:trPr>
          <w:cantSplit/>
          <w:trHeight w:val="1134"/>
        </w:trPr>
        <w:tc>
          <w:tcPr>
            <w:tcW w:w="1135" w:type="dxa"/>
            <w:shd w:val="clear" w:color="auto" w:fill="D9D9D9" w:themeFill="background1" w:themeFillShade="D9"/>
            <w:vAlign w:val="bottom"/>
          </w:tcPr>
          <w:p w14:paraId="2885088E" w14:textId="681D5D98" w:rsidR="00107AA8" w:rsidRPr="00107AA8" w:rsidRDefault="00107AA8" w:rsidP="00107AA8">
            <w:r w:rsidRPr="00107AA8">
              <w:rPr>
                <w:rFonts w:ascii="Calibri" w:hAnsi="Calibri" w:cs="Calibri"/>
                <w:color w:val="000000"/>
              </w:rPr>
              <w:t>Full Words</w:t>
            </w:r>
          </w:p>
        </w:tc>
        <w:tc>
          <w:tcPr>
            <w:tcW w:w="859" w:type="dxa"/>
            <w:vAlign w:val="bottom"/>
          </w:tcPr>
          <w:p w14:paraId="12A5F3EC" w14:textId="15325E5C" w:rsidR="00107AA8" w:rsidRDefault="00107AA8" w:rsidP="0048607E">
            <w:pPr>
              <w:jc w:val="right"/>
            </w:pPr>
            <w:r>
              <w:rPr>
                <w:rFonts w:ascii="Calibri" w:hAnsi="Calibri" w:cs="Calibri"/>
                <w:color w:val="000000"/>
              </w:rPr>
              <w:t>86.3%</w:t>
            </w:r>
          </w:p>
        </w:tc>
        <w:tc>
          <w:tcPr>
            <w:tcW w:w="859" w:type="dxa"/>
            <w:vAlign w:val="bottom"/>
          </w:tcPr>
          <w:p w14:paraId="038B7164" w14:textId="5913D89F" w:rsidR="00107AA8" w:rsidRDefault="00107AA8" w:rsidP="0048607E">
            <w:pPr>
              <w:jc w:val="right"/>
            </w:pPr>
            <w:r>
              <w:rPr>
                <w:rFonts w:ascii="Calibri" w:hAnsi="Calibri" w:cs="Calibri"/>
                <w:color w:val="000000"/>
              </w:rPr>
              <w:t>86.3%</w:t>
            </w:r>
          </w:p>
        </w:tc>
        <w:tc>
          <w:tcPr>
            <w:tcW w:w="860" w:type="dxa"/>
            <w:vAlign w:val="bottom"/>
          </w:tcPr>
          <w:p w14:paraId="1789B5D7" w14:textId="2939CAB9" w:rsidR="00107AA8" w:rsidRDefault="00107AA8" w:rsidP="0048607E">
            <w:pPr>
              <w:jc w:val="right"/>
            </w:pPr>
            <w:r>
              <w:rPr>
                <w:rFonts w:ascii="Calibri" w:hAnsi="Calibri" w:cs="Calibri"/>
                <w:color w:val="000000"/>
              </w:rPr>
              <w:t>90.9%</w:t>
            </w:r>
          </w:p>
        </w:tc>
        <w:tc>
          <w:tcPr>
            <w:tcW w:w="993" w:type="dxa"/>
            <w:vAlign w:val="bottom"/>
          </w:tcPr>
          <w:p w14:paraId="1911A88A" w14:textId="37FB1A43" w:rsidR="00107AA8" w:rsidRDefault="00107AA8" w:rsidP="0048607E">
            <w:pPr>
              <w:jc w:val="right"/>
            </w:pPr>
            <w:r>
              <w:rPr>
                <w:rFonts w:ascii="Calibri" w:hAnsi="Calibri" w:cs="Calibri"/>
                <w:color w:val="000000"/>
              </w:rPr>
              <w:t>79.7%</w:t>
            </w:r>
          </w:p>
        </w:tc>
        <w:tc>
          <w:tcPr>
            <w:tcW w:w="1020" w:type="dxa"/>
            <w:vAlign w:val="bottom"/>
          </w:tcPr>
          <w:p w14:paraId="557B68C9" w14:textId="15A9E7F8" w:rsidR="00107AA8" w:rsidRDefault="00107AA8" w:rsidP="0048607E">
            <w:pPr>
              <w:jc w:val="right"/>
            </w:pPr>
            <w:r>
              <w:rPr>
                <w:rFonts w:ascii="Calibri" w:hAnsi="Calibri" w:cs="Calibri"/>
                <w:color w:val="000000"/>
              </w:rPr>
              <w:t>88.9%</w:t>
            </w:r>
          </w:p>
        </w:tc>
        <w:tc>
          <w:tcPr>
            <w:tcW w:w="1011" w:type="dxa"/>
            <w:vAlign w:val="bottom"/>
          </w:tcPr>
          <w:p w14:paraId="7A6FB8C3" w14:textId="31E1EDF7" w:rsidR="00107AA8" w:rsidRDefault="00107AA8" w:rsidP="0048607E">
            <w:pPr>
              <w:jc w:val="right"/>
            </w:pPr>
            <w:r>
              <w:rPr>
                <w:rFonts w:ascii="Calibri" w:hAnsi="Calibri" w:cs="Calibri"/>
                <w:color w:val="000000"/>
              </w:rPr>
              <w:t>90.3%</w:t>
            </w:r>
          </w:p>
        </w:tc>
        <w:tc>
          <w:tcPr>
            <w:tcW w:w="987" w:type="dxa"/>
            <w:vAlign w:val="bottom"/>
          </w:tcPr>
          <w:p w14:paraId="2B101790" w14:textId="2B619C9C" w:rsidR="00107AA8" w:rsidRDefault="00107AA8" w:rsidP="0048607E">
            <w:pPr>
              <w:jc w:val="right"/>
            </w:pPr>
            <w:r>
              <w:rPr>
                <w:rFonts w:ascii="Calibri" w:hAnsi="Calibri" w:cs="Calibri"/>
                <w:color w:val="000000"/>
              </w:rPr>
              <w:t>88.6%</w:t>
            </w:r>
          </w:p>
        </w:tc>
        <w:tc>
          <w:tcPr>
            <w:tcW w:w="1076" w:type="dxa"/>
            <w:vAlign w:val="bottom"/>
          </w:tcPr>
          <w:p w14:paraId="2364B992" w14:textId="5AF749CC" w:rsidR="00107AA8" w:rsidRDefault="00107AA8" w:rsidP="0048607E">
            <w:pPr>
              <w:jc w:val="right"/>
            </w:pPr>
            <w:r>
              <w:rPr>
                <w:rFonts w:ascii="Calibri" w:hAnsi="Calibri" w:cs="Calibri"/>
                <w:color w:val="000000"/>
              </w:rPr>
              <w:t>91.1%</w:t>
            </w:r>
          </w:p>
        </w:tc>
        <w:tc>
          <w:tcPr>
            <w:tcW w:w="550" w:type="dxa"/>
            <w:vAlign w:val="bottom"/>
          </w:tcPr>
          <w:p w14:paraId="6FF15D2D" w14:textId="3244F4B7" w:rsidR="00107AA8" w:rsidRDefault="00107AA8" w:rsidP="0048607E">
            <w:pPr>
              <w:jc w:val="right"/>
              <w:rPr>
                <w:rFonts w:ascii="Calibri" w:hAnsi="Calibri" w:cs="Calibri"/>
                <w:color w:val="000000"/>
              </w:rPr>
            </w:pPr>
            <w:r w:rsidRPr="00ED1937">
              <w:t>85.7%</w:t>
            </w:r>
          </w:p>
        </w:tc>
      </w:tr>
      <w:tr w:rsidR="00107AA8" w14:paraId="4520205D" w14:textId="19906FE0" w:rsidTr="0048607E">
        <w:trPr>
          <w:cantSplit/>
          <w:trHeight w:val="1134"/>
        </w:trPr>
        <w:tc>
          <w:tcPr>
            <w:tcW w:w="1135" w:type="dxa"/>
            <w:shd w:val="clear" w:color="auto" w:fill="D9D9D9" w:themeFill="background1" w:themeFillShade="D9"/>
            <w:vAlign w:val="bottom"/>
          </w:tcPr>
          <w:p w14:paraId="465B3E3D" w14:textId="605966C6" w:rsidR="00107AA8" w:rsidRPr="00107AA8" w:rsidRDefault="00107AA8" w:rsidP="00107AA8">
            <w:r w:rsidRPr="00107AA8">
              <w:rPr>
                <w:rFonts w:ascii="Calibri" w:hAnsi="Calibri" w:cs="Calibri"/>
                <w:color w:val="000000"/>
              </w:rPr>
              <w:t>No Stop Words</w:t>
            </w:r>
          </w:p>
        </w:tc>
        <w:tc>
          <w:tcPr>
            <w:tcW w:w="859" w:type="dxa"/>
            <w:vAlign w:val="bottom"/>
          </w:tcPr>
          <w:p w14:paraId="356F7730" w14:textId="0DD35076" w:rsidR="00107AA8" w:rsidRDefault="00107AA8" w:rsidP="0048607E">
            <w:pPr>
              <w:jc w:val="right"/>
            </w:pPr>
            <w:r>
              <w:rPr>
                <w:rFonts w:ascii="Calibri" w:hAnsi="Calibri" w:cs="Calibri"/>
                <w:color w:val="000000"/>
              </w:rPr>
              <w:t>83.8%</w:t>
            </w:r>
          </w:p>
        </w:tc>
        <w:tc>
          <w:tcPr>
            <w:tcW w:w="859" w:type="dxa"/>
            <w:vAlign w:val="bottom"/>
          </w:tcPr>
          <w:p w14:paraId="103C3BCA" w14:textId="046FEE3B" w:rsidR="00107AA8" w:rsidRDefault="00107AA8" w:rsidP="0048607E">
            <w:pPr>
              <w:jc w:val="right"/>
            </w:pPr>
            <w:r>
              <w:rPr>
                <w:rFonts w:ascii="Calibri" w:hAnsi="Calibri" w:cs="Calibri"/>
                <w:color w:val="000000"/>
              </w:rPr>
              <w:t>86.8%</w:t>
            </w:r>
          </w:p>
        </w:tc>
        <w:tc>
          <w:tcPr>
            <w:tcW w:w="860" w:type="dxa"/>
            <w:vAlign w:val="bottom"/>
          </w:tcPr>
          <w:p w14:paraId="71CE7591" w14:textId="55E5B301" w:rsidR="00107AA8" w:rsidRDefault="00107AA8" w:rsidP="0048607E">
            <w:pPr>
              <w:jc w:val="right"/>
            </w:pPr>
            <w:r>
              <w:rPr>
                <w:rFonts w:ascii="Calibri" w:hAnsi="Calibri" w:cs="Calibri"/>
                <w:color w:val="000000"/>
              </w:rPr>
              <w:t>91.5%</w:t>
            </w:r>
          </w:p>
        </w:tc>
        <w:tc>
          <w:tcPr>
            <w:tcW w:w="993" w:type="dxa"/>
            <w:vAlign w:val="bottom"/>
          </w:tcPr>
          <w:p w14:paraId="18813CEE" w14:textId="71C3D6BF" w:rsidR="00107AA8" w:rsidRDefault="00107AA8" w:rsidP="0048607E">
            <w:pPr>
              <w:jc w:val="right"/>
            </w:pPr>
            <w:r>
              <w:rPr>
                <w:rFonts w:ascii="Calibri" w:hAnsi="Calibri" w:cs="Calibri"/>
                <w:color w:val="000000"/>
              </w:rPr>
              <w:t>80.0%</w:t>
            </w:r>
          </w:p>
        </w:tc>
        <w:tc>
          <w:tcPr>
            <w:tcW w:w="1020" w:type="dxa"/>
            <w:vAlign w:val="bottom"/>
          </w:tcPr>
          <w:p w14:paraId="310B36AD" w14:textId="38BFBA0D" w:rsidR="00107AA8" w:rsidRDefault="00107AA8" w:rsidP="0048607E">
            <w:pPr>
              <w:jc w:val="right"/>
            </w:pPr>
            <w:r>
              <w:rPr>
                <w:rFonts w:ascii="Calibri" w:hAnsi="Calibri" w:cs="Calibri"/>
                <w:color w:val="000000"/>
              </w:rPr>
              <w:t>85.5%</w:t>
            </w:r>
          </w:p>
        </w:tc>
        <w:tc>
          <w:tcPr>
            <w:tcW w:w="1011" w:type="dxa"/>
            <w:vAlign w:val="bottom"/>
          </w:tcPr>
          <w:p w14:paraId="163D57E0" w14:textId="01F63F57" w:rsidR="00107AA8" w:rsidRDefault="00107AA8" w:rsidP="0048607E">
            <w:pPr>
              <w:jc w:val="right"/>
            </w:pPr>
            <w:r>
              <w:rPr>
                <w:rFonts w:ascii="Calibri" w:hAnsi="Calibri" w:cs="Calibri"/>
                <w:color w:val="000000"/>
              </w:rPr>
              <w:t>89.5%</w:t>
            </w:r>
          </w:p>
        </w:tc>
        <w:tc>
          <w:tcPr>
            <w:tcW w:w="987" w:type="dxa"/>
            <w:vAlign w:val="bottom"/>
          </w:tcPr>
          <w:p w14:paraId="4A60FBB9" w14:textId="1F3AC152" w:rsidR="00107AA8" w:rsidRDefault="00107AA8" w:rsidP="0048607E">
            <w:pPr>
              <w:jc w:val="right"/>
            </w:pPr>
            <w:r>
              <w:rPr>
                <w:rFonts w:ascii="Calibri" w:hAnsi="Calibri" w:cs="Calibri"/>
                <w:color w:val="000000"/>
              </w:rPr>
              <w:t>88.6%</w:t>
            </w:r>
          </w:p>
        </w:tc>
        <w:tc>
          <w:tcPr>
            <w:tcW w:w="1076" w:type="dxa"/>
            <w:vAlign w:val="bottom"/>
          </w:tcPr>
          <w:p w14:paraId="05A5CFC3" w14:textId="0F377EC8" w:rsidR="00107AA8" w:rsidRDefault="00107AA8" w:rsidP="0048607E">
            <w:pPr>
              <w:jc w:val="right"/>
            </w:pPr>
            <w:r>
              <w:rPr>
                <w:rFonts w:ascii="Calibri" w:hAnsi="Calibri" w:cs="Calibri"/>
                <w:color w:val="000000"/>
              </w:rPr>
              <w:t>88.5%</w:t>
            </w:r>
          </w:p>
        </w:tc>
        <w:tc>
          <w:tcPr>
            <w:tcW w:w="550" w:type="dxa"/>
            <w:vAlign w:val="bottom"/>
          </w:tcPr>
          <w:p w14:paraId="5520A6D6" w14:textId="1A6CDE69" w:rsidR="00107AA8" w:rsidRDefault="00107AA8" w:rsidP="0048607E">
            <w:pPr>
              <w:jc w:val="right"/>
              <w:rPr>
                <w:rFonts w:ascii="Calibri" w:hAnsi="Calibri" w:cs="Calibri"/>
                <w:color w:val="000000"/>
              </w:rPr>
            </w:pPr>
            <w:r w:rsidRPr="00ED1937">
              <w:t>89.7%</w:t>
            </w:r>
          </w:p>
        </w:tc>
      </w:tr>
      <w:tr w:rsidR="00107AA8" w14:paraId="23809112" w14:textId="60AD3E00" w:rsidTr="0048607E">
        <w:trPr>
          <w:cantSplit/>
          <w:trHeight w:val="1134"/>
        </w:trPr>
        <w:tc>
          <w:tcPr>
            <w:tcW w:w="1135" w:type="dxa"/>
            <w:shd w:val="clear" w:color="auto" w:fill="D9D9D9" w:themeFill="background1" w:themeFillShade="D9"/>
            <w:vAlign w:val="bottom"/>
          </w:tcPr>
          <w:p w14:paraId="7C867649" w14:textId="3BFA30CA" w:rsidR="00107AA8" w:rsidRPr="00107AA8" w:rsidRDefault="00107AA8" w:rsidP="00107AA8">
            <w:r w:rsidRPr="00107AA8">
              <w:rPr>
                <w:rFonts w:ascii="Calibri" w:hAnsi="Calibri" w:cs="Calibri"/>
                <w:color w:val="000000"/>
              </w:rPr>
              <w:t>Stan Tags</w:t>
            </w:r>
          </w:p>
        </w:tc>
        <w:tc>
          <w:tcPr>
            <w:tcW w:w="859" w:type="dxa"/>
            <w:vAlign w:val="bottom"/>
          </w:tcPr>
          <w:p w14:paraId="4D74BAF1" w14:textId="7EF6DB54" w:rsidR="00107AA8" w:rsidRDefault="00107AA8" w:rsidP="0048607E">
            <w:pPr>
              <w:jc w:val="right"/>
            </w:pPr>
            <w:r>
              <w:rPr>
                <w:rFonts w:ascii="Calibri" w:hAnsi="Calibri" w:cs="Calibri"/>
                <w:color w:val="000000"/>
              </w:rPr>
              <w:t>78.9%</w:t>
            </w:r>
          </w:p>
        </w:tc>
        <w:tc>
          <w:tcPr>
            <w:tcW w:w="859" w:type="dxa"/>
            <w:vAlign w:val="bottom"/>
          </w:tcPr>
          <w:p w14:paraId="12348319" w14:textId="162A1F25" w:rsidR="00107AA8" w:rsidRDefault="00107AA8" w:rsidP="0048607E">
            <w:pPr>
              <w:jc w:val="right"/>
            </w:pPr>
            <w:r>
              <w:rPr>
                <w:rFonts w:ascii="Calibri" w:hAnsi="Calibri" w:cs="Calibri"/>
                <w:color w:val="000000"/>
              </w:rPr>
              <w:t>77.1%</w:t>
            </w:r>
          </w:p>
        </w:tc>
        <w:tc>
          <w:tcPr>
            <w:tcW w:w="860" w:type="dxa"/>
            <w:vAlign w:val="bottom"/>
          </w:tcPr>
          <w:p w14:paraId="03961DDE" w14:textId="494CEB46" w:rsidR="00107AA8" w:rsidRDefault="00107AA8" w:rsidP="0048607E">
            <w:pPr>
              <w:jc w:val="right"/>
            </w:pPr>
            <w:r>
              <w:rPr>
                <w:rFonts w:ascii="Calibri" w:hAnsi="Calibri" w:cs="Calibri"/>
                <w:color w:val="000000"/>
              </w:rPr>
              <w:t>66.3%</w:t>
            </w:r>
          </w:p>
        </w:tc>
        <w:tc>
          <w:tcPr>
            <w:tcW w:w="993" w:type="dxa"/>
            <w:vAlign w:val="bottom"/>
          </w:tcPr>
          <w:p w14:paraId="31048193" w14:textId="13F2372A" w:rsidR="00107AA8" w:rsidRDefault="00107AA8" w:rsidP="0048607E">
            <w:pPr>
              <w:jc w:val="right"/>
            </w:pPr>
            <w:r>
              <w:rPr>
                <w:rFonts w:ascii="Calibri" w:hAnsi="Calibri" w:cs="Calibri"/>
                <w:color w:val="000000"/>
              </w:rPr>
              <w:t>77.5%</w:t>
            </w:r>
          </w:p>
        </w:tc>
        <w:tc>
          <w:tcPr>
            <w:tcW w:w="1020" w:type="dxa"/>
            <w:vAlign w:val="bottom"/>
          </w:tcPr>
          <w:p w14:paraId="14EBB986" w14:textId="4B2BE932" w:rsidR="00107AA8" w:rsidRDefault="00107AA8" w:rsidP="0048607E">
            <w:pPr>
              <w:jc w:val="right"/>
            </w:pPr>
            <w:r>
              <w:rPr>
                <w:rFonts w:ascii="Calibri" w:hAnsi="Calibri" w:cs="Calibri"/>
                <w:color w:val="000000"/>
              </w:rPr>
              <w:t>82.2%</w:t>
            </w:r>
          </w:p>
        </w:tc>
        <w:tc>
          <w:tcPr>
            <w:tcW w:w="1011" w:type="dxa"/>
            <w:vAlign w:val="bottom"/>
          </w:tcPr>
          <w:p w14:paraId="32390A58" w14:textId="3FAC2DC4" w:rsidR="00107AA8" w:rsidRDefault="00107AA8" w:rsidP="0048607E">
            <w:pPr>
              <w:jc w:val="right"/>
            </w:pPr>
            <w:r>
              <w:rPr>
                <w:rFonts w:ascii="Calibri" w:hAnsi="Calibri" w:cs="Calibri"/>
                <w:color w:val="000000"/>
              </w:rPr>
              <w:t>83.2%</w:t>
            </w:r>
          </w:p>
        </w:tc>
        <w:tc>
          <w:tcPr>
            <w:tcW w:w="987" w:type="dxa"/>
            <w:vAlign w:val="bottom"/>
          </w:tcPr>
          <w:p w14:paraId="514EA271" w14:textId="6C2C82B3" w:rsidR="00107AA8" w:rsidRDefault="00107AA8" w:rsidP="0048607E">
            <w:pPr>
              <w:jc w:val="right"/>
            </w:pPr>
            <w:r>
              <w:rPr>
                <w:rFonts w:ascii="Calibri" w:hAnsi="Calibri" w:cs="Calibri"/>
                <w:color w:val="000000"/>
              </w:rPr>
              <w:t>83.2%</w:t>
            </w:r>
          </w:p>
        </w:tc>
        <w:tc>
          <w:tcPr>
            <w:tcW w:w="1076" w:type="dxa"/>
            <w:vAlign w:val="bottom"/>
          </w:tcPr>
          <w:p w14:paraId="50BAA609" w14:textId="29EB2C45" w:rsidR="00107AA8" w:rsidRDefault="00107AA8" w:rsidP="0048607E">
            <w:pPr>
              <w:jc w:val="right"/>
            </w:pPr>
            <w:r>
              <w:rPr>
                <w:rFonts w:ascii="Calibri" w:hAnsi="Calibri" w:cs="Calibri"/>
                <w:color w:val="000000"/>
              </w:rPr>
              <w:t>82.5%</w:t>
            </w:r>
          </w:p>
        </w:tc>
        <w:tc>
          <w:tcPr>
            <w:tcW w:w="550" w:type="dxa"/>
            <w:vAlign w:val="bottom"/>
          </w:tcPr>
          <w:p w14:paraId="7130732B" w14:textId="5D9D1206" w:rsidR="00107AA8" w:rsidRDefault="00107AA8" w:rsidP="0048607E">
            <w:pPr>
              <w:jc w:val="right"/>
              <w:rPr>
                <w:rFonts w:ascii="Calibri" w:hAnsi="Calibri" w:cs="Calibri"/>
                <w:color w:val="000000"/>
              </w:rPr>
            </w:pPr>
            <w:r w:rsidRPr="00ED1937">
              <w:t>74.6%</w:t>
            </w:r>
          </w:p>
        </w:tc>
      </w:tr>
      <w:tr w:rsidR="00107AA8" w14:paraId="313EE1A1" w14:textId="6ABF2B69" w:rsidTr="0048607E">
        <w:trPr>
          <w:cantSplit/>
          <w:trHeight w:val="1134"/>
        </w:trPr>
        <w:tc>
          <w:tcPr>
            <w:tcW w:w="1135" w:type="dxa"/>
            <w:shd w:val="clear" w:color="auto" w:fill="D9D9D9" w:themeFill="background1" w:themeFillShade="D9"/>
            <w:vAlign w:val="bottom"/>
          </w:tcPr>
          <w:p w14:paraId="164A254D" w14:textId="3E45A6D5" w:rsidR="00107AA8" w:rsidRPr="00107AA8" w:rsidRDefault="00107AA8" w:rsidP="00107AA8">
            <w:r w:rsidRPr="00107AA8">
              <w:rPr>
                <w:rFonts w:ascii="Calibri" w:hAnsi="Calibri" w:cs="Calibri"/>
                <w:color w:val="000000"/>
              </w:rPr>
              <w:t>Deception</w:t>
            </w:r>
          </w:p>
        </w:tc>
        <w:tc>
          <w:tcPr>
            <w:tcW w:w="859" w:type="dxa"/>
            <w:vAlign w:val="bottom"/>
          </w:tcPr>
          <w:p w14:paraId="3585B292" w14:textId="4755F9BA" w:rsidR="00107AA8" w:rsidRDefault="00107AA8" w:rsidP="0048607E">
            <w:pPr>
              <w:jc w:val="right"/>
            </w:pPr>
            <w:r>
              <w:rPr>
                <w:rFonts w:ascii="Calibri" w:hAnsi="Calibri" w:cs="Calibri"/>
                <w:color w:val="000000"/>
              </w:rPr>
              <w:t>65.5%</w:t>
            </w:r>
          </w:p>
        </w:tc>
        <w:tc>
          <w:tcPr>
            <w:tcW w:w="859" w:type="dxa"/>
            <w:vAlign w:val="bottom"/>
          </w:tcPr>
          <w:p w14:paraId="65205C56" w14:textId="45C1CEAE" w:rsidR="00107AA8" w:rsidRDefault="00107AA8" w:rsidP="0048607E">
            <w:pPr>
              <w:jc w:val="right"/>
            </w:pPr>
            <w:r>
              <w:rPr>
                <w:rFonts w:ascii="Calibri" w:hAnsi="Calibri" w:cs="Calibri"/>
                <w:color w:val="000000"/>
              </w:rPr>
              <w:t>48.0%</w:t>
            </w:r>
          </w:p>
        </w:tc>
        <w:tc>
          <w:tcPr>
            <w:tcW w:w="860" w:type="dxa"/>
            <w:vAlign w:val="bottom"/>
          </w:tcPr>
          <w:p w14:paraId="25832C28" w14:textId="4BB2DA9E" w:rsidR="00107AA8" w:rsidRDefault="00107AA8" w:rsidP="0048607E">
            <w:pPr>
              <w:jc w:val="right"/>
            </w:pPr>
            <w:r>
              <w:rPr>
                <w:rFonts w:ascii="Calibri" w:hAnsi="Calibri" w:cs="Calibri"/>
                <w:color w:val="000000"/>
              </w:rPr>
              <w:t>72.6%</w:t>
            </w:r>
          </w:p>
        </w:tc>
        <w:tc>
          <w:tcPr>
            <w:tcW w:w="993" w:type="dxa"/>
            <w:vAlign w:val="bottom"/>
          </w:tcPr>
          <w:p w14:paraId="3441B700" w14:textId="05BE1413" w:rsidR="00107AA8" w:rsidRDefault="00107AA8" w:rsidP="0048607E">
            <w:pPr>
              <w:jc w:val="right"/>
            </w:pPr>
            <w:r>
              <w:rPr>
                <w:rFonts w:ascii="Calibri" w:hAnsi="Calibri" w:cs="Calibri"/>
                <w:color w:val="000000"/>
              </w:rPr>
              <w:t>67.8%</w:t>
            </w:r>
          </w:p>
        </w:tc>
        <w:tc>
          <w:tcPr>
            <w:tcW w:w="1020" w:type="dxa"/>
            <w:vAlign w:val="bottom"/>
          </w:tcPr>
          <w:p w14:paraId="581644E1" w14:textId="0203A57C" w:rsidR="00107AA8" w:rsidRDefault="00107AA8" w:rsidP="0048607E">
            <w:pPr>
              <w:jc w:val="right"/>
            </w:pPr>
            <w:r>
              <w:rPr>
                <w:rFonts w:ascii="Calibri" w:hAnsi="Calibri" w:cs="Calibri"/>
                <w:color w:val="000000"/>
              </w:rPr>
              <w:t>74.6%</w:t>
            </w:r>
          </w:p>
        </w:tc>
        <w:tc>
          <w:tcPr>
            <w:tcW w:w="1011" w:type="dxa"/>
            <w:vAlign w:val="bottom"/>
          </w:tcPr>
          <w:p w14:paraId="695D4952" w14:textId="77D93E03" w:rsidR="00107AA8" w:rsidRDefault="00107AA8" w:rsidP="0048607E">
            <w:pPr>
              <w:jc w:val="right"/>
            </w:pPr>
            <w:r>
              <w:rPr>
                <w:rFonts w:ascii="Calibri" w:hAnsi="Calibri" w:cs="Calibri"/>
                <w:color w:val="000000"/>
              </w:rPr>
              <w:t>75.2%</w:t>
            </w:r>
          </w:p>
        </w:tc>
        <w:tc>
          <w:tcPr>
            <w:tcW w:w="987" w:type="dxa"/>
            <w:vAlign w:val="bottom"/>
          </w:tcPr>
          <w:p w14:paraId="3AD2C9F9" w14:textId="28CF8D2D" w:rsidR="00107AA8" w:rsidRDefault="00107AA8" w:rsidP="0048607E">
            <w:pPr>
              <w:jc w:val="right"/>
            </w:pPr>
            <w:r>
              <w:rPr>
                <w:rFonts w:ascii="Calibri" w:hAnsi="Calibri" w:cs="Calibri"/>
                <w:color w:val="000000"/>
              </w:rPr>
              <w:t>76.6%</w:t>
            </w:r>
          </w:p>
        </w:tc>
        <w:tc>
          <w:tcPr>
            <w:tcW w:w="1076" w:type="dxa"/>
            <w:vAlign w:val="bottom"/>
          </w:tcPr>
          <w:p w14:paraId="439B209C" w14:textId="4E89C162" w:rsidR="00107AA8" w:rsidRDefault="00107AA8" w:rsidP="0048607E">
            <w:pPr>
              <w:jc w:val="right"/>
            </w:pPr>
            <w:r>
              <w:rPr>
                <w:rFonts w:ascii="Calibri" w:hAnsi="Calibri" w:cs="Calibri"/>
                <w:color w:val="000000"/>
              </w:rPr>
              <w:t>70.5%</w:t>
            </w:r>
          </w:p>
        </w:tc>
        <w:tc>
          <w:tcPr>
            <w:tcW w:w="550" w:type="dxa"/>
            <w:vAlign w:val="bottom"/>
          </w:tcPr>
          <w:p w14:paraId="42F13F79" w14:textId="6DC94CA4" w:rsidR="00107AA8" w:rsidRDefault="00107AA8" w:rsidP="0048607E">
            <w:pPr>
              <w:jc w:val="right"/>
              <w:rPr>
                <w:rFonts w:ascii="Calibri" w:hAnsi="Calibri" w:cs="Calibri"/>
                <w:color w:val="000000"/>
              </w:rPr>
            </w:pPr>
            <w:r w:rsidRPr="00ED1937">
              <w:t>73.1%</w:t>
            </w:r>
          </w:p>
        </w:tc>
      </w:tr>
      <w:tr w:rsidR="00107AA8" w14:paraId="2E4C2285" w14:textId="3C1CE71D" w:rsidTr="0048607E">
        <w:trPr>
          <w:cantSplit/>
          <w:trHeight w:val="1134"/>
        </w:trPr>
        <w:tc>
          <w:tcPr>
            <w:tcW w:w="1135" w:type="dxa"/>
            <w:shd w:val="clear" w:color="auto" w:fill="D9D9D9" w:themeFill="background1" w:themeFillShade="D9"/>
            <w:vAlign w:val="bottom"/>
          </w:tcPr>
          <w:p w14:paraId="5462B8FA" w14:textId="669E7448" w:rsidR="00107AA8" w:rsidRPr="00107AA8" w:rsidRDefault="00107AA8" w:rsidP="00107AA8">
            <w:r w:rsidRPr="00107AA8">
              <w:rPr>
                <w:rFonts w:ascii="Calibri" w:hAnsi="Calibri" w:cs="Calibri"/>
                <w:color w:val="000000"/>
              </w:rPr>
              <w:lastRenderedPageBreak/>
              <w:t>Combined</w:t>
            </w:r>
          </w:p>
        </w:tc>
        <w:tc>
          <w:tcPr>
            <w:tcW w:w="859" w:type="dxa"/>
            <w:vAlign w:val="bottom"/>
          </w:tcPr>
          <w:p w14:paraId="6A5F2057" w14:textId="12864B17" w:rsidR="00107AA8" w:rsidRDefault="00107AA8" w:rsidP="0048607E">
            <w:pPr>
              <w:jc w:val="right"/>
            </w:pPr>
            <w:r>
              <w:rPr>
                <w:rFonts w:ascii="Calibri" w:hAnsi="Calibri" w:cs="Calibri"/>
                <w:color w:val="000000"/>
              </w:rPr>
              <w:t>87.7%</w:t>
            </w:r>
          </w:p>
        </w:tc>
        <w:tc>
          <w:tcPr>
            <w:tcW w:w="859" w:type="dxa"/>
            <w:vAlign w:val="bottom"/>
          </w:tcPr>
          <w:p w14:paraId="5E689B6C" w14:textId="7EADCAA3" w:rsidR="00107AA8" w:rsidRDefault="00107AA8" w:rsidP="0048607E">
            <w:pPr>
              <w:jc w:val="right"/>
            </w:pPr>
            <w:r>
              <w:rPr>
                <w:rFonts w:ascii="Calibri" w:hAnsi="Calibri" w:cs="Calibri"/>
                <w:color w:val="000000"/>
              </w:rPr>
              <w:t>86.0%</w:t>
            </w:r>
          </w:p>
        </w:tc>
        <w:tc>
          <w:tcPr>
            <w:tcW w:w="860" w:type="dxa"/>
            <w:vAlign w:val="bottom"/>
          </w:tcPr>
          <w:p w14:paraId="6E1F54B3" w14:textId="00F4A823" w:rsidR="00107AA8" w:rsidRDefault="00107AA8" w:rsidP="0048607E">
            <w:pPr>
              <w:jc w:val="right"/>
            </w:pPr>
            <w:r>
              <w:rPr>
                <w:rFonts w:ascii="Calibri" w:hAnsi="Calibri" w:cs="Calibri"/>
                <w:color w:val="000000"/>
              </w:rPr>
              <w:t>91.1%</w:t>
            </w:r>
          </w:p>
        </w:tc>
        <w:tc>
          <w:tcPr>
            <w:tcW w:w="993" w:type="dxa"/>
            <w:vAlign w:val="bottom"/>
          </w:tcPr>
          <w:p w14:paraId="43014865" w14:textId="511E0D10" w:rsidR="00107AA8" w:rsidRDefault="00107AA8" w:rsidP="0048607E">
            <w:pPr>
              <w:jc w:val="right"/>
            </w:pPr>
            <w:r>
              <w:rPr>
                <w:rFonts w:ascii="Calibri" w:hAnsi="Calibri" w:cs="Calibri"/>
                <w:color w:val="000000"/>
              </w:rPr>
              <w:t>80.3%</w:t>
            </w:r>
          </w:p>
        </w:tc>
        <w:tc>
          <w:tcPr>
            <w:tcW w:w="1020" w:type="dxa"/>
            <w:vAlign w:val="bottom"/>
          </w:tcPr>
          <w:p w14:paraId="23431DCA" w14:textId="45A29732" w:rsidR="00107AA8" w:rsidRDefault="00107AA8" w:rsidP="0048607E">
            <w:pPr>
              <w:jc w:val="right"/>
            </w:pPr>
            <w:r>
              <w:rPr>
                <w:rFonts w:ascii="Calibri" w:hAnsi="Calibri" w:cs="Calibri"/>
                <w:color w:val="000000"/>
              </w:rPr>
              <w:t>88.5%</w:t>
            </w:r>
          </w:p>
        </w:tc>
        <w:tc>
          <w:tcPr>
            <w:tcW w:w="1011" w:type="dxa"/>
            <w:vAlign w:val="bottom"/>
          </w:tcPr>
          <w:p w14:paraId="60DA92B7" w14:textId="53CFF41D" w:rsidR="00107AA8" w:rsidRDefault="00107AA8" w:rsidP="0048607E">
            <w:pPr>
              <w:jc w:val="right"/>
            </w:pPr>
            <w:r>
              <w:rPr>
                <w:rFonts w:ascii="Calibri" w:hAnsi="Calibri" w:cs="Calibri"/>
                <w:color w:val="000000"/>
              </w:rPr>
              <w:t>90.9%</w:t>
            </w:r>
          </w:p>
        </w:tc>
        <w:tc>
          <w:tcPr>
            <w:tcW w:w="987" w:type="dxa"/>
            <w:vAlign w:val="bottom"/>
          </w:tcPr>
          <w:p w14:paraId="3C3B697F" w14:textId="620DF191" w:rsidR="00107AA8" w:rsidRDefault="00107AA8" w:rsidP="0048607E">
            <w:pPr>
              <w:jc w:val="right"/>
            </w:pPr>
            <w:r>
              <w:rPr>
                <w:rFonts w:ascii="Calibri" w:hAnsi="Calibri" w:cs="Calibri"/>
                <w:color w:val="000000"/>
              </w:rPr>
              <w:t>89.5%</w:t>
            </w:r>
          </w:p>
        </w:tc>
        <w:tc>
          <w:tcPr>
            <w:tcW w:w="1076" w:type="dxa"/>
            <w:vAlign w:val="bottom"/>
          </w:tcPr>
          <w:p w14:paraId="4E4B0002" w14:textId="32F72F0D" w:rsidR="00107AA8" w:rsidRDefault="00107AA8" w:rsidP="0048607E">
            <w:pPr>
              <w:jc w:val="right"/>
            </w:pPr>
            <w:r>
              <w:rPr>
                <w:rFonts w:ascii="Calibri" w:hAnsi="Calibri" w:cs="Calibri"/>
                <w:color w:val="000000"/>
              </w:rPr>
              <w:t>90.9%</w:t>
            </w:r>
          </w:p>
        </w:tc>
        <w:tc>
          <w:tcPr>
            <w:tcW w:w="550" w:type="dxa"/>
            <w:vAlign w:val="bottom"/>
          </w:tcPr>
          <w:p w14:paraId="3BDB1B6D" w14:textId="5E8E0EF6" w:rsidR="00107AA8" w:rsidRDefault="00107AA8" w:rsidP="0048607E">
            <w:pPr>
              <w:jc w:val="right"/>
              <w:rPr>
                <w:rFonts w:ascii="Calibri" w:hAnsi="Calibri" w:cs="Calibri"/>
                <w:color w:val="000000"/>
              </w:rPr>
            </w:pPr>
            <w:r w:rsidRPr="00ED1937">
              <w:t>90.9%</w:t>
            </w:r>
          </w:p>
        </w:tc>
      </w:tr>
      <w:tr w:rsidR="00107AA8" w14:paraId="6ABDF8FA" w14:textId="5FB800E8" w:rsidTr="0048607E">
        <w:trPr>
          <w:cantSplit/>
          <w:trHeight w:val="1134"/>
        </w:trPr>
        <w:tc>
          <w:tcPr>
            <w:tcW w:w="1135" w:type="dxa"/>
            <w:shd w:val="clear" w:color="auto" w:fill="D9D9D9" w:themeFill="background1" w:themeFillShade="D9"/>
            <w:vAlign w:val="bottom"/>
          </w:tcPr>
          <w:p w14:paraId="39D52155" w14:textId="353DE13A" w:rsidR="00107AA8" w:rsidRPr="00107AA8" w:rsidRDefault="00107AA8" w:rsidP="00107AA8">
            <w:r w:rsidRPr="00107AA8">
              <w:rPr>
                <w:rFonts w:ascii="Calibri" w:hAnsi="Calibri" w:cs="Calibri"/>
                <w:color w:val="000000"/>
              </w:rPr>
              <w:t>Words in &gt;5 Speeches</w:t>
            </w:r>
          </w:p>
        </w:tc>
        <w:tc>
          <w:tcPr>
            <w:tcW w:w="859" w:type="dxa"/>
            <w:vAlign w:val="bottom"/>
          </w:tcPr>
          <w:p w14:paraId="406C8BA0" w14:textId="7D90E593" w:rsidR="00107AA8" w:rsidRDefault="00107AA8" w:rsidP="0048607E">
            <w:pPr>
              <w:jc w:val="right"/>
            </w:pPr>
            <w:r>
              <w:rPr>
                <w:rFonts w:ascii="Calibri" w:hAnsi="Calibri" w:cs="Calibri"/>
                <w:color w:val="000000"/>
              </w:rPr>
              <w:t>86.2%</w:t>
            </w:r>
          </w:p>
        </w:tc>
        <w:tc>
          <w:tcPr>
            <w:tcW w:w="859" w:type="dxa"/>
            <w:vAlign w:val="bottom"/>
          </w:tcPr>
          <w:p w14:paraId="1F35597C" w14:textId="15745BC8" w:rsidR="00107AA8" w:rsidRDefault="00107AA8" w:rsidP="0048607E">
            <w:pPr>
              <w:jc w:val="right"/>
            </w:pPr>
            <w:r>
              <w:rPr>
                <w:rFonts w:ascii="Calibri" w:hAnsi="Calibri" w:cs="Calibri"/>
                <w:color w:val="000000"/>
              </w:rPr>
              <w:t>85.1%</w:t>
            </w:r>
          </w:p>
        </w:tc>
        <w:tc>
          <w:tcPr>
            <w:tcW w:w="860" w:type="dxa"/>
            <w:vAlign w:val="bottom"/>
          </w:tcPr>
          <w:p w14:paraId="5CB6B426" w14:textId="7556E57E" w:rsidR="00107AA8" w:rsidRDefault="00107AA8" w:rsidP="0048607E">
            <w:pPr>
              <w:jc w:val="right"/>
            </w:pPr>
            <w:r>
              <w:rPr>
                <w:rFonts w:ascii="Calibri" w:hAnsi="Calibri" w:cs="Calibri"/>
                <w:color w:val="000000"/>
              </w:rPr>
              <w:t>90.6%</w:t>
            </w:r>
          </w:p>
        </w:tc>
        <w:tc>
          <w:tcPr>
            <w:tcW w:w="993" w:type="dxa"/>
            <w:vAlign w:val="bottom"/>
          </w:tcPr>
          <w:p w14:paraId="682A084B" w14:textId="5321C1E2" w:rsidR="00107AA8" w:rsidRDefault="00107AA8" w:rsidP="0048607E">
            <w:pPr>
              <w:jc w:val="right"/>
            </w:pPr>
            <w:r>
              <w:rPr>
                <w:rFonts w:ascii="Calibri" w:hAnsi="Calibri" w:cs="Calibri"/>
                <w:color w:val="000000"/>
              </w:rPr>
              <w:t>80.5%</w:t>
            </w:r>
          </w:p>
        </w:tc>
        <w:tc>
          <w:tcPr>
            <w:tcW w:w="1020" w:type="dxa"/>
            <w:vAlign w:val="bottom"/>
          </w:tcPr>
          <w:p w14:paraId="2F8D1411" w14:textId="1900A25B" w:rsidR="00107AA8" w:rsidRDefault="00107AA8" w:rsidP="0048607E">
            <w:pPr>
              <w:jc w:val="right"/>
            </w:pPr>
            <w:r>
              <w:rPr>
                <w:rFonts w:ascii="Calibri" w:hAnsi="Calibri" w:cs="Calibri"/>
                <w:color w:val="000000"/>
              </w:rPr>
              <w:t>87.5%</w:t>
            </w:r>
          </w:p>
        </w:tc>
        <w:tc>
          <w:tcPr>
            <w:tcW w:w="1011" w:type="dxa"/>
            <w:vAlign w:val="bottom"/>
          </w:tcPr>
          <w:p w14:paraId="52479C74" w14:textId="56C30495" w:rsidR="00107AA8" w:rsidRDefault="00107AA8" w:rsidP="0048607E">
            <w:pPr>
              <w:jc w:val="right"/>
            </w:pPr>
            <w:r>
              <w:rPr>
                <w:rFonts w:ascii="Calibri" w:hAnsi="Calibri" w:cs="Calibri"/>
                <w:color w:val="000000"/>
              </w:rPr>
              <w:t>91.2%</w:t>
            </w:r>
          </w:p>
        </w:tc>
        <w:tc>
          <w:tcPr>
            <w:tcW w:w="987" w:type="dxa"/>
            <w:vAlign w:val="bottom"/>
          </w:tcPr>
          <w:p w14:paraId="2049E489" w14:textId="46DE8010" w:rsidR="00107AA8" w:rsidRDefault="00107AA8" w:rsidP="0048607E">
            <w:pPr>
              <w:jc w:val="right"/>
            </w:pPr>
            <w:r>
              <w:rPr>
                <w:rFonts w:ascii="Calibri" w:hAnsi="Calibri" w:cs="Calibri"/>
                <w:color w:val="000000"/>
              </w:rPr>
              <w:t>87.7%</w:t>
            </w:r>
          </w:p>
        </w:tc>
        <w:tc>
          <w:tcPr>
            <w:tcW w:w="1076" w:type="dxa"/>
            <w:vAlign w:val="bottom"/>
          </w:tcPr>
          <w:p w14:paraId="4DD11FCE" w14:textId="1EF0FC2D" w:rsidR="00107AA8" w:rsidRDefault="00107AA8" w:rsidP="0048607E">
            <w:pPr>
              <w:jc w:val="right"/>
            </w:pPr>
            <w:r>
              <w:rPr>
                <w:rFonts w:ascii="Calibri" w:hAnsi="Calibri" w:cs="Calibri"/>
                <w:color w:val="000000"/>
              </w:rPr>
              <w:t>90.8%</w:t>
            </w:r>
          </w:p>
        </w:tc>
        <w:tc>
          <w:tcPr>
            <w:tcW w:w="550" w:type="dxa"/>
            <w:vAlign w:val="bottom"/>
          </w:tcPr>
          <w:p w14:paraId="3107BC18" w14:textId="0AE0D60D" w:rsidR="00107AA8" w:rsidRDefault="00107AA8" w:rsidP="0048607E">
            <w:pPr>
              <w:jc w:val="right"/>
              <w:rPr>
                <w:rFonts w:ascii="Calibri" w:hAnsi="Calibri" w:cs="Calibri"/>
                <w:color w:val="000000"/>
              </w:rPr>
            </w:pPr>
            <w:r w:rsidRPr="00ED1937">
              <w:t>85.4%</w:t>
            </w:r>
          </w:p>
        </w:tc>
      </w:tr>
      <w:tr w:rsidR="00107AA8" w14:paraId="17CB76EA" w14:textId="10C7A935" w:rsidTr="0048607E">
        <w:trPr>
          <w:cantSplit/>
          <w:trHeight w:val="1134"/>
        </w:trPr>
        <w:tc>
          <w:tcPr>
            <w:tcW w:w="1135" w:type="dxa"/>
            <w:shd w:val="clear" w:color="auto" w:fill="D9D9D9" w:themeFill="background1" w:themeFillShade="D9"/>
            <w:vAlign w:val="bottom"/>
          </w:tcPr>
          <w:p w14:paraId="1505722E" w14:textId="0DD6F2BB" w:rsidR="00107AA8" w:rsidRPr="00107AA8" w:rsidRDefault="00107AA8" w:rsidP="00107AA8">
            <w:r w:rsidRPr="00107AA8">
              <w:rPr>
                <w:rFonts w:ascii="Calibri" w:hAnsi="Calibri" w:cs="Calibri"/>
                <w:color w:val="000000"/>
              </w:rPr>
              <w:t>Complete Combined</w:t>
            </w:r>
          </w:p>
        </w:tc>
        <w:tc>
          <w:tcPr>
            <w:tcW w:w="859" w:type="dxa"/>
            <w:vAlign w:val="bottom"/>
          </w:tcPr>
          <w:p w14:paraId="0CF9FCA5" w14:textId="23BA0310" w:rsidR="00107AA8" w:rsidRDefault="00107AA8" w:rsidP="0048607E">
            <w:pPr>
              <w:jc w:val="right"/>
            </w:pPr>
            <w:r>
              <w:rPr>
                <w:rFonts w:ascii="Calibri" w:hAnsi="Calibri" w:cs="Calibri"/>
                <w:color w:val="000000"/>
              </w:rPr>
              <w:t>65.5%</w:t>
            </w:r>
          </w:p>
        </w:tc>
        <w:tc>
          <w:tcPr>
            <w:tcW w:w="859" w:type="dxa"/>
            <w:vAlign w:val="bottom"/>
          </w:tcPr>
          <w:p w14:paraId="6D5E06AD" w14:textId="51053992" w:rsidR="00107AA8" w:rsidRDefault="00107AA8" w:rsidP="0048607E">
            <w:pPr>
              <w:jc w:val="right"/>
            </w:pPr>
            <w:r>
              <w:rPr>
                <w:rFonts w:ascii="Calibri" w:hAnsi="Calibri" w:cs="Calibri"/>
                <w:color w:val="000000"/>
              </w:rPr>
              <w:t>83.2%</w:t>
            </w:r>
          </w:p>
        </w:tc>
        <w:tc>
          <w:tcPr>
            <w:tcW w:w="860" w:type="dxa"/>
            <w:vAlign w:val="bottom"/>
          </w:tcPr>
          <w:p w14:paraId="4B3318A7" w14:textId="21768FCB" w:rsidR="00107AA8" w:rsidRDefault="00107AA8" w:rsidP="0048607E">
            <w:pPr>
              <w:jc w:val="right"/>
            </w:pPr>
            <w:r>
              <w:rPr>
                <w:rFonts w:ascii="Calibri" w:hAnsi="Calibri" w:cs="Calibri"/>
                <w:color w:val="000000"/>
              </w:rPr>
              <w:t>77.8%</w:t>
            </w:r>
          </w:p>
        </w:tc>
        <w:tc>
          <w:tcPr>
            <w:tcW w:w="993" w:type="dxa"/>
            <w:vAlign w:val="bottom"/>
          </w:tcPr>
          <w:p w14:paraId="0245979D" w14:textId="645848F2" w:rsidR="00107AA8" w:rsidRDefault="00107AA8" w:rsidP="0048607E">
            <w:pPr>
              <w:jc w:val="right"/>
            </w:pPr>
            <w:r>
              <w:rPr>
                <w:rFonts w:ascii="Calibri" w:hAnsi="Calibri" w:cs="Calibri"/>
                <w:color w:val="000000"/>
              </w:rPr>
              <w:t>80.0%</w:t>
            </w:r>
          </w:p>
        </w:tc>
        <w:tc>
          <w:tcPr>
            <w:tcW w:w="1020" w:type="dxa"/>
            <w:vAlign w:val="bottom"/>
          </w:tcPr>
          <w:p w14:paraId="42D60673" w14:textId="7A50EF06" w:rsidR="00107AA8" w:rsidRDefault="00107AA8" w:rsidP="0048607E">
            <w:pPr>
              <w:jc w:val="right"/>
            </w:pPr>
            <w:r>
              <w:rPr>
                <w:rFonts w:ascii="Calibri" w:hAnsi="Calibri" w:cs="Calibri"/>
                <w:color w:val="000000"/>
              </w:rPr>
              <w:t>89.1%</w:t>
            </w:r>
          </w:p>
        </w:tc>
        <w:tc>
          <w:tcPr>
            <w:tcW w:w="1011" w:type="dxa"/>
            <w:vAlign w:val="bottom"/>
          </w:tcPr>
          <w:p w14:paraId="27C24E43" w14:textId="1A75D47C" w:rsidR="00107AA8" w:rsidRDefault="00107AA8" w:rsidP="0048607E">
            <w:pPr>
              <w:jc w:val="right"/>
            </w:pPr>
            <w:r>
              <w:rPr>
                <w:rFonts w:ascii="Calibri" w:hAnsi="Calibri" w:cs="Calibri"/>
                <w:color w:val="000000"/>
              </w:rPr>
              <w:t>91.1%</w:t>
            </w:r>
          </w:p>
        </w:tc>
        <w:tc>
          <w:tcPr>
            <w:tcW w:w="987" w:type="dxa"/>
            <w:vAlign w:val="bottom"/>
          </w:tcPr>
          <w:p w14:paraId="64411AB5" w14:textId="0E76F157" w:rsidR="00107AA8" w:rsidRDefault="00107AA8" w:rsidP="0048607E">
            <w:pPr>
              <w:jc w:val="right"/>
            </w:pPr>
            <w:r>
              <w:rPr>
                <w:rFonts w:ascii="Calibri" w:hAnsi="Calibri" w:cs="Calibri"/>
                <w:color w:val="000000"/>
              </w:rPr>
              <w:t>87.5%</w:t>
            </w:r>
          </w:p>
        </w:tc>
        <w:tc>
          <w:tcPr>
            <w:tcW w:w="1076" w:type="dxa"/>
            <w:vAlign w:val="bottom"/>
          </w:tcPr>
          <w:p w14:paraId="30AA7EB3" w14:textId="415D2711" w:rsidR="00107AA8" w:rsidRDefault="00107AA8" w:rsidP="0048607E">
            <w:pPr>
              <w:jc w:val="right"/>
            </w:pPr>
            <w:r>
              <w:rPr>
                <w:rFonts w:ascii="Calibri" w:hAnsi="Calibri" w:cs="Calibri"/>
                <w:color w:val="000000"/>
              </w:rPr>
              <w:t>90.9%</w:t>
            </w:r>
          </w:p>
        </w:tc>
        <w:tc>
          <w:tcPr>
            <w:tcW w:w="550" w:type="dxa"/>
            <w:vAlign w:val="bottom"/>
          </w:tcPr>
          <w:p w14:paraId="56B30A7A" w14:textId="6E806CAA" w:rsidR="00107AA8" w:rsidRDefault="00107AA8" w:rsidP="0048607E">
            <w:pPr>
              <w:jc w:val="right"/>
              <w:rPr>
                <w:rFonts w:ascii="Calibri" w:hAnsi="Calibri" w:cs="Calibri"/>
                <w:color w:val="000000"/>
              </w:rPr>
            </w:pPr>
            <w:r w:rsidRPr="00ED1937">
              <w:t>73.4%</w:t>
            </w:r>
          </w:p>
        </w:tc>
      </w:tr>
      <w:tr w:rsidR="00107AA8" w14:paraId="32D854E3" w14:textId="2DA5DB50" w:rsidTr="0048607E">
        <w:trPr>
          <w:cantSplit/>
          <w:trHeight w:val="1134"/>
        </w:trPr>
        <w:tc>
          <w:tcPr>
            <w:tcW w:w="1135" w:type="dxa"/>
            <w:shd w:val="clear" w:color="auto" w:fill="D9D9D9" w:themeFill="background1" w:themeFillShade="D9"/>
            <w:vAlign w:val="bottom"/>
          </w:tcPr>
          <w:p w14:paraId="739DB955" w14:textId="68CF4299" w:rsidR="00107AA8" w:rsidRPr="00107AA8" w:rsidRDefault="00107AA8" w:rsidP="00107AA8">
            <w:r w:rsidRPr="00107AA8">
              <w:rPr>
                <w:rFonts w:ascii="Calibri" w:hAnsi="Calibri" w:cs="Calibri"/>
                <w:color w:val="000000"/>
              </w:rPr>
              <w:t>LDA2 FW</w:t>
            </w:r>
          </w:p>
        </w:tc>
        <w:tc>
          <w:tcPr>
            <w:tcW w:w="859" w:type="dxa"/>
            <w:vAlign w:val="bottom"/>
          </w:tcPr>
          <w:p w14:paraId="04DBF947" w14:textId="5711D041" w:rsidR="00107AA8" w:rsidRDefault="00107AA8" w:rsidP="0048607E">
            <w:pPr>
              <w:jc w:val="right"/>
            </w:pPr>
            <w:r>
              <w:rPr>
                <w:rFonts w:ascii="Calibri" w:hAnsi="Calibri" w:cs="Calibri"/>
                <w:color w:val="000000"/>
              </w:rPr>
              <w:t>89.4%</w:t>
            </w:r>
          </w:p>
        </w:tc>
        <w:tc>
          <w:tcPr>
            <w:tcW w:w="859" w:type="dxa"/>
            <w:vAlign w:val="bottom"/>
          </w:tcPr>
          <w:p w14:paraId="05F6D4F7" w14:textId="00B0DA29" w:rsidR="00107AA8" w:rsidRDefault="00107AA8" w:rsidP="0048607E">
            <w:pPr>
              <w:jc w:val="right"/>
            </w:pPr>
            <w:r>
              <w:rPr>
                <w:rFonts w:ascii="Calibri" w:hAnsi="Calibri" w:cs="Calibri"/>
                <w:color w:val="000000"/>
              </w:rPr>
              <w:t>77.7%</w:t>
            </w:r>
          </w:p>
        </w:tc>
        <w:tc>
          <w:tcPr>
            <w:tcW w:w="860" w:type="dxa"/>
            <w:vAlign w:val="bottom"/>
          </w:tcPr>
          <w:p w14:paraId="6954B5BC" w14:textId="7F82E82A" w:rsidR="00107AA8" w:rsidRDefault="00107AA8" w:rsidP="0048607E">
            <w:pPr>
              <w:jc w:val="right"/>
            </w:pPr>
            <w:r>
              <w:rPr>
                <w:rFonts w:ascii="Calibri" w:hAnsi="Calibri" w:cs="Calibri"/>
                <w:color w:val="000000"/>
              </w:rPr>
              <w:t>90.5%</w:t>
            </w:r>
          </w:p>
        </w:tc>
        <w:tc>
          <w:tcPr>
            <w:tcW w:w="993" w:type="dxa"/>
            <w:vAlign w:val="bottom"/>
          </w:tcPr>
          <w:p w14:paraId="71CCDB5D" w14:textId="272F504A" w:rsidR="00107AA8" w:rsidRDefault="00107AA8" w:rsidP="0048607E">
            <w:pPr>
              <w:jc w:val="right"/>
            </w:pPr>
            <w:r>
              <w:rPr>
                <w:rFonts w:ascii="Calibri" w:hAnsi="Calibri" w:cs="Calibri"/>
                <w:color w:val="000000"/>
              </w:rPr>
              <w:t>89.5%</w:t>
            </w:r>
          </w:p>
        </w:tc>
        <w:tc>
          <w:tcPr>
            <w:tcW w:w="1020" w:type="dxa"/>
            <w:vAlign w:val="bottom"/>
          </w:tcPr>
          <w:p w14:paraId="5B087878" w14:textId="611B3D1D" w:rsidR="00107AA8" w:rsidRDefault="00107AA8" w:rsidP="0048607E">
            <w:pPr>
              <w:jc w:val="right"/>
            </w:pPr>
            <w:r>
              <w:rPr>
                <w:rFonts w:ascii="Calibri" w:hAnsi="Calibri" w:cs="Calibri"/>
                <w:color w:val="000000"/>
              </w:rPr>
              <w:t>90.3%</w:t>
            </w:r>
          </w:p>
        </w:tc>
        <w:tc>
          <w:tcPr>
            <w:tcW w:w="1011" w:type="dxa"/>
            <w:vAlign w:val="bottom"/>
          </w:tcPr>
          <w:p w14:paraId="6F026CD5" w14:textId="5BF89A9F" w:rsidR="00107AA8" w:rsidRDefault="00107AA8" w:rsidP="0048607E">
            <w:pPr>
              <w:jc w:val="right"/>
            </w:pPr>
            <w:r>
              <w:rPr>
                <w:rFonts w:ascii="Calibri" w:hAnsi="Calibri" w:cs="Calibri"/>
                <w:color w:val="000000"/>
              </w:rPr>
              <w:t>90.6%</w:t>
            </w:r>
          </w:p>
        </w:tc>
        <w:tc>
          <w:tcPr>
            <w:tcW w:w="987" w:type="dxa"/>
            <w:vAlign w:val="bottom"/>
          </w:tcPr>
          <w:p w14:paraId="4B160E08" w14:textId="125A8257" w:rsidR="00107AA8" w:rsidRDefault="00107AA8" w:rsidP="0048607E">
            <w:pPr>
              <w:jc w:val="right"/>
            </w:pPr>
            <w:r>
              <w:rPr>
                <w:rFonts w:ascii="Calibri" w:hAnsi="Calibri" w:cs="Calibri"/>
                <w:color w:val="000000"/>
              </w:rPr>
              <w:t>90.6%</w:t>
            </w:r>
          </w:p>
        </w:tc>
        <w:tc>
          <w:tcPr>
            <w:tcW w:w="1076" w:type="dxa"/>
            <w:vAlign w:val="bottom"/>
          </w:tcPr>
          <w:p w14:paraId="28251D0D" w14:textId="7FA1255D" w:rsidR="00107AA8" w:rsidRDefault="00107AA8" w:rsidP="0048607E">
            <w:pPr>
              <w:jc w:val="right"/>
            </w:pPr>
            <w:r>
              <w:rPr>
                <w:rFonts w:ascii="Calibri" w:hAnsi="Calibri" w:cs="Calibri"/>
                <w:color w:val="000000"/>
              </w:rPr>
              <w:t>90.3%</w:t>
            </w:r>
          </w:p>
        </w:tc>
        <w:tc>
          <w:tcPr>
            <w:tcW w:w="550" w:type="dxa"/>
            <w:vAlign w:val="bottom"/>
          </w:tcPr>
          <w:p w14:paraId="4EDB629B" w14:textId="4FD59B96" w:rsidR="00107AA8" w:rsidRDefault="00107AA8" w:rsidP="0048607E">
            <w:pPr>
              <w:jc w:val="right"/>
              <w:rPr>
                <w:rFonts w:ascii="Calibri" w:hAnsi="Calibri" w:cs="Calibri"/>
                <w:color w:val="000000"/>
              </w:rPr>
            </w:pPr>
            <w:r w:rsidRPr="00ED1937">
              <w:t>85.2%</w:t>
            </w:r>
          </w:p>
        </w:tc>
      </w:tr>
      <w:tr w:rsidR="00107AA8" w14:paraId="08019F3B" w14:textId="5162A648" w:rsidTr="0048607E">
        <w:trPr>
          <w:cantSplit/>
          <w:trHeight w:val="1134"/>
        </w:trPr>
        <w:tc>
          <w:tcPr>
            <w:tcW w:w="1135" w:type="dxa"/>
            <w:shd w:val="clear" w:color="auto" w:fill="D9D9D9" w:themeFill="background1" w:themeFillShade="D9"/>
            <w:vAlign w:val="bottom"/>
          </w:tcPr>
          <w:p w14:paraId="303D6826" w14:textId="3DB6CB5D" w:rsidR="00107AA8" w:rsidRPr="00107AA8" w:rsidRDefault="00107AA8" w:rsidP="00107AA8">
            <w:r w:rsidRPr="00107AA8">
              <w:rPr>
                <w:rFonts w:ascii="Calibri" w:hAnsi="Calibri" w:cs="Calibri"/>
                <w:color w:val="000000"/>
              </w:rPr>
              <w:t>LDA2 CHC</w:t>
            </w:r>
          </w:p>
        </w:tc>
        <w:tc>
          <w:tcPr>
            <w:tcW w:w="859" w:type="dxa"/>
            <w:vAlign w:val="bottom"/>
          </w:tcPr>
          <w:p w14:paraId="3ED151EC" w14:textId="4900ABFB" w:rsidR="00107AA8" w:rsidRDefault="00107AA8" w:rsidP="0048607E">
            <w:pPr>
              <w:jc w:val="right"/>
            </w:pPr>
            <w:r>
              <w:rPr>
                <w:rFonts w:ascii="Calibri" w:hAnsi="Calibri" w:cs="Calibri"/>
                <w:color w:val="000000"/>
              </w:rPr>
              <w:t>99.5%</w:t>
            </w:r>
          </w:p>
        </w:tc>
        <w:tc>
          <w:tcPr>
            <w:tcW w:w="859" w:type="dxa"/>
            <w:vAlign w:val="bottom"/>
          </w:tcPr>
          <w:p w14:paraId="7F409596" w14:textId="5F4250CE" w:rsidR="00107AA8" w:rsidRDefault="00107AA8" w:rsidP="0048607E">
            <w:pPr>
              <w:jc w:val="right"/>
            </w:pPr>
            <w:r>
              <w:rPr>
                <w:rFonts w:ascii="Calibri" w:hAnsi="Calibri" w:cs="Calibri"/>
                <w:color w:val="000000"/>
              </w:rPr>
              <w:t>92.9%</w:t>
            </w:r>
          </w:p>
        </w:tc>
        <w:tc>
          <w:tcPr>
            <w:tcW w:w="860" w:type="dxa"/>
            <w:vAlign w:val="bottom"/>
          </w:tcPr>
          <w:p w14:paraId="6BB786F0" w14:textId="6C11119F" w:rsidR="00107AA8" w:rsidRDefault="00107AA8" w:rsidP="0048607E">
            <w:pPr>
              <w:jc w:val="right"/>
            </w:pPr>
            <w:r>
              <w:rPr>
                <w:rFonts w:ascii="Calibri" w:hAnsi="Calibri" w:cs="Calibri"/>
                <w:color w:val="000000"/>
              </w:rPr>
              <w:t>99.7%</w:t>
            </w:r>
          </w:p>
        </w:tc>
        <w:tc>
          <w:tcPr>
            <w:tcW w:w="993" w:type="dxa"/>
            <w:vAlign w:val="bottom"/>
          </w:tcPr>
          <w:p w14:paraId="7AC0914E" w14:textId="11257210" w:rsidR="00107AA8" w:rsidRDefault="00107AA8" w:rsidP="0048607E">
            <w:pPr>
              <w:jc w:val="right"/>
            </w:pPr>
            <w:r>
              <w:rPr>
                <w:rFonts w:ascii="Calibri" w:hAnsi="Calibri" w:cs="Calibri"/>
                <w:color w:val="000000"/>
              </w:rPr>
              <w:t>99.2%</w:t>
            </w:r>
          </w:p>
        </w:tc>
        <w:tc>
          <w:tcPr>
            <w:tcW w:w="1020" w:type="dxa"/>
            <w:vAlign w:val="bottom"/>
          </w:tcPr>
          <w:p w14:paraId="489361BC" w14:textId="597281AE" w:rsidR="00107AA8" w:rsidRDefault="00107AA8" w:rsidP="0048607E">
            <w:pPr>
              <w:jc w:val="right"/>
            </w:pPr>
            <w:r>
              <w:rPr>
                <w:rFonts w:ascii="Calibri" w:hAnsi="Calibri" w:cs="Calibri"/>
                <w:color w:val="000000"/>
              </w:rPr>
              <w:t>99.2%</w:t>
            </w:r>
          </w:p>
        </w:tc>
        <w:tc>
          <w:tcPr>
            <w:tcW w:w="1011" w:type="dxa"/>
            <w:vAlign w:val="bottom"/>
          </w:tcPr>
          <w:p w14:paraId="591941A3" w14:textId="4384FAE2" w:rsidR="00107AA8" w:rsidRDefault="00107AA8" w:rsidP="0048607E">
            <w:pPr>
              <w:jc w:val="right"/>
            </w:pPr>
            <w:r>
              <w:rPr>
                <w:rFonts w:ascii="Calibri" w:hAnsi="Calibri" w:cs="Calibri"/>
                <w:color w:val="000000"/>
              </w:rPr>
              <w:t>99.2%</w:t>
            </w:r>
          </w:p>
        </w:tc>
        <w:tc>
          <w:tcPr>
            <w:tcW w:w="987" w:type="dxa"/>
            <w:vAlign w:val="bottom"/>
          </w:tcPr>
          <w:p w14:paraId="38F7E9F9" w14:textId="22C337E7" w:rsidR="00107AA8" w:rsidRDefault="00107AA8" w:rsidP="0048607E">
            <w:pPr>
              <w:jc w:val="right"/>
            </w:pPr>
            <w:r>
              <w:rPr>
                <w:rFonts w:ascii="Calibri" w:hAnsi="Calibri" w:cs="Calibri"/>
                <w:color w:val="000000"/>
              </w:rPr>
              <w:t>99.5%</w:t>
            </w:r>
          </w:p>
        </w:tc>
        <w:tc>
          <w:tcPr>
            <w:tcW w:w="1076" w:type="dxa"/>
            <w:vAlign w:val="bottom"/>
          </w:tcPr>
          <w:p w14:paraId="19D7D48B" w14:textId="77DCD1B6" w:rsidR="00107AA8" w:rsidRDefault="00107AA8" w:rsidP="0048607E">
            <w:pPr>
              <w:jc w:val="right"/>
            </w:pPr>
            <w:r>
              <w:rPr>
                <w:rFonts w:ascii="Calibri" w:hAnsi="Calibri" w:cs="Calibri"/>
                <w:color w:val="000000"/>
              </w:rPr>
              <w:t>98.9%</w:t>
            </w:r>
          </w:p>
        </w:tc>
        <w:tc>
          <w:tcPr>
            <w:tcW w:w="550" w:type="dxa"/>
            <w:vAlign w:val="bottom"/>
          </w:tcPr>
          <w:p w14:paraId="5091E70E" w14:textId="50BE9DA3" w:rsidR="00107AA8" w:rsidRDefault="00107AA8" w:rsidP="0048607E">
            <w:pPr>
              <w:jc w:val="right"/>
              <w:rPr>
                <w:rFonts w:ascii="Calibri" w:hAnsi="Calibri" w:cs="Calibri"/>
                <w:color w:val="000000"/>
              </w:rPr>
            </w:pPr>
            <w:r w:rsidRPr="00ED1937">
              <w:t>99.5%</w:t>
            </w:r>
          </w:p>
        </w:tc>
      </w:tr>
      <w:tr w:rsidR="00107AA8" w14:paraId="192009F4" w14:textId="0859E832" w:rsidTr="0048607E">
        <w:trPr>
          <w:cantSplit/>
          <w:trHeight w:val="1134"/>
        </w:trPr>
        <w:tc>
          <w:tcPr>
            <w:tcW w:w="1135" w:type="dxa"/>
            <w:shd w:val="clear" w:color="auto" w:fill="D9D9D9" w:themeFill="background1" w:themeFillShade="D9"/>
            <w:vAlign w:val="bottom"/>
          </w:tcPr>
          <w:p w14:paraId="41465FE4" w14:textId="0216E1C8" w:rsidR="00107AA8" w:rsidRPr="00107AA8" w:rsidRDefault="00107AA8" w:rsidP="00107AA8">
            <w:r w:rsidRPr="00107AA8">
              <w:rPr>
                <w:rFonts w:ascii="Calibri" w:hAnsi="Calibri" w:cs="Calibri"/>
                <w:color w:val="000000"/>
              </w:rPr>
              <w:t>lda1 Full Words</w:t>
            </w:r>
          </w:p>
        </w:tc>
        <w:tc>
          <w:tcPr>
            <w:tcW w:w="859" w:type="dxa"/>
            <w:vAlign w:val="bottom"/>
          </w:tcPr>
          <w:p w14:paraId="43D99647" w14:textId="37927EFD" w:rsidR="00107AA8" w:rsidRDefault="00107AA8" w:rsidP="0048607E">
            <w:pPr>
              <w:jc w:val="right"/>
            </w:pPr>
            <w:r>
              <w:rPr>
                <w:rFonts w:ascii="Calibri" w:hAnsi="Calibri" w:cs="Calibri"/>
                <w:color w:val="000000"/>
              </w:rPr>
              <w:t>98.9%</w:t>
            </w:r>
          </w:p>
        </w:tc>
        <w:tc>
          <w:tcPr>
            <w:tcW w:w="859" w:type="dxa"/>
            <w:vAlign w:val="bottom"/>
          </w:tcPr>
          <w:p w14:paraId="0D670394" w14:textId="52212AB4" w:rsidR="00107AA8" w:rsidRDefault="00107AA8" w:rsidP="0048607E">
            <w:pPr>
              <w:jc w:val="right"/>
            </w:pPr>
            <w:r>
              <w:rPr>
                <w:rFonts w:ascii="Calibri" w:hAnsi="Calibri" w:cs="Calibri"/>
                <w:color w:val="000000"/>
              </w:rPr>
              <w:t>98.9%</w:t>
            </w:r>
          </w:p>
        </w:tc>
        <w:tc>
          <w:tcPr>
            <w:tcW w:w="860" w:type="dxa"/>
            <w:vAlign w:val="bottom"/>
          </w:tcPr>
          <w:p w14:paraId="4400F9D1" w14:textId="317AD821" w:rsidR="00107AA8" w:rsidRDefault="00107AA8" w:rsidP="0048607E">
            <w:pPr>
              <w:jc w:val="right"/>
            </w:pPr>
            <w:r>
              <w:rPr>
                <w:rFonts w:ascii="Calibri" w:hAnsi="Calibri" w:cs="Calibri"/>
                <w:color w:val="000000"/>
              </w:rPr>
              <w:t>98.9%</w:t>
            </w:r>
          </w:p>
        </w:tc>
        <w:tc>
          <w:tcPr>
            <w:tcW w:w="993" w:type="dxa"/>
            <w:vAlign w:val="bottom"/>
          </w:tcPr>
          <w:p w14:paraId="747C917A" w14:textId="480449F0" w:rsidR="00107AA8" w:rsidRDefault="00107AA8" w:rsidP="0048607E">
            <w:pPr>
              <w:jc w:val="right"/>
            </w:pPr>
            <w:r>
              <w:rPr>
                <w:rFonts w:ascii="Calibri" w:hAnsi="Calibri" w:cs="Calibri"/>
                <w:color w:val="000000"/>
              </w:rPr>
              <w:t>98.6%</w:t>
            </w:r>
          </w:p>
        </w:tc>
        <w:tc>
          <w:tcPr>
            <w:tcW w:w="1020" w:type="dxa"/>
            <w:vAlign w:val="bottom"/>
          </w:tcPr>
          <w:p w14:paraId="69E5EB41" w14:textId="6657449E" w:rsidR="00107AA8" w:rsidRDefault="00107AA8" w:rsidP="0048607E">
            <w:pPr>
              <w:jc w:val="right"/>
            </w:pPr>
            <w:r>
              <w:rPr>
                <w:rFonts w:ascii="Calibri" w:hAnsi="Calibri" w:cs="Calibri"/>
                <w:color w:val="000000"/>
              </w:rPr>
              <w:t>98.6%</w:t>
            </w:r>
          </w:p>
        </w:tc>
        <w:tc>
          <w:tcPr>
            <w:tcW w:w="1011" w:type="dxa"/>
            <w:vAlign w:val="bottom"/>
          </w:tcPr>
          <w:p w14:paraId="347F1938" w14:textId="6CB2048E" w:rsidR="00107AA8" w:rsidRDefault="00107AA8" w:rsidP="0048607E">
            <w:pPr>
              <w:jc w:val="right"/>
            </w:pPr>
            <w:r>
              <w:rPr>
                <w:rFonts w:ascii="Calibri" w:hAnsi="Calibri" w:cs="Calibri"/>
                <w:color w:val="000000"/>
              </w:rPr>
              <w:t>98.6%</w:t>
            </w:r>
          </w:p>
        </w:tc>
        <w:tc>
          <w:tcPr>
            <w:tcW w:w="987" w:type="dxa"/>
            <w:vAlign w:val="bottom"/>
          </w:tcPr>
          <w:p w14:paraId="0AF755CF" w14:textId="4B94C0B7" w:rsidR="00107AA8" w:rsidRDefault="00107AA8" w:rsidP="0048607E">
            <w:pPr>
              <w:jc w:val="right"/>
            </w:pPr>
            <w:r>
              <w:rPr>
                <w:rFonts w:ascii="Calibri" w:hAnsi="Calibri" w:cs="Calibri"/>
                <w:color w:val="000000"/>
              </w:rPr>
              <w:t>98.6%</w:t>
            </w:r>
          </w:p>
        </w:tc>
        <w:tc>
          <w:tcPr>
            <w:tcW w:w="1076" w:type="dxa"/>
            <w:vAlign w:val="bottom"/>
          </w:tcPr>
          <w:p w14:paraId="4DA39F38" w14:textId="5ECE50C2" w:rsidR="00107AA8" w:rsidRDefault="00107AA8" w:rsidP="0048607E">
            <w:pPr>
              <w:jc w:val="right"/>
            </w:pPr>
            <w:r>
              <w:rPr>
                <w:rFonts w:ascii="Calibri" w:hAnsi="Calibri" w:cs="Calibri"/>
                <w:color w:val="000000"/>
              </w:rPr>
              <w:t>98.6%</w:t>
            </w:r>
          </w:p>
        </w:tc>
        <w:tc>
          <w:tcPr>
            <w:tcW w:w="550" w:type="dxa"/>
            <w:vAlign w:val="bottom"/>
          </w:tcPr>
          <w:p w14:paraId="7C2D6D0C" w14:textId="3BB24F61" w:rsidR="00107AA8" w:rsidRDefault="00107AA8" w:rsidP="0048607E">
            <w:pPr>
              <w:jc w:val="right"/>
              <w:rPr>
                <w:rFonts w:ascii="Calibri" w:hAnsi="Calibri" w:cs="Calibri"/>
                <w:color w:val="000000"/>
              </w:rPr>
            </w:pPr>
            <w:r w:rsidRPr="00ED1937">
              <w:t>98.8%</w:t>
            </w:r>
          </w:p>
        </w:tc>
      </w:tr>
      <w:tr w:rsidR="00107AA8" w14:paraId="47A8D592" w14:textId="75BD6FF9" w:rsidTr="0048607E">
        <w:trPr>
          <w:cantSplit/>
          <w:trHeight w:val="1134"/>
        </w:trPr>
        <w:tc>
          <w:tcPr>
            <w:tcW w:w="1135" w:type="dxa"/>
            <w:shd w:val="clear" w:color="auto" w:fill="D9D9D9" w:themeFill="background1" w:themeFillShade="D9"/>
            <w:vAlign w:val="bottom"/>
          </w:tcPr>
          <w:p w14:paraId="7D2A8A9D" w14:textId="261D41EF" w:rsidR="00107AA8" w:rsidRPr="00107AA8" w:rsidRDefault="00107AA8" w:rsidP="00107AA8">
            <w:r w:rsidRPr="00107AA8">
              <w:rPr>
                <w:rFonts w:ascii="Calibri" w:hAnsi="Calibri" w:cs="Calibri"/>
                <w:color w:val="000000"/>
              </w:rPr>
              <w:t>lda1 No Stop Words</w:t>
            </w:r>
          </w:p>
        </w:tc>
        <w:tc>
          <w:tcPr>
            <w:tcW w:w="859" w:type="dxa"/>
            <w:vAlign w:val="bottom"/>
          </w:tcPr>
          <w:p w14:paraId="641492FB" w14:textId="34D7F20D" w:rsidR="00107AA8" w:rsidRDefault="00107AA8" w:rsidP="0048607E">
            <w:pPr>
              <w:jc w:val="right"/>
            </w:pPr>
            <w:r>
              <w:rPr>
                <w:rFonts w:ascii="Calibri" w:hAnsi="Calibri" w:cs="Calibri"/>
                <w:color w:val="000000"/>
              </w:rPr>
              <w:t>99.4%</w:t>
            </w:r>
          </w:p>
        </w:tc>
        <w:tc>
          <w:tcPr>
            <w:tcW w:w="859" w:type="dxa"/>
            <w:vAlign w:val="bottom"/>
          </w:tcPr>
          <w:p w14:paraId="0457A165" w14:textId="18300473" w:rsidR="00107AA8" w:rsidRDefault="00107AA8" w:rsidP="0048607E">
            <w:pPr>
              <w:jc w:val="right"/>
            </w:pPr>
            <w:r>
              <w:rPr>
                <w:rFonts w:ascii="Calibri" w:hAnsi="Calibri" w:cs="Calibri"/>
                <w:color w:val="000000"/>
              </w:rPr>
              <w:t>99.2%</w:t>
            </w:r>
          </w:p>
        </w:tc>
        <w:tc>
          <w:tcPr>
            <w:tcW w:w="860" w:type="dxa"/>
            <w:vAlign w:val="bottom"/>
          </w:tcPr>
          <w:p w14:paraId="30D75CFC" w14:textId="52CFA984" w:rsidR="00107AA8" w:rsidRDefault="00107AA8" w:rsidP="0048607E">
            <w:pPr>
              <w:jc w:val="right"/>
            </w:pPr>
            <w:r>
              <w:rPr>
                <w:rFonts w:ascii="Calibri" w:hAnsi="Calibri" w:cs="Calibri"/>
                <w:color w:val="000000"/>
              </w:rPr>
              <w:t>99.2%</w:t>
            </w:r>
          </w:p>
        </w:tc>
        <w:tc>
          <w:tcPr>
            <w:tcW w:w="993" w:type="dxa"/>
            <w:vAlign w:val="bottom"/>
          </w:tcPr>
          <w:p w14:paraId="5116F95A" w14:textId="3D9C1ECD" w:rsidR="00107AA8" w:rsidRDefault="00107AA8" w:rsidP="0048607E">
            <w:pPr>
              <w:jc w:val="right"/>
            </w:pPr>
            <w:r>
              <w:rPr>
                <w:rFonts w:ascii="Calibri" w:hAnsi="Calibri" w:cs="Calibri"/>
                <w:color w:val="000000"/>
              </w:rPr>
              <w:t>99.4%</w:t>
            </w:r>
          </w:p>
        </w:tc>
        <w:tc>
          <w:tcPr>
            <w:tcW w:w="1020" w:type="dxa"/>
            <w:vAlign w:val="bottom"/>
          </w:tcPr>
          <w:p w14:paraId="7968C84F" w14:textId="74E80B84" w:rsidR="00107AA8" w:rsidRDefault="00107AA8" w:rsidP="0048607E">
            <w:pPr>
              <w:jc w:val="right"/>
            </w:pPr>
            <w:r>
              <w:rPr>
                <w:rFonts w:ascii="Calibri" w:hAnsi="Calibri" w:cs="Calibri"/>
                <w:color w:val="000000"/>
              </w:rPr>
              <w:t>99.4%</w:t>
            </w:r>
          </w:p>
        </w:tc>
        <w:tc>
          <w:tcPr>
            <w:tcW w:w="1011" w:type="dxa"/>
            <w:vAlign w:val="bottom"/>
          </w:tcPr>
          <w:p w14:paraId="43D97E01" w14:textId="22C47DAA" w:rsidR="00107AA8" w:rsidRDefault="00107AA8" w:rsidP="0048607E">
            <w:pPr>
              <w:jc w:val="right"/>
            </w:pPr>
            <w:r>
              <w:rPr>
                <w:rFonts w:ascii="Calibri" w:hAnsi="Calibri" w:cs="Calibri"/>
                <w:color w:val="000000"/>
              </w:rPr>
              <w:t>99.4%</w:t>
            </w:r>
          </w:p>
        </w:tc>
        <w:tc>
          <w:tcPr>
            <w:tcW w:w="987" w:type="dxa"/>
            <w:vAlign w:val="bottom"/>
          </w:tcPr>
          <w:p w14:paraId="09C3B738" w14:textId="425C6B87" w:rsidR="00107AA8" w:rsidRDefault="00107AA8" w:rsidP="0048607E">
            <w:pPr>
              <w:jc w:val="right"/>
            </w:pPr>
            <w:r>
              <w:rPr>
                <w:rFonts w:ascii="Calibri" w:hAnsi="Calibri" w:cs="Calibri"/>
                <w:color w:val="000000"/>
              </w:rPr>
              <w:t>99.4%</w:t>
            </w:r>
          </w:p>
        </w:tc>
        <w:tc>
          <w:tcPr>
            <w:tcW w:w="1076" w:type="dxa"/>
            <w:vAlign w:val="bottom"/>
          </w:tcPr>
          <w:p w14:paraId="3458A46E" w14:textId="0BE4BDD1" w:rsidR="00107AA8" w:rsidRDefault="00107AA8" w:rsidP="0048607E">
            <w:pPr>
              <w:jc w:val="right"/>
            </w:pPr>
            <w:r>
              <w:rPr>
                <w:rFonts w:ascii="Calibri" w:hAnsi="Calibri" w:cs="Calibri"/>
                <w:color w:val="000000"/>
              </w:rPr>
              <w:t>99.4%</w:t>
            </w:r>
          </w:p>
        </w:tc>
        <w:tc>
          <w:tcPr>
            <w:tcW w:w="550" w:type="dxa"/>
            <w:vAlign w:val="bottom"/>
          </w:tcPr>
          <w:p w14:paraId="7F7DA528" w14:textId="429C1BEC" w:rsidR="00107AA8" w:rsidRDefault="00107AA8" w:rsidP="0048607E">
            <w:pPr>
              <w:jc w:val="right"/>
              <w:rPr>
                <w:rFonts w:ascii="Calibri" w:hAnsi="Calibri" w:cs="Calibri"/>
                <w:color w:val="000000"/>
              </w:rPr>
            </w:pPr>
            <w:r w:rsidRPr="00ED1937">
              <w:t>99.4%</w:t>
            </w:r>
          </w:p>
        </w:tc>
      </w:tr>
      <w:tr w:rsidR="00107AA8" w14:paraId="1ED6F62E" w14:textId="1235D98F" w:rsidTr="0048607E">
        <w:trPr>
          <w:cantSplit/>
          <w:trHeight w:val="1134"/>
        </w:trPr>
        <w:tc>
          <w:tcPr>
            <w:tcW w:w="1135" w:type="dxa"/>
            <w:shd w:val="clear" w:color="auto" w:fill="D9D9D9" w:themeFill="background1" w:themeFillShade="D9"/>
            <w:vAlign w:val="bottom"/>
          </w:tcPr>
          <w:p w14:paraId="33161210" w14:textId="3D74E605" w:rsidR="00107AA8" w:rsidRPr="00107AA8" w:rsidRDefault="00107AA8" w:rsidP="00107AA8">
            <w:r w:rsidRPr="00107AA8">
              <w:rPr>
                <w:rFonts w:ascii="Calibri" w:hAnsi="Calibri" w:cs="Calibri"/>
                <w:color w:val="000000"/>
              </w:rPr>
              <w:t>lda1 Stan Tags</w:t>
            </w:r>
          </w:p>
        </w:tc>
        <w:tc>
          <w:tcPr>
            <w:tcW w:w="859" w:type="dxa"/>
            <w:vAlign w:val="bottom"/>
          </w:tcPr>
          <w:p w14:paraId="70BFC959" w14:textId="1B497661" w:rsidR="00107AA8" w:rsidRDefault="00107AA8" w:rsidP="0048607E">
            <w:pPr>
              <w:jc w:val="right"/>
            </w:pPr>
            <w:r>
              <w:rPr>
                <w:rFonts w:ascii="Calibri" w:hAnsi="Calibri" w:cs="Calibri"/>
                <w:color w:val="000000"/>
              </w:rPr>
              <w:t>88.3%</w:t>
            </w:r>
          </w:p>
        </w:tc>
        <w:tc>
          <w:tcPr>
            <w:tcW w:w="859" w:type="dxa"/>
            <w:vAlign w:val="bottom"/>
          </w:tcPr>
          <w:p w14:paraId="089C5DDC" w14:textId="34B78E03" w:rsidR="00107AA8" w:rsidRDefault="00107AA8" w:rsidP="0048607E">
            <w:pPr>
              <w:jc w:val="right"/>
            </w:pPr>
            <w:r>
              <w:rPr>
                <w:rFonts w:ascii="Calibri" w:hAnsi="Calibri" w:cs="Calibri"/>
                <w:color w:val="000000"/>
              </w:rPr>
              <w:t>89.4%</w:t>
            </w:r>
          </w:p>
        </w:tc>
        <w:tc>
          <w:tcPr>
            <w:tcW w:w="860" w:type="dxa"/>
            <w:vAlign w:val="bottom"/>
          </w:tcPr>
          <w:p w14:paraId="71C98494" w14:textId="40252E72" w:rsidR="00107AA8" w:rsidRDefault="00107AA8" w:rsidP="0048607E">
            <w:pPr>
              <w:jc w:val="right"/>
            </w:pPr>
            <w:r>
              <w:rPr>
                <w:rFonts w:ascii="Calibri" w:hAnsi="Calibri" w:cs="Calibri"/>
                <w:color w:val="000000"/>
              </w:rPr>
              <w:t>88.8%</w:t>
            </w:r>
          </w:p>
        </w:tc>
        <w:tc>
          <w:tcPr>
            <w:tcW w:w="993" w:type="dxa"/>
            <w:vAlign w:val="bottom"/>
          </w:tcPr>
          <w:p w14:paraId="5AF022CA" w14:textId="09A5BF99" w:rsidR="00107AA8" w:rsidRDefault="00107AA8" w:rsidP="0048607E">
            <w:pPr>
              <w:jc w:val="right"/>
            </w:pPr>
            <w:r>
              <w:rPr>
                <w:rFonts w:ascii="Calibri" w:hAnsi="Calibri" w:cs="Calibri"/>
                <w:color w:val="000000"/>
              </w:rPr>
              <w:t>85.5%</w:t>
            </w:r>
          </w:p>
        </w:tc>
        <w:tc>
          <w:tcPr>
            <w:tcW w:w="1020" w:type="dxa"/>
            <w:vAlign w:val="bottom"/>
          </w:tcPr>
          <w:p w14:paraId="4973977E" w14:textId="313ADA13" w:rsidR="00107AA8" w:rsidRDefault="00107AA8" w:rsidP="0048607E">
            <w:pPr>
              <w:jc w:val="right"/>
            </w:pPr>
            <w:r>
              <w:rPr>
                <w:rFonts w:ascii="Calibri" w:hAnsi="Calibri" w:cs="Calibri"/>
                <w:color w:val="000000"/>
              </w:rPr>
              <w:t>85.5%</w:t>
            </w:r>
          </w:p>
        </w:tc>
        <w:tc>
          <w:tcPr>
            <w:tcW w:w="1011" w:type="dxa"/>
            <w:vAlign w:val="bottom"/>
          </w:tcPr>
          <w:p w14:paraId="72879D21" w14:textId="00EF470D" w:rsidR="00107AA8" w:rsidRDefault="00107AA8" w:rsidP="0048607E">
            <w:pPr>
              <w:jc w:val="right"/>
            </w:pPr>
            <w:r>
              <w:rPr>
                <w:rFonts w:ascii="Calibri" w:hAnsi="Calibri" w:cs="Calibri"/>
                <w:color w:val="000000"/>
              </w:rPr>
              <w:t>85.5%</w:t>
            </w:r>
          </w:p>
        </w:tc>
        <w:tc>
          <w:tcPr>
            <w:tcW w:w="987" w:type="dxa"/>
            <w:vAlign w:val="bottom"/>
          </w:tcPr>
          <w:p w14:paraId="57A3EB74" w14:textId="757A640C" w:rsidR="00107AA8" w:rsidRDefault="00107AA8" w:rsidP="0048607E">
            <w:pPr>
              <w:jc w:val="right"/>
            </w:pPr>
            <w:r>
              <w:rPr>
                <w:rFonts w:ascii="Calibri" w:hAnsi="Calibri" w:cs="Calibri"/>
                <w:color w:val="000000"/>
              </w:rPr>
              <w:t>85.5%</w:t>
            </w:r>
          </w:p>
        </w:tc>
        <w:tc>
          <w:tcPr>
            <w:tcW w:w="1076" w:type="dxa"/>
            <w:vAlign w:val="bottom"/>
          </w:tcPr>
          <w:p w14:paraId="468CB3B5" w14:textId="54446240" w:rsidR="00107AA8" w:rsidRDefault="00107AA8" w:rsidP="0048607E">
            <w:pPr>
              <w:jc w:val="right"/>
            </w:pPr>
            <w:r>
              <w:rPr>
                <w:rFonts w:ascii="Calibri" w:hAnsi="Calibri" w:cs="Calibri"/>
                <w:color w:val="000000"/>
              </w:rPr>
              <w:t>86.8%</w:t>
            </w:r>
          </w:p>
        </w:tc>
        <w:tc>
          <w:tcPr>
            <w:tcW w:w="550" w:type="dxa"/>
            <w:vAlign w:val="bottom"/>
          </w:tcPr>
          <w:p w14:paraId="36E7F753" w14:textId="79E804D9" w:rsidR="00107AA8" w:rsidRDefault="00107AA8" w:rsidP="0048607E">
            <w:pPr>
              <w:jc w:val="right"/>
              <w:rPr>
                <w:rFonts w:ascii="Calibri" w:hAnsi="Calibri" w:cs="Calibri"/>
                <w:color w:val="000000"/>
              </w:rPr>
            </w:pPr>
            <w:r w:rsidRPr="00ED1937">
              <w:t>88.6%</w:t>
            </w:r>
          </w:p>
        </w:tc>
      </w:tr>
      <w:tr w:rsidR="00107AA8" w14:paraId="46A0879F" w14:textId="7C0803B7" w:rsidTr="0048607E">
        <w:trPr>
          <w:cantSplit/>
          <w:trHeight w:val="1134"/>
        </w:trPr>
        <w:tc>
          <w:tcPr>
            <w:tcW w:w="1135" w:type="dxa"/>
            <w:shd w:val="clear" w:color="auto" w:fill="D9D9D9" w:themeFill="background1" w:themeFillShade="D9"/>
            <w:vAlign w:val="bottom"/>
          </w:tcPr>
          <w:p w14:paraId="37AF0ADE" w14:textId="0E6C5BF9" w:rsidR="00107AA8" w:rsidRDefault="00107AA8" w:rsidP="00107AA8">
            <w:r>
              <w:rPr>
                <w:rFonts w:ascii="Calibri" w:hAnsi="Calibri" w:cs="Calibri"/>
                <w:color w:val="000000"/>
              </w:rPr>
              <w:t>lda1 Deception</w:t>
            </w:r>
          </w:p>
        </w:tc>
        <w:tc>
          <w:tcPr>
            <w:tcW w:w="859" w:type="dxa"/>
            <w:vAlign w:val="bottom"/>
          </w:tcPr>
          <w:p w14:paraId="5140BD6A" w14:textId="23350849" w:rsidR="00107AA8" w:rsidRDefault="00107AA8" w:rsidP="0048607E">
            <w:pPr>
              <w:jc w:val="right"/>
            </w:pPr>
            <w:r>
              <w:rPr>
                <w:rFonts w:ascii="Calibri" w:hAnsi="Calibri" w:cs="Calibri"/>
                <w:color w:val="000000"/>
              </w:rPr>
              <w:t>77.4%</w:t>
            </w:r>
          </w:p>
        </w:tc>
        <w:tc>
          <w:tcPr>
            <w:tcW w:w="859" w:type="dxa"/>
            <w:vAlign w:val="bottom"/>
          </w:tcPr>
          <w:p w14:paraId="3BAF7263" w14:textId="3DC7CAC9" w:rsidR="00107AA8" w:rsidRDefault="00107AA8" w:rsidP="0048607E">
            <w:pPr>
              <w:jc w:val="right"/>
            </w:pPr>
            <w:r>
              <w:rPr>
                <w:rFonts w:ascii="Calibri" w:hAnsi="Calibri" w:cs="Calibri"/>
                <w:color w:val="000000"/>
              </w:rPr>
              <w:t>79.7%</w:t>
            </w:r>
          </w:p>
        </w:tc>
        <w:tc>
          <w:tcPr>
            <w:tcW w:w="860" w:type="dxa"/>
            <w:vAlign w:val="bottom"/>
          </w:tcPr>
          <w:p w14:paraId="54C40280" w14:textId="10F5CE7A" w:rsidR="00107AA8" w:rsidRDefault="00107AA8" w:rsidP="0048607E">
            <w:pPr>
              <w:jc w:val="right"/>
            </w:pPr>
            <w:r>
              <w:rPr>
                <w:rFonts w:ascii="Calibri" w:hAnsi="Calibri" w:cs="Calibri"/>
                <w:color w:val="000000"/>
              </w:rPr>
              <w:t>79.4%</w:t>
            </w:r>
          </w:p>
        </w:tc>
        <w:tc>
          <w:tcPr>
            <w:tcW w:w="993" w:type="dxa"/>
            <w:vAlign w:val="bottom"/>
          </w:tcPr>
          <w:p w14:paraId="7EA0CDBA" w14:textId="0EA0244C" w:rsidR="00107AA8" w:rsidRDefault="00107AA8" w:rsidP="0048607E">
            <w:pPr>
              <w:jc w:val="right"/>
            </w:pPr>
            <w:r>
              <w:rPr>
                <w:rFonts w:ascii="Calibri" w:hAnsi="Calibri" w:cs="Calibri"/>
                <w:color w:val="000000"/>
              </w:rPr>
              <w:t>74.5%</w:t>
            </w:r>
          </w:p>
        </w:tc>
        <w:tc>
          <w:tcPr>
            <w:tcW w:w="1020" w:type="dxa"/>
            <w:vAlign w:val="bottom"/>
          </w:tcPr>
          <w:p w14:paraId="7A01419E" w14:textId="18BE7A57" w:rsidR="00107AA8" w:rsidRDefault="00107AA8" w:rsidP="0048607E">
            <w:pPr>
              <w:jc w:val="right"/>
            </w:pPr>
            <w:r>
              <w:rPr>
                <w:rFonts w:ascii="Calibri" w:hAnsi="Calibri" w:cs="Calibri"/>
                <w:color w:val="000000"/>
              </w:rPr>
              <w:t>74.5%</w:t>
            </w:r>
          </w:p>
        </w:tc>
        <w:tc>
          <w:tcPr>
            <w:tcW w:w="1011" w:type="dxa"/>
            <w:vAlign w:val="bottom"/>
          </w:tcPr>
          <w:p w14:paraId="1D3F3DB7" w14:textId="5967E6AE" w:rsidR="00107AA8" w:rsidRDefault="00107AA8" w:rsidP="0048607E">
            <w:pPr>
              <w:jc w:val="right"/>
            </w:pPr>
            <w:r>
              <w:rPr>
                <w:rFonts w:ascii="Calibri" w:hAnsi="Calibri" w:cs="Calibri"/>
                <w:color w:val="000000"/>
              </w:rPr>
              <w:t>76.0%</w:t>
            </w:r>
          </w:p>
        </w:tc>
        <w:tc>
          <w:tcPr>
            <w:tcW w:w="987" w:type="dxa"/>
            <w:vAlign w:val="bottom"/>
          </w:tcPr>
          <w:p w14:paraId="1E2F5DF0" w14:textId="40A5B4B0" w:rsidR="00107AA8" w:rsidRDefault="00107AA8" w:rsidP="0048607E">
            <w:pPr>
              <w:jc w:val="right"/>
            </w:pPr>
            <w:r>
              <w:rPr>
                <w:rFonts w:ascii="Calibri" w:hAnsi="Calibri" w:cs="Calibri"/>
                <w:color w:val="000000"/>
              </w:rPr>
              <w:t>74.5%</w:t>
            </w:r>
          </w:p>
        </w:tc>
        <w:tc>
          <w:tcPr>
            <w:tcW w:w="1076" w:type="dxa"/>
            <w:vAlign w:val="bottom"/>
          </w:tcPr>
          <w:p w14:paraId="1A338C78" w14:textId="2F3ABFD5" w:rsidR="00107AA8" w:rsidRDefault="00107AA8" w:rsidP="0048607E">
            <w:pPr>
              <w:jc w:val="right"/>
            </w:pPr>
            <w:r>
              <w:rPr>
                <w:rFonts w:ascii="Calibri" w:hAnsi="Calibri" w:cs="Calibri"/>
                <w:color w:val="000000"/>
              </w:rPr>
              <w:t>79.1%</w:t>
            </w:r>
          </w:p>
        </w:tc>
        <w:tc>
          <w:tcPr>
            <w:tcW w:w="550" w:type="dxa"/>
            <w:vAlign w:val="bottom"/>
          </w:tcPr>
          <w:p w14:paraId="5A837824" w14:textId="550EEA0C" w:rsidR="00107AA8" w:rsidRDefault="00107AA8" w:rsidP="0048607E">
            <w:pPr>
              <w:jc w:val="right"/>
              <w:rPr>
                <w:rFonts w:ascii="Calibri" w:hAnsi="Calibri" w:cs="Calibri"/>
                <w:color w:val="000000"/>
              </w:rPr>
            </w:pPr>
            <w:r w:rsidRPr="00ED1937">
              <w:t>79.4%</w:t>
            </w:r>
          </w:p>
        </w:tc>
      </w:tr>
      <w:tr w:rsidR="00107AA8" w14:paraId="7A8140DD" w14:textId="00A4F63E" w:rsidTr="0048607E">
        <w:trPr>
          <w:cantSplit/>
          <w:trHeight w:val="1134"/>
        </w:trPr>
        <w:tc>
          <w:tcPr>
            <w:tcW w:w="1135" w:type="dxa"/>
            <w:shd w:val="clear" w:color="auto" w:fill="D9D9D9" w:themeFill="background1" w:themeFillShade="D9"/>
            <w:vAlign w:val="bottom"/>
          </w:tcPr>
          <w:p w14:paraId="177FC92A" w14:textId="10C8CB6A" w:rsidR="00107AA8" w:rsidRDefault="00107AA8" w:rsidP="00107AA8">
            <w:r>
              <w:rPr>
                <w:rFonts w:ascii="Calibri" w:hAnsi="Calibri" w:cs="Calibri"/>
                <w:color w:val="000000"/>
              </w:rPr>
              <w:t>lda1 Combined</w:t>
            </w:r>
          </w:p>
        </w:tc>
        <w:tc>
          <w:tcPr>
            <w:tcW w:w="859" w:type="dxa"/>
            <w:vAlign w:val="bottom"/>
          </w:tcPr>
          <w:p w14:paraId="1C55010A" w14:textId="1178AD66" w:rsidR="00107AA8" w:rsidRDefault="00107AA8" w:rsidP="0048607E">
            <w:pPr>
              <w:jc w:val="right"/>
            </w:pPr>
            <w:r>
              <w:rPr>
                <w:rFonts w:ascii="Calibri" w:hAnsi="Calibri" w:cs="Calibri"/>
                <w:color w:val="000000"/>
              </w:rPr>
              <w:t>99.7%</w:t>
            </w:r>
          </w:p>
        </w:tc>
        <w:tc>
          <w:tcPr>
            <w:tcW w:w="859" w:type="dxa"/>
            <w:vAlign w:val="bottom"/>
          </w:tcPr>
          <w:p w14:paraId="041599A1" w14:textId="7CB6FBE4" w:rsidR="00107AA8" w:rsidRDefault="00107AA8" w:rsidP="0048607E">
            <w:pPr>
              <w:jc w:val="right"/>
            </w:pPr>
            <w:r>
              <w:rPr>
                <w:rFonts w:ascii="Calibri" w:hAnsi="Calibri" w:cs="Calibri"/>
                <w:color w:val="000000"/>
              </w:rPr>
              <w:t>99.7%</w:t>
            </w:r>
          </w:p>
        </w:tc>
        <w:tc>
          <w:tcPr>
            <w:tcW w:w="860" w:type="dxa"/>
            <w:vAlign w:val="bottom"/>
          </w:tcPr>
          <w:p w14:paraId="4BB3636B" w14:textId="41EBE97B" w:rsidR="00107AA8" w:rsidRDefault="00107AA8" w:rsidP="0048607E">
            <w:pPr>
              <w:jc w:val="right"/>
            </w:pPr>
            <w:r>
              <w:rPr>
                <w:rFonts w:ascii="Calibri" w:hAnsi="Calibri" w:cs="Calibri"/>
                <w:color w:val="000000"/>
              </w:rPr>
              <w:t>99.7%</w:t>
            </w:r>
          </w:p>
        </w:tc>
        <w:tc>
          <w:tcPr>
            <w:tcW w:w="993" w:type="dxa"/>
            <w:vAlign w:val="bottom"/>
          </w:tcPr>
          <w:p w14:paraId="3BF9E6F9" w14:textId="5E02A423" w:rsidR="00107AA8" w:rsidRDefault="00107AA8" w:rsidP="0048607E">
            <w:pPr>
              <w:jc w:val="right"/>
            </w:pPr>
            <w:r>
              <w:rPr>
                <w:rFonts w:ascii="Calibri" w:hAnsi="Calibri" w:cs="Calibri"/>
                <w:color w:val="000000"/>
              </w:rPr>
              <w:t>99.7%</w:t>
            </w:r>
          </w:p>
        </w:tc>
        <w:tc>
          <w:tcPr>
            <w:tcW w:w="1020" w:type="dxa"/>
            <w:vAlign w:val="bottom"/>
          </w:tcPr>
          <w:p w14:paraId="7D1EB5E5" w14:textId="3F34F7B7" w:rsidR="00107AA8" w:rsidRDefault="00107AA8" w:rsidP="0048607E">
            <w:pPr>
              <w:jc w:val="right"/>
            </w:pPr>
            <w:r>
              <w:rPr>
                <w:rFonts w:ascii="Calibri" w:hAnsi="Calibri" w:cs="Calibri"/>
                <w:color w:val="000000"/>
              </w:rPr>
              <w:t>99.7%</w:t>
            </w:r>
          </w:p>
        </w:tc>
        <w:tc>
          <w:tcPr>
            <w:tcW w:w="1011" w:type="dxa"/>
            <w:vAlign w:val="bottom"/>
          </w:tcPr>
          <w:p w14:paraId="1E35116C" w14:textId="773A9685" w:rsidR="00107AA8" w:rsidRDefault="00107AA8" w:rsidP="0048607E">
            <w:pPr>
              <w:jc w:val="right"/>
            </w:pPr>
            <w:r>
              <w:rPr>
                <w:rFonts w:ascii="Calibri" w:hAnsi="Calibri" w:cs="Calibri"/>
                <w:color w:val="000000"/>
              </w:rPr>
              <w:t>99.7%</w:t>
            </w:r>
          </w:p>
        </w:tc>
        <w:tc>
          <w:tcPr>
            <w:tcW w:w="987" w:type="dxa"/>
            <w:vAlign w:val="bottom"/>
          </w:tcPr>
          <w:p w14:paraId="74EA2031" w14:textId="1D96E531" w:rsidR="00107AA8" w:rsidRDefault="00107AA8" w:rsidP="0048607E">
            <w:pPr>
              <w:jc w:val="right"/>
            </w:pPr>
            <w:r>
              <w:rPr>
                <w:rFonts w:ascii="Calibri" w:hAnsi="Calibri" w:cs="Calibri"/>
                <w:color w:val="000000"/>
              </w:rPr>
              <w:t>99.7%</w:t>
            </w:r>
          </w:p>
        </w:tc>
        <w:tc>
          <w:tcPr>
            <w:tcW w:w="1076" w:type="dxa"/>
            <w:vAlign w:val="bottom"/>
          </w:tcPr>
          <w:p w14:paraId="54E1EE56" w14:textId="6A720B9B" w:rsidR="00107AA8" w:rsidRDefault="00107AA8" w:rsidP="0048607E">
            <w:pPr>
              <w:jc w:val="right"/>
            </w:pPr>
            <w:r>
              <w:rPr>
                <w:rFonts w:ascii="Calibri" w:hAnsi="Calibri" w:cs="Calibri"/>
                <w:color w:val="000000"/>
              </w:rPr>
              <w:t>99.7%</w:t>
            </w:r>
          </w:p>
        </w:tc>
        <w:tc>
          <w:tcPr>
            <w:tcW w:w="550" w:type="dxa"/>
            <w:vAlign w:val="bottom"/>
          </w:tcPr>
          <w:p w14:paraId="538750FC" w14:textId="3835B9E2" w:rsidR="00107AA8" w:rsidRDefault="00107AA8" w:rsidP="0048607E">
            <w:pPr>
              <w:jc w:val="right"/>
              <w:rPr>
                <w:rFonts w:ascii="Calibri" w:hAnsi="Calibri" w:cs="Calibri"/>
                <w:color w:val="000000"/>
              </w:rPr>
            </w:pPr>
            <w:r w:rsidRPr="00ED1937">
              <w:t>99.7%</w:t>
            </w:r>
          </w:p>
        </w:tc>
      </w:tr>
      <w:tr w:rsidR="00107AA8" w14:paraId="7437F22C" w14:textId="093AB0B0" w:rsidTr="0048607E">
        <w:trPr>
          <w:cantSplit/>
          <w:trHeight w:val="1134"/>
        </w:trPr>
        <w:tc>
          <w:tcPr>
            <w:tcW w:w="1135" w:type="dxa"/>
            <w:shd w:val="clear" w:color="auto" w:fill="D9D9D9" w:themeFill="background1" w:themeFillShade="D9"/>
            <w:vAlign w:val="bottom"/>
          </w:tcPr>
          <w:p w14:paraId="4BA26681" w14:textId="519AD341" w:rsidR="00107AA8" w:rsidRDefault="00107AA8" w:rsidP="00107AA8">
            <w:r>
              <w:rPr>
                <w:rFonts w:ascii="Calibri" w:hAnsi="Calibri" w:cs="Calibri"/>
                <w:color w:val="000000"/>
              </w:rPr>
              <w:t>lda1 Words in &gt;5 Speeches</w:t>
            </w:r>
          </w:p>
        </w:tc>
        <w:tc>
          <w:tcPr>
            <w:tcW w:w="859" w:type="dxa"/>
            <w:vAlign w:val="bottom"/>
          </w:tcPr>
          <w:p w14:paraId="30434565" w14:textId="1AC311ED" w:rsidR="00107AA8" w:rsidRDefault="00107AA8" w:rsidP="0048607E">
            <w:pPr>
              <w:jc w:val="right"/>
            </w:pPr>
            <w:r>
              <w:rPr>
                <w:rFonts w:ascii="Calibri" w:hAnsi="Calibri" w:cs="Calibri"/>
                <w:color w:val="000000"/>
              </w:rPr>
              <w:t>98.9%</w:t>
            </w:r>
          </w:p>
        </w:tc>
        <w:tc>
          <w:tcPr>
            <w:tcW w:w="859" w:type="dxa"/>
            <w:vAlign w:val="bottom"/>
          </w:tcPr>
          <w:p w14:paraId="1FCA0810" w14:textId="5C07303C" w:rsidR="00107AA8" w:rsidRDefault="00107AA8" w:rsidP="0048607E">
            <w:pPr>
              <w:jc w:val="right"/>
            </w:pPr>
            <w:r>
              <w:rPr>
                <w:rFonts w:ascii="Calibri" w:hAnsi="Calibri" w:cs="Calibri"/>
                <w:color w:val="000000"/>
              </w:rPr>
              <w:t>98.9%</w:t>
            </w:r>
          </w:p>
        </w:tc>
        <w:tc>
          <w:tcPr>
            <w:tcW w:w="860" w:type="dxa"/>
            <w:vAlign w:val="bottom"/>
          </w:tcPr>
          <w:p w14:paraId="24A41585" w14:textId="1043E7B1" w:rsidR="00107AA8" w:rsidRDefault="00107AA8" w:rsidP="0048607E">
            <w:pPr>
              <w:jc w:val="right"/>
            </w:pPr>
            <w:r>
              <w:rPr>
                <w:rFonts w:ascii="Calibri" w:hAnsi="Calibri" w:cs="Calibri"/>
                <w:color w:val="000000"/>
              </w:rPr>
              <w:t>98.9%</w:t>
            </w:r>
          </w:p>
        </w:tc>
        <w:tc>
          <w:tcPr>
            <w:tcW w:w="993" w:type="dxa"/>
            <w:vAlign w:val="bottom"/>
          </w:tcPr>
          <w:p w14:paraId="45DA62A3" w14:textId="0BAA4D3C" w:rsidR="00107AA8" w:rsidRDefault="00107AA8" w:rsidP="0048607E">
            <w:pPr>
              <w:jc w:val="right"/>
            </w:pPr>
            <w:r>
              <w:rPr>
                <w:rFonts w:ascii="Calibri" w:hAnsi="Calibri" w:cs="Calibri"/>
                <w:color w:val="000000"/>
              </w:rPr>
              <w:t>98.0%</w:t>
            </w:r>
          </w:p>
        </w:tc>
        <w:tc>
          <w:tcPr>
            <w:tcW w:w="1020" w:type="dxa"/>
            <w:vAlign w:val="bottom"/>
          </w:tcPr>
          <w:p w14:paraId="6606E074" w14:textId="01386C52" w:rsidR="00107AA8" w:rsidRDefault="00107AA8" w:rsidP="0048607E">
            <w:pPr>
              <w:jc w:val="right"/>
            </w:pPr>
            <w:r>
              <w:rPr>
                <w:rFonts w:ascii="Calibri" w:hAnsi="Calibri" w:cs="Calibri"/>
                <w:color w:val="000000"/>
              </w:rPr>
              <w:t>98.0%</w:t>
            </w:r>
          </w:p>
        </w:tc>
        <w:tc>
          <w:tcPr>
            <w:tcW w:w="1011" w:type="dxa"/>
            <w:vAlign w:val="bottom"/>
          </w:tcPr>
          <w:p w14:paraId="30DDA8CB" w14:textId="59D5D678" w:rsidR="00107AA8" w:rsidRDefault="00107AA8" w:rsidP="0048607E">
            <w:pPr>
              <w:jc w:val="right"/>
            </w:pPr>
            <w:r>
              <w:rPr>
                <w:rFonts w:ascii="Calibri" w:hAnsi="Calibri" w:cs="Calibri"/>
                <w:color w:val="000000"/>
              </w:rPr>
              <w:t>98.0%</w:t>
            </w:r>
          </w:p>
        </w:tc>
        <w:tc>
          <w:tcPr>
            <w:tcW w:w="987" w:type="dxa"/>
            <w:vAlign w:val="bottom"/>
          </w:tcPr>
          <w:p w14:paraId="42A147BE" w14:textId="1DEB374E" w:rsidR="00107AA8" w:rsidRDefault="00107AA8" w:rsidP="0048607E">
            <w:pPr>
              <w:jc w:val="right"/>
            </w:pPr>
            <w:r>
              <w:rPr>
                <w:rFonts w:ascii="Calibri" w:hAnsi="Calibri" w:cs="Calibri"/>
                <w:color w:val="000000"/>
              </w:rPr>
              <w:t>98.0%</w:t>
            </w:r>
          </w:p>
        </w:tc>
        <w:tc>
          <w:tcPr>
            <w:tcW w:w="1076" w:type="dxa"/>
            <w:vAlign w:val="bottom"/>
          </w:tcPr>
          <w:p w14:paraId="404A0F40" w14:textId="41FD0C79" w:rsidR="00107AA8" w:rsidRDefault="00107AA8" w:rsidP="0048607E">
            <w:pPr>
              <w:jc w:val="right"/>
            </w:pPr>
            <w:r>
              <w:rPr>
                <w:rFonts w:ascii="Calibri" w:hAnsi="Calibri" w:cs="Calibri"/>
                <w:color w:val="000000"/>
              </w:rPr>
              <w:t>98.0%</w:t>
            </w:r>
          </w:p>
        </w:tc>
        <w:tc>
          <w:tcPr>
            <w:tcW w:w="550" w:type="dxa"/>
            <w:vAlign w:val="bottom"/>
          </w:tcPr>
          <w:p w14:paraId="2B990669" w14:textId="0028DFAF" w:rsidR="00107AA8" w:rsidRDefault="00107AA8" w:rsidP="0048607E">
            <w:pPr>
              <w:jc w:val="right"/>
              <w:rPr>
                <w:rFonts w:ascii="Calibri" w:hAnsi="Calibri" w:cs="Calibri"/>
                <w:color w:val="000000"/>
              </w:rPr>
            </w:pPr>
            <w:r w:rsidRPr="00ED1937">
              <w:t>98.6%</w:t>
            </w:r>
          </w:p>
        </w:tc>
      </w:tr>
      <w:tr w:rsidR="00107AA8" w14:paraId="71940511" w14:textId="2897C602" w:rsidTr="0048607E">
        <w:trPr>
          <w:cantSplit/>
          <w:trHeight w:val="1134"/>
        </w:trPr>
        <w:tc>
          <w:tcPr>
            <w:tcW w:w="1135" w:type="dxa"/>
            <w:shd w:val="clear" w:color="auto" w:fill="D9D9D9" w:themeFill="background1" w:themeFillShade="D9"/>
            <w:vAlign w:val="bottom"/>
          </w:tcPr>
          <w:p w14:paraId="21527FB7" w14:textId="24B1B95A" w:rsidR="00107AA8" w:rsidRDefault="00107AA8" w:rsidP="00107AA8">
            <w:r>
              <w:rPr>
                <w:rFonts w:ascii="Calibri" w:hAnsi="Calibri" w:cs="Calibri"/>
                <w:color w:val="000000"/>
              </w:rPr>
              <w:lastRenderedPageBreak/>
              <w:t>lda1 Complete Combined</w:t>
            </w:r>
          </w:p>
        </w:tc>
        <w:tc>
          <w:tcPr>
            <w:tcW w:w="859" w:type="dxa"/>
            <w:vAlign w:val="bottom"/>
          </w:tcPr>
          <w:p w14:paraId="74FA6186" w14:textId="65937B19" w:rsidR="00107AA8" w:rsidRDefault="00107AA8" w:rsidP="0048607E">
            <w:pPr>
              <w:jc w:val="right"/>
            </w:pPr>
            <w:r>
              <w:rPr>
                <w:rFonts w:ascii="Calibri" w:hAnsi="Calibri" w:cs="Calibri"/>
                <w:color w:val="000000"/>
              </w:rPr>
              <w:t>98.8%</w:t>
            </w:r>
          </w:p>
        </w:tc>
        <w:tc>
          <w:tcPr>
            <w:tcW w:w="859" w:type="dxa"/>
            <w:vAlign w:val="bottom"/>
          </w:tcPr>
          <w:p w14:paraId="447C4DE9" w14:textId="52DA06EF" w:rsidR="00107AA8" w:rsidRDefault="00107AA8" w:rsidP="0048607E">
            <w:pPr>
              <w:jc w:val="right"/>
            </w:pPr>
            <w:r>
              <w:rPr>
                <w:rFonts w:ascii="Calibri" w:hAnsi="Calibri" w:cs="Calibri"/>
                <w:color w:val="000000"/>
              </w:rPr>
              <w:t>98.5%</w:t>
            </w:r>
          </w:p>
        </w:tc>
        <w:tc>
          <w:tcPr>
            <w:tcW w:w="860" w:type="dxa"/>
            <w:vAlign w:val="bottom"/>
          </w:tcPr>
          <w:p w14:paraId="6FC5C3C6" w14:textId="3405B3E9" w:rsidR="00107AA8" w:rsidRDefault="00107AA8" w:rsidP="0048607E">
            <w:pPr>
              <w:jc w:val="right"/>
            </w:pPr>
            <w:r>
              <w:rPr>
                <w:rFonts w:ascii="Calibri" w:hAnsi="Calibri" w:cs="Calibri"/>
                <w:color w:val="000000"/>
              </w:rPr>
              <w:t>98.6%</w:t>
            </w:r>
          </w:p>
        </w:tc>
        <w:tc>
          <w:tcPr>
            <w:tcW w:w="993" w:type="dxa"/>
            <w:vAlign w:val="bottom"/>
          </w:tcPr>
          <w:p w14:paraId="10F484DC" w14:textId="2DC1DF41" w:rsidR="00107AA8" w:rsidRDefault="00107AA8" w:rsidP="0048607E">
            <w:pPr>
              <w:jc w:val="right"/>
            </w:pPr>
            <w:r>
              <w:rPr>
                <w:rFonts w:ascii="Calibri" w:hAnsi="Calibri" w:cs="Calibri"/>
                <w:color w:val="000000"/>
              </w:rPr>
              <w:t>97.8%</w:t>
            </w:r>
          </w:p>
        </w:tc>
        <w:tc>
          <w:tcPr>
            <w:tcW w:w="1020" w:type="dxa"/>
            <w:vAlign w:val="bottom"/>
          </w:tcPr>
          <w:p w14:paraId="0F999E34" w14:textId="3A64BF29" w:rsidR="00107AA8" w:rsidRDefault="00107AA8" w:rsidP="0048607E">
            <w:pPr>
              <w:jc w:val="right"/>
            </w:pPr>
            <w:r>
              <w:rPr>
                <w:rFonts w:ascii="Calibri" w:hAnsi="Calibri" w:cs="Calibri"/>
                <w:color w:val="000000"/>
              </w:rPr>
              <w:t>97.8%</w:t>
            </w:r>
          </w:p>
        </w:tc>
        <w:tc>
          <w:tcPr>
            <w:tcW w:w="1011" w:type="dxa"/>
            <w:vAlign w:val="bottom"/>
          </w:tcPr>
          <w:p w14:paraId="1356DFCC" w14:textId="7E1F8396" w:rsidR="00107AA8" w:rsidRDefault="00107AA8" w:rsidP="0048607E">
            <w:pPr>
              <w:jc w:val="right"/>
            </w:pPr>
            <w:r>
              <w:rPr>
                <w:rFonts w:ascii="Calibri" w:hAnsi="Calibri" w:cs="Calibri"/>
                <w:color w:val="000000"/>
              </w:rPr>
              <w:t>97.8%</w:t>
            </w:r>
          </w:p>
        </w:tc>
        <w:tc>
          <w:tcPr>
            <w:tcW w:w="987" w:type="dxa"/>
            <w:vAlign w:val="bottom"/>
          </w:tcPr>
          <w:p w14:paraId="06D463B7" w14:textId="3F403201" w:rsidR="00107AA8" w:rsidRDefault="00107AA8" w:rsidP="0048607E">
            <w:pPr>
              <w:jc w:val="right"/>
            </w:pPr>
            <w:r>
              <w:rPr>
                <w:rFonts w:ascii="Calibri" w:hAnsi="Calibri" w:cs="Calibri"/>
                <w:color w:val="000000"/>
              </w:rPr>
              <w:t>97.8%</w:t>
            </w:r>
          </w:p>
        </w:tc>
        <w:tc>
          <w:tcPr>
            <w:tcW w:w="1076" w:type="dxa"/>
            <w:vAlign w:val="bottom"/>
          </w:tcPr>
          <w:p w14:paraId="1D02055A" w14:textId="39BCF773" w:rsidR="00107AA8" w:rsidRDefault="00107AA8" w:rsidP="0048607E">
            <w:pPr>
              <w:jc w:val="right"/>
            </w:pPr>
            <w:r>
              <w:rPr>
                <w:rFonts w:ascii="Calibri" w:hAnsi="Calibri" w:cs="Calibri"/>
                <w:color w:val="000000"/>
              </w:rPr>
              <w:t>97.8%</w:t>
            </w:r>
          </w:p>
        </w:tc>
        <w:tc>
          <w:tcPr>
            <w:tcW w:w="550" w:type="dxa"/>
            <w:vAlign w:val="bottom"/>
          </w:tcPr>
          <w:p w14:paraId="619408BA" w14:textId="3B19E21D" w:rsidR="00107AA8" w:rsidRDefault="00107AA8" w:rsidP="0048607E">
            <w:pPr>
              <w:jc w:val="right"/>
              <w:rPr>
                <w:rFonts w:ascii="Calibri" w:hAnsi="Calibri" w:cs="Calibri"/>
                <w:color w:val="000000"/>
              </w:rPr>
            </w:pPr>
            <w:r w:rsidRPr="00ED1937">
              <w:t>98.6%</w:t>
            </w:r>
          </w:p>
        </w:tc>
      </w:tr>
      <w:tr w:rsidR="00107AA8" w14:paraId="3CBC69CD" w14:textId="071FA4C9" w:rsidTr="0048607E">
        <w:trPr>
          <w:cantSplit/>
          <w:trHeight w:val="1134"/>
        </w:trPr>
        <w:tc>
          <w:tcPr>
            <w:tcW w:w="1135" w:type="dxa"/>
            <w:shd w:val="clear" w:color="auto" w:fill="D9D9D9" w:themeFill="background1" w:themeFillShade="D9"/>
            <w:vAlign w:val="bottom"/>
          </w:tcPr>
          <w:p w14:paraId="56933FEE" w14:textId="0D5EE9C5" w:rsidR="00107AA8" w:rsidRDefault="00107AA8" w:rsidP="00107AA8">
            <w:r>
              <w:rPr>
                <w:rFonts w:ascii="Calibri" w:hAnsi="Calibri" w:cs="Calibri"/>
                <w:color w:val="000000"/>
              </w:rPr>
              <w:t>PCA Full Words</w:t>
            </w:r>
          </w:p>
        </w:tc>
        <w:tc>
          <w:tcPr>
            <w:tcW w:w="859" w:type="dxa"/>
            <w:vAlign w:val="bottom"/>
          </w:tcPr>
          <w:p w14:paraId="6A0876E2" w14:textId="29C09700" w:rsidR="00107AA8" w:rsidRDefault="00107AA8" w:rsidP="0048607E">
            <w:pPr>
              <w:jc w:val="right"/>
            </w:pPr>
            <w:r>
              <w:rPr>
                <w:rFonts w:ascii="Calibri" w:hAnsi="Calibri" w:cs="Calibri"/>
                <w:color w:val="000000"/>
              </w:rPr>
              <w:t>85.8%</w:t>
            </w:r>
          </w:p>
        </w:tc>
        <w:tc>
          <w:tcPr>
            <w:tcW w:w="859" w:type="dxa"/>
            <w:vAlign w:val="bottom"/>
          </w:tcPr>
          <w:p w14:paraId="61C5ABBE" w14:textId="76FED670" w:rsidR="00107AA8" w:rsidRDefault="00107AA8" w:rsidP="0048607E">
            <w:pPr>
              <w:jc w:val="right"/>
            </w:pPr>
            <w:r>
              <w:rPr>
                <w:rFonts w:ascii="Calibri" w:hAnsi="Calibri" w:cs="Calibri"/>
                <w:color w:val="000000"/>
              </w:rPr>
              <w:t>63.8%</w:t>
            </w:r>
          </w:p>
        </w:tc>
        <w:tc>
          <w:tcPr>
            <w:tcW w:w="860" w:type="dxa"/>
            <w:vAlign w:val="bottom"/>
          </w:tcPr>
          <w:p w14:paraId="775A8A96" w14:textId="1DD5BE5E" w:rsidR="00107AA8" w:rsidRDefault="00107AA8" w:rsidP="0048607E">
            <w:pPr>
              <w:jc w:val="right"/>
            </w:pPr>
            <w:r>
              <w:rPr>
                <w:rFonts w:ascii="Calibri" w:hAnsi="Calibri" w:cs="Calibri"/>
                <w:color w:val="000000"/>
              </w:rPr>
              <w:t>88.8%</w:t>
            </w:r>
          </w:p>
        </w:tc>
        <w:tc>
          <w:tcPr>
            <w:tcW w:w="993" w:type="dxa"/>
            <w:vAlign w:val="bottom"/>
          </w:tcPr>
          <w:p w14:paraId="67839247" w14:textId="6AA59518" w:rsidR="00107AA8" w:rsidRDefault="00107AA8" w:rsidP="0048607E">
            <w:pPr>
              <w:jc w:val="right"/>
            </w:pPr>
            <w:r>
              <w:rPr>
                <w:rFonts w:ascii="Calibri" w:hAnsi="Calibri" w:cs="Calibri"/>
                <w:color w:val="000000"/>
              </w:rPr>
              <w:t>71.5%</w:t>
            </w:r>
          </w:p>
        </w:tc>
        <w:tc>
          <w:tcPr>
            <w:tcW w:w="1020" w:type="dxa"/>
            <w:vAlign w:val="bottom"/>
          </w:tcPr>
          <w:p w14:paraId="3D8F9C50" w14:textId="0C65C8F0" w:rsidR="00107AA8" w:rsidRDefault="00107AA8" w:rsidP="0048607E">
            <w:pPr>
              <w:jc w:val="right"/>
            </w:pPr>
            <w:r>
              <w:rPr>
                <w:rFonts w:ascii="Calibri" w:hAnsi="Calibri" w:cs="Calibri"/>
                <w:color w:val="000000"/>
              </w:rPr>
              <w:t>77.1%</w:t>
            </w:r>
          </w:p>
        </w:tc>
        <w:tc>
          <w:tcPr>
            <w:tcW w:w="1011" w:type="dxa"/>
            <w:vAlign w:val="bottom"/>
          </w:tcPr>
          <w:p w14:paraId="496C7FD4" w14:textId="4C3225FC" w:rsidR="00107AA8" w:rsidRDefault="00107AA8" w:rsidP="0048607E">
            <w:pPr>
              <w:jc w:val="right"/>
            </w:pPr>
            <w:r>
              <w:rPr>
                <w:rFonts w:ascii="Calibri" w:hAnsi="Calibri" w:cs="Calibri"/>
                <w:color w:val="000000"/>
              </w:rPr>
              <w:t>78.9%</w:t>
            </w:r>
          </w:p>
        </w:tc>
        <w:tc>
          <w:tcPr>
            <w:tcW w:w="987" w:type="dxa"/>
            <w:vAlign w:val="bottom"/>
          </w:tcPr>
          <w:p w14:paraId="6270CEE4" w14:textId="71FB8EF7" w:rsidR="00107AA8" w:rsidRDefault="00107AA8" w:rsidP="0048607E">
            <w:pPr>
              <w:jc w:val="right"/>
            </w:pPr>
            <w:r>
              <w:rPr>
                <w:rFonts w:ascii="Calibri" w:hAnsi="Calibri" w:cs="Calibri"/>
                <w:color w:val="000000"/>
              </w:rPr>
              <w:t>69.5%</w:t>
            </w:r>
          </w:p>
        </w:tc>
        <w:tc>
          <w:tcPr>
            <w:tcW w:w="1076" w:type="dxa"/>
            <w:vAlign w:val="bottom"/>
          </w:tcPr>
          <w:p w14:paraId="1CBDE9BB" w14:textId="0D99E071" w:rsidR="00107AA8" w:rsidRDefault="00107AA8" w:rsidP="0048607E">
            <w:pPr>
              <w:jc w:val="right"/>
            </w:pPr>
            <w:r>
              <w:rPr>
                <w:rFonts w:ascii="Calibri" w:hAnsi="Calibri" w:cs="Calibri"/>
                <w:color w:val="000000"/>
              </w:rPr>
              <w:t>76.6%</w:t>
            </w:r>
          </w:p>
        </w:tc>
        <w:tc>
          <w:tcPr>
            <w:tcW w:w="550" w:type="dxa"/>
            <w:vAlign w:val="bottom"/>
          </w:tcPr>
          <w:p w14:paraId="640164FF" w14:textId="6B044C73" w:rsidR="00107AA8" w:rsidRDefault="00107AA8" w:rsidP="0048607E">
            <w:pPr>
              <w:jc w:val="right"/>
              <w:rPr>
                <w:rFonts w:ascii="Calibri" w:hAnsi="Calibri" w:cs="Calibri"/>
                <w:color w:val="000000"/>
              </w:rPr>
            </w:pPr>
            <w:r w:rsidRPr="00ED1937">
              <w:t>89.2%</w:t>
            </w:r>
          </w:p>
        </w:tc>
      </w:tr>
      <w:tr w:rsidR="00107AA8" w14:paraId="775887D5" w14:textId="248C6A66" w:rsidTr="0048607E">
        <w:trPr>
          <w:cantSplit/>
          <w:trHeight w:val="1134"/>
        </w:trPr>
        <w:tc>
          <w:tcPr>
            <w:tcW w:w="1135" w:type="dxa"/>
            <w:shd w:val="clear" w:color="auto" w:fill="D9D9D9" w:themeFill="background1" w:themeFillShade="D9"/>
            <w:vAlign w:val="bottom"/>
          </w:tcPr>
          <w:p w14:paraId="2333A029" w14:textId="43CB5F16" w:rsidR="00107AA8" w:rsidRDefault="00107AA8" w:rsidP="00107AA8">
            <w:r>
              <w:rPr>
                <w:rFonts w:ascii="Calibri" w:hAnsi="Calibri" w:cs="Calibri"/>
                <w:color w:val="000000"/>
              </w:rPr>
              <w:t>PCA No Stop Words</w:t>
            </w:r>
          </w:p>
        </w:tc>
        <w:tc>
          <w:tcPr>
            <w:tcW w:w="859" w:type="dxa"/>
            <w:vAlign w:val="bottom"/>
          </w:tcPr>
          <w:p w14:paraId="0E9411B3" w14:textId="14563C34" w:rsidR="00107AA8" w:rsidRDefault="00107AA8" w:rsidP="0048607E">
            <w:pPr>
              <w:jc w:val="right"/>
            </w:pPr>
            <w:r>
              <w:rPr>
                <w:rFonts w:ascii="Calibri" w:hAnsi="Calibri" w:cs="Calibri"/>
                <w:color w:val="000000"/>
              </w:rPr>
              <w:t>84.9%</w:t>
            </w:r>
          </w:p>
        </w:tc>
        <w:tc>
          <w:tcPr>
            <w:tcW w:w="859" w:type="dxa"/>
            <w:vAlign w:val="bottom"/>
          </w:tcPr>
          <w:p w14:paraId="6177BA78" w14:textId="6383BB55" w:rsidR="00107AA8" w:rsidRDefault="00107AA8" w:rsidP="0048607E">
            <w:pPr>
              <w:jc w:val="right"/>
            </w:pPr>
            <w:r>
              <w:rPr>
                <w:rFonts w:ascii="Calibri" w:hAnsi="Calibri" w:cs="Calibri"/>
                <w:color w:val="000000"/>
              </w:rPr>
              <w:t>64.0%</w:t>
            </w:r>
          </w:p>
        </w:tc>
        <w:tc>
          <w:tcPr>
            <w:tcW w:w="860" w:type="dxa"/>
            <w:vAlign w:val="bottom"/>
          </w:tcPr>
          <w:p w14:paraId="49398182" w14:textId="2DB53626" w:rsidR="00107AA8" w:rsidRDefault="00107AA8" w:rsidP="0048607E">
            <w:pPr>
              <w:jc w:val="right"/>
            </w:pPr>
            <w:r>
              <w:rPr>
                <w:rFonts w:ascii="Calibri" w:hAnsi="Calibri" w:cs="Calibri"/>
                <w:color w:val="000000"/>
              </w:rPr>
              <w:t>86.5%</w:t>
            </w:r>
          </w:p>
        </w:tc>
        <w:tc>
          <w:tcPr>
            <w:tcW w:w="993" w:type="dxa"/>
            <w:vAlign w:val="bottom"/>
          </w:tcPr>
          <w:p w14:paraId="3E2A31FE" w14:textId="23EF1B8D" w:rsidR="00107AA8" w:rsidRDefault="00107AA8" w:rsidP="0048607E">
            <w:pPr>
              <w:jc w:val="right"/>
            </w:pPr>
            <w:r>
              <w:rPr>
                <w:rFonts w:ascii="Calibri" w:hAnsi="Calibri" w:cs="Calibri"/>
                <w:color w:val="000000"/>
              </w:rPr>
              <w:t>72.9%</w:t>
            </w:r>
          </w:p>
        </w:tc>
        <w:tc>
          <w:tcPr>
            <w:tcW w:w="1020" w:type="dxa"/>
            <w:vAlign w:val="bottom"/>
          </w:tcPr>
          <w:p w14:paraId="73CCA7F9" w14:textId="6254F081" w:rsidR="00107AA8" w:rsidRDefault="00107AA8" w:rsidP="0048607E">
            <w:pPr>
              <w:jc w:val="right"/>
            </w:pPr>
            <w:r>
              <w:rPr>
                <w:rFonts w:ascii="Calibri" w:hAnsi="Calibri" w:cs="Calibri"/>
                <w:color w:val="000000"/>
              </w:rPr>
              <w:t>80.0%</w:t>
            </w:r>
          </w:p>
        </w:tc>
        <w:tc>
          <w:tcPr>
            <w:tcW w:w="1011" w:type="dxa"/>
            <w:vAlign w:val="bottom"/>
          </w:tcPr>
          <w:p w14:paraId="0D54FF56" w14:textId="372DE9D2" w:rsidR="00107AA8" w:rsidRDefault="00107AA8" w:rsidP="0048607E">
            <w:pPr>
              <w:jc w:val="right"/>
            </w:pPr>
            <w:r>
              <w:rPr>
                <w:rFonts w:ascii="Calibri" w:hAnsi="Calibri" w:cs="Calibri"/>
                <w:color w:val="000000"/>
              </w:rPr>
              <w:t>81.1%</w:t>
            </w:r>
          </w:p>
        </w:tc>
        <w:tc>
          <w:tcPr>
            <w:tcW w:w="987" w:type="dxa"/>
            <w:vAlign w:val="bottom"/>
          </w:tcPr>
          <w:p w14:paraId="10D42DBC" w14:textId="1D460037" w:rsidR="00107AA8" w:rsidRDefault="00107AA8" w:rsidP="0048607E">
            <w:pPr>
              <w:jc w:val="right"/>
            </w:pPr>
            <w:r>
              <w:rPr>
                <w:rFonts w:ascii="Calibri" w:hAnsi="Calibri" w:cs="Calibri"/>
                <w:color w:val="000000"/>
              </w:rPr>
              <w:t>70.6%</w:t>
            </w:r>
          </w:p>
        </w:tc>
        <w:tc>
          <w:tcPr>
            <w:tcW w:w="1076" w:type="dxa"/>
            <w:vAlign w:val="bottom"/>
          </w:tcPr>
          <w:p w14:paraId="36EB2E35" w14:textId="3913D48E" w:rsidR="00107AA8" w:rsidRDefault="00107AA8" w:rsidP="0048607E">
            <w:pPr>
              <w:jc w:val="right"/>
            </w:pPr>
            <w:r>
              <w:rPr>
                <w:rFonts w:ascii="Calibri" w:hAnsi="Calibri" w:cs="Calibri"/>
                <w:color w:val="000000"/>
              </w:rPr>
              <w:t>76.8%</w:t>
            </w:r>
          </w:p>
        </w:tc>
        <w:tc>
          <w:tcPr>
            <w:tcW w:w="550" w:type="dxa"/>
            <w:vAlign w:val="bottom"/>
          </w:tcPr>
          <w:p w14:paraId="39DA83C7" w14:textId="1EF5BECE" w:rsidR="00107AA8" w:rsidRDefault="00107AA8" w:rsidP="0048607E">
            <w:pPr>
              <w:jc w:val="right"/>
              <w:rPr>
                <w:rFonts w:ascii="Calibri" w:hAnsi="Calibri" w:cs="Calibri"/>
                <w:color w:val="000000"/>
              </w:rPr>
            </w:pPr>
            <w:r w:rsidRPr="00ED1937">
              <w:t>89.4%</w:t>
            </w:r>
          </w:p>
        </w:tc>
      </w:tr>
      <w:tr w:rsidR="00107AA8" w14:paraId="2DF7EAD2" w14:textId="0EFE3007" w:rsidTr="0048607E">
        <w:trPr>
          <w:cantSplit/>
          <w:trHeight w:val="1134"/>
        </w:trPr>
        <w:tc>
          <w:tcPr>
            <w:tcW w:w="1135" w:type="dxa"/>
            <w:shd w:val="clear" w:color="auto" w:fill="D9D9D9" w:themeFill="background1" w:themeFillShade="D9"/>
            <w:vAlign w:val="bottom"/>
          </w:tcPr>
          <w:p w14:paraId="1A5FFBC1" w14:textId="24BB7816" w:rsidR="00107AA8" w:rsidRDefault="00107AA8" w:rsidP="00107AA8">
            <w:r>
              <w:rPr>
                <w:rFonts w:ascii="Calibri" w:hAnsi="Calibri" w:cs="Calibri"/>
                <w:color w:val="000000"/>
              </w:rPr>
              <w:t>PCA Stan Tags</w:t>
            </w:r>
          </w:p>
        </w:tc>
        <w:tc>
          <w:tcPr>
            <w:tcW w:w="859" w:type="dxa"/>
            <w:vAlign w:val="bottom"/>
          </w:tcPr>
          <w:p w14:paraId="6F49DAE0" w14:textId="18F30CDA" w:rsidR="00107AA8" w:rsidRDefault="00107AA8" w:rsidP="0048607E">
            <w:pPr>
              <w:jc w:val="right"/>
            </w:pPr>
            <w:r>
              <w:rPr>
                <w:rFonts w:ascii="Calibri" w:hAnsi="Calibri" w:cs="Calibri"/>
                <w:color w:val="000000"/>
              </w:rPr>
              <w:t>79.4%</w:t>
            </w:r>
          </w:p>
        </w:tc>
        <w:tc>
          <w:tcPr>
            <w:tcW w:w="859" w:type="dxa"/>
            <w:vAlign w:val="bottom"/>
          </w:tcPr>
          <w:p w14:paraId="7F5EB350" w14:textId="32825BEE" w:rsidR="00107AA8" w:rsidRDefault="00107AA8" w:rsidP="0048607E">
            <w:pPr>
              <w:jc w:val="right"/>
            </w:pPr>
            <w:r>
              <w:rPr>
                <w:rFonts w:ascii="Calibri" w:hAnsi="Calibri" w:cs="Calibri"/>
                <w:color w:val="000000"/>
              </w:rPr>
              <w:t>74.8%</w:t>
            </w:r>
          </w:p>
        </w:tc>
        <w:tc>
          <w:tcPr>
            <w:tcW w:w="860" w:type="dxa"/>
            <w:vAlign w:val="bottom"/>
          </w:tcPr>
          <w:p w14:paraId="6F1212A6" w14:textId="7AD5B743" w:rsidR="00107AA8" w:rsidRDefault="00107AA8" w:rsidP="0048607E">
            <w:pPr>
              <w:jc w:val="right"/>
            </w:pPr>
            <w:r>
              <w:rPr>
                <w:rFonts w:ascii="Calibri" w:hAnsi="Calibri" w:cs="Calibri"/>
                <w:color w:val="000000"/>
              </w:rPr>
              <w:t>66.3%</w:t>
            </w:r>
          </w:p>
        </w:tc>
        <w:tc>
          <w:tcPr>
            <w:tcW w:w="993" w:type="dxa"/>
            <w:vAlign w:val="bottom"/>
          </w:tcPr>
          <w:p w14:paraId="23625D9F" w14:textId="1E37D606" w:rsidR="00107AA8" w:rsidRDefault="00107AA8" w:rsidP="0048607E">
            <w:pPr>
              <w:jc w:val="right"/>
            </w:pPr>
            <w:r>
              <w:rPr>
                <w:rFonts w:ascii="Calibri" w:hAnsi="Calibri" w:cs="Calibri"/>
                <w:color w:val="000000"/>
              </w:rPr>
              <w:t>70.2%</w:t>
            </w:r>
          </w:p>
        </w:tc>
        <w:tc>
          <w:tcPr>
            <w:tcW w:w="1020" w:type="dxa"/>
            <w:vAlign w:val="bottom"/>
          </w:tcPr>
          <w:p w14:paraId="0FAE6538" w14:textId="14E028D2" w:rsidR="00107AA8" w:rsidRDefault="00107AA8" w:rsidP="0048607E">
            <w:pPr>
              <w:jc w:val="right"/>
            </w:pPr>
            <w:r>
              <w:rPr>
                <w:rFonts w:ascii="Calibri" w:hAnsi="Calibri" w:cs="Calibri"/>
                <w:color w:val="000000"/>
              </w:rPr>
              <w:t>79.2%</w:t>
            </w:r>
          </w:p>
        </w:tc>
        <w:tc>
          <w:tcPr>
            <w:tcW w:w="1011" w:type="dxa"/>
            <w:vAlign w:val="bottom"/>
          </w:tcPr>
          <w:p w14:paraId="306DE19F" w14:textId="44529E87" w:rsidR="00107AA8" w:rsidRDefault="00107AA8" w:rsidP="0048607E">
            <w:pPr>
              <w:jc w:val="right"/>
            </w:pPr>
            <w:r>
              <w:rPr>
                <w:rFonts w:ascii="Calibri" w:hAnsi="Calibri" w:cs="Calibri"/>
                <w:color w:val="000000"/>
              </w:rPr>
              <w:t>78.5%</w:t>
            </w:r>
          </w:p>
        </w:tc>
        <w:tc>
          <w:tcPr>
            <w:tcW w:w="987" w:type="dxa"/>
            <w:vAlign w:val="bottom"/>
          </w:tcPr>
          <w:p w14:paraId="02756728" w14:textId="645305E9" w:rsidR="00107AA8" w:rsidRDefault="00107AA8" w:rsidP="0048607E">
            <w:pPr>
              <w:jc w:val="right"/>
            </w:pPr>
            <w:r>
              <w:rPr>
                <w:rFonts w:ascii="Calibri" w:hAnsi="Calibri" w:cs="Calibri"/>
                <w:color w:val="000000"/>
              </w:rPr>
              <w:t>76.5%</w:t>
            </w:r>
          </w:p>
        </w:tc>
        <w:tc>
          <w:tcPr>
            <w:tcW w:w="1076" w:type="dxa"/>
            <w:vAlign w:val="bottom"/>
          </w:tcPr>
          <w:p w14:paraId="6D032D90" w14:textId="5FE42B86" w:rsidR="00107AA8" w:rsidRDefault="00107AA8" w:rsidP="0048607E">
            <w:pPr>
              <w:jc w:val="right"/>
            </w:pPr>
            <w:r>
              <w:rPr>
                <w:rFonts w:ascii="Calibri" w:hAnsi="Calibri" w:cs="Calibri"/>
                <w:color w:val="000000"/>
              </w:rPr>
              <w:t>78.8%</w:t>
            </w:r>
          </w:p>
        </w:tc>
        <w:tc>
          <w:tcPr>
            <w:tcW w:w="550" w:type="dxa"/>
            <w:vAlign w:val="bottom"/>
          </w:tcPr>
          <w:p w14:paraId="48854200" w14:textId="54A5B562" w:rsidR="00107AA8" w:rsidRDefault="00107AA8" w:rsidP="0048607E">
            <w:pPr>
              <w:jc w:val="right"/>
              <w:rPr>
                <w:rFonts w:ascii="Calibri" w:hAnsi="Calibri" w:cs="Calibri"/>
                <w:color w:val="000000"/>
              </w:rPr>
            </w:pPr>
            <w:r w:rsidRPr="00ED1937">
              <w:t>84.6%</w:t>
            </w:r>
          </w:p>
        </w:tc>
      </w:tr>
      <w:tr w:rsidR="00107AA8" w14:paraId="6D85B3B4" w14:textId="3B41E273" w:rsidTr="0048607E">
        <w:trPr>
          <w:cantSplit/>
          <w:trHeight w:val="1134"/>
        </w:trPr>
        <w:tc>
          <w:tcPr>
            <w:tcW w:w="1135" w:type="dxa"/>
            <w:shd w:val="clear" w:color="auto" w:fill="D9D9D9" w:themeFill="background1" w:themeFillShade="D9"/>
            <w:vAlign w:val="bottom"/>
          </w:tcPr>
          <w:p w14:paraId="1AF84E49" w14:textId="2F97533A" w:rsidR="00107AA8" w:rsidRDefault="00107AA8" w:rsidP="00107AA8">
            <w:r>
              <w:rPr>
                <w:rFonts w:ascii="Calibri" w:hAnsi="Calibri" w:cs="Calibri"/>
                <w:color w:val="000000"/>
              </w:rPr>
              <w:t>PCA Deception</w:t>
            </w:r>
          </w:p>
        </w:tc>
        <w:tc>
          <w:tcPr>
            <w:tcW w:w="859" w:type="dxa"/>
            <w:vAlign w:val="bottom"/>
          </w:tcPr>
          <w:p w14:paraId="42E011BF" w14:textId="25686268" w:rsidR="00107AA8" w:rsidRDefault="00107AA8" w:rsidP="0048607E">
            <w:pPr>
              <w:jc w:val="right"/>
            </w:pPr>
            <w:r>
              <w:rPr>
                <w:rFonts w:ascii="Calibri" w:hAnsi="Calibri" w:cs="Calibri"/>
                <w:color w:val="000000"/>
              </w:rPr>
              <w:t>65.7%</w:t>
            </w:r>
          </w:p>
        </w:tc>
        <w:tc>
          <w:tcPr>
            <w:tcW w:w="859" w:type="dxa"/>
            <w:vAlign w:val="bottom"/>
          </w:tcPr>
          <w:p w14:paraId="2915B450" w14:textId="3944F5D1" w:rsidR="00107AA8" w:rsidRDefault="00107AA8" w:rsidP="0048607E">
            <w:pPr>
              <w:jc w:val="right"/>
            </w:pPr>
            <w:r>
              <w:rPr>
                <w:rFonts w:ascii="Calibri" w:hAnsi="Calibri" w:cs="Calibri"/>
                <w:color w:val="000000"/>
              </w:rPr>
              <w:t>63.7%</w:t>
            </w:r>
          </w:p>
        </w:tc>
        <w:tc>
          <w:tcPr>
            <w:tcW w:w="860" w:type="dxa"/>
            <w:vAlign w:val="bottom"/>
          </w:tcPr>
          <w:p w14:paraId="40B3386E" w14:textId="306711DD" w:rsidR="00107AA8" w:rsidRDefault="00107AA8" w:rsidP="0048607E">
            <w:pPr>
              <w:jc w:val="right"/>
            </w:pPr>
            <w:r>
              <w:rPr>
                <w:rFonts w:ascii="Calibri" w:hAnsi="Calibri" w:cs="Calibri"/>
                <w:color w:val="000000"/>
              </w:rPr>
              <w:t>72.3%</w:t>
            </w:r>
          </w:p>
        </w:tc>
        <w:tc>
          <w:tcPr>
            <w:tcW w:w="993" w:type="dxa"/>
            <w:vAlign w:val="bottom"/>
          </w:tcPr>
          <w:p w14:paraId="3688A5DC" w14:textId="1364A171" w:rsidR="00107AA8" w:rsidRDefault="00107AA8" w:rsidP="0048607E">
            <w:pPr>
              <w:jc w:val="right"/>
            </w:pPr>
            <w:r>
              <w:rPr>
                <w:rFonts w:ascii="Calibri" w:hAnsi="Calibri" w:cs="Calibri"/>
                <w:color w:val="000000"/>
              </w:rPr>
              <w:t>64.0%</w:t>
            </w:r>
          </w:p>
        </w:tc>
        <w:tc>
          <w:tcPr>
            <w:tcW w:w="1020" w:type="dxa"/>
            <w:vAlign w:val="bottom"/>
          </w:tcPr>
          <w:p w14:paraId="334FB0DB" w14:textId="7E2F56F4" w:rsidR="00107AA8" w:rsidRDefault="00107AA8" w:rsidP="0048607E">
            <w:pPr>
              <w:jc w:val="right"/>
            </w:pPr>
            <w:r>
              <w:rPr>
                <w:rFonts w:ascii="Calibri" w:hAnsi="Calibri" w:cs="Calibri"/>
                <w:color w:val="000000"/>
              </w:rPr>
              <w:t>71.2%</w:t>
            </w:r>
          </w:p>
        </w:tc>
        <w:tc>
          <w:tcPr>
            <w:tcW w:w="1011" w:type="dxa"/>
            <w:vAlign w:val="bottom"/>
          </w:tcPr>
          <w:p w14:paraId="1340836C" w14:textId="073CC5F6" w:rsidR="00107AA8" w:rsidRDefault="00107AA8" w:rsidP="0048607E">
            <w:pPr>
              <w:jc w:val="right"/>
            </w:pPr>
            <w:r>
              <w:rPr>
                <w:rFonts w:ascii="Calibri" w:hAnsi="Calibri" w:cs="Calibri"/>
                <w:color w:val="000000"/>
              </w:rPr>
              <w:t>68.9%</w:t>
            </w:r>
          </w:p>
        </w:tc>
        <w:tc>
          <w:tcPr>
            <w:tcW w:w="987" w:type="dxa"/>
            <w:vAlign w:val="bottom"/>
          </w:tcPr>
          <w:p w14:paraId="2CFE931D" w14:textId="5E76EFFC" w:rsidR="00107AA8" w:rsidRDefault="00107AA8" w:rsidP="0048607E">
            <w:pPr>
              <w:jc w:val="right"/>
            </w:pPr>
            <w:r>
              <w:rPr>
                <w:rFonts w:ascii="Calibri" w:hAnsi="Calibri" w:cs="Calibri"/>
                <w:color w:val="000000"/>
              </w:rPr>
              <w:t>71.5%</w:t>
            </w:r>
          </w:p>
        </w:tc>
        <w:tc>
          <w:tcPr>
            <w:tcW w:w="1076" w:type="dxa"/>
            <w:vAlign w:val="bottom"/>
          </w:tcPr>
          <w:p w14:paraId="3D5E80F3" w14:textId="4CA6C05C" w:rsidR="00107AA8" w:rsidRDefault="00107AA8" w:rsidP="0048607E">
            <w:pPr>
              <w:jc w:val="right"/>
            </w:pPr>
            <w:r>
              <w:rPr>
                <w:rFonts w:ascii="Calibri" w:hAnsi="Calibri" w:cs="Calibri"/>
                <w:color w:val="000000"/>
              </w:rPr>
              <w:t>68.9%</w:t>
            </w:r>
          </w:p>
        </w:tc>
        <w:tc>
          <w:tcPr>
            <w:tcW w:w="550" w:type="dxa"/>
            <w:vAlign w:val="bottom"/>
          </w:tcPr>
          <w:p w14:paraId="6999378E" w14:textId="742C548E" w:rsidR="00107AA8" w:rsidRDefault="00107AA8" w:rsidP="0048607E">
            <w:pPr>
              <w:jc w:val="right"/>
              <w:rPr>
                <w:rFonts w:ascii="Calibri" w:hAnsi="Calibri" w:cs="Calibri"/>
                <w:color w:val="000000"/>
              </w:rPr>
            </w:pPr>
            <w:r w:rsidRPr="00ED1937">
              <w:t>72.8%</w:t>
            </w:r>
          </w:p>
        </w:tc>
      </w:tr>
      <w:tr w:rsidR="00107AA8" w14:paraId="296D24D8" w14:textId="35F5445D" w:rsidTr="0048607E">
        <w:trPr>
          <w:cantSplit/>
          <w:trHeight w:val="1134"/>
        </w:trPr>
        <w:tc>
          <w:tcPr>
            <w:tcW w:w="1135" w:type="dxa"/>
            <w:shd w:val="clear" w:color="auto" w:fill="D9D9D9" w:themeFill="background1" w:themeFillShade="D9"/>
            <w:vAlign w:val="bottom"/>
          </w:tcPr>
          <w:p w14:paraId="3D4C00E5" w14:textId="70A32A07" w:rsidR="00107AA8" w:rsidRDefault="00107AA8" w:rsidP="00107AA8">
            <w:r>
              <w:rPr>
                <w:rFonts w:ascii="Calibri" w:hAnsi="Calibri" w:cs="Calibri"/>
                <w:color w:val="000000"/>
              </w:rPr>
              <w:t>PCA Combined</w:t>
            </w:r>
          </w:p>
        </w:tc>
        <w:tc>
          <w:tcPr>
            <w:tcW w:w="859" w:type="dxa"/>
            <w:vAlign w:val="bottom"/>
          </w:tcPr>
          <w:p w14:paraId="27CB1873" w14:textId="41CABFE4" w:rsidR="00107AA8" w:rsidRDefault="00107AA8" w:rsidP="0048607E">
            <w:pPr>
              <w:jc w:val="right"/>
            </w:pPr>
            <w:r>
              <w:rPr>
                <w:rFonts w:ascii="Calibri" w:hAnsi="Calibri" w:cs="Calibri"/>
                <w:color w:val="000000"/>
              </w:rPr>
              <w:t>87.7%</w:t>
            </w:r>
          </w:p>
        </w:tc>
        <w:tc>
          <w:tcPr>
            <w:tcW w:w="859" w:type="dxa"/>
            <w:vAlign w:val="bottom"/>
          </w:tcPr>
          <w:p w14:paraId="3575C3A7" w14:textId="4EE8F293" w:rsidR="00107AA8" w:rsidRDefault="00107AA8" w:rsidP="0048607E">
            <w:pPr>
              <w:jc w:val="right"/>
            </w:pPr>
            <w:r>
              <w:rPr>
                <w:rFonts w:ascii="Calibri" w:hAnsi="Calibri" w:cs="Calibri"/>
                <w:color w:val="000000"/>
              </w:rPr>
              <w:t>67.8%</w:t>
            </w:r>
          </w:p>
        </w:tc>
        <w:tc>
          <w:tcPr>
            <w:tcW w:w="860" w:type="dxa"/>
            <w:vAlign w:val="bottom"/>
          </w:tcPr>
          <w:p w14:paraId="01DFA946" w14:textId="249A99F6" w:rsidR="00107AA8" w:rsidRDefault="00107AA8" w:rsidP="0048607E">
            <w:pPr>
              <w:jc w:val="right"/>
            </w:pPr>
            <w:r>
              <w:rPr>
                <w:rFonts w:ascii="Calibri" w:hAnsi="Calibri" w:cs="Calibri"/>
                <w:color w:val="000000"/>
              </w:rPr>
              <w:t>88.3%</w:t>
            </w:r>
          </w:p>
        </w:tc>
        <w:tc>
          <w:tcPr>
            <w:tcW w:w="993" w:type="dxa"/>
            <w:vAlign w:val="bottom"/>
          </w:tcPr>
          <w:p w14:paraId="7C6DA078" w14:textId="611627EC" w:rsidR="00107AA8" w:rsidRDefault="00107AA8" w:rsidP="0048607E">
            <w:pPr>
              <w:jc w:val="right"/>
            </w:pPr>
            <w:r>
              <w:rPr>
                <w:rFonts w:ascii="Calibri" w:hAnsi="Calibri" w:cs="Calibri"/>
                <w:color w:val="000000"/>
              </w:rPr>
              <w:t>79.5%</w:t>
            </w:r>
          </w:p>
        </w:tc>
        <w:tc>
          <w:tcPr>
            <w:tcW w:w="1020" w:type="dxa"/>
            <w:vAlign w:val="bottom"/>
          </w:tcPr>
          <w:p w14:paraId="14B204B9" w14:textId="523CD05C" w:rsidR="00107AA8" w:rsidRDefault="00107AA8" w:rsidP="0048607E">
            <w:pPr>
              <w:jc w:val="right"/>
            </w:pPr>
            <w:r>
              <w:rPr>
                <w:rFonts w:ascii="Calibri" w:hAnsi="Calibri" w:cs="Calibri"/>
                <w:color w:val="000000"/>
              </w:rPr>
              <w:t>84.0%</w:t>
            </w:r>
          </w:p>
        </w:tc>
        <w:tc>
          <w:tcPr>
            <w:tcW w:w="1011" w:type="dxa"/>
            <w:vAlign w:val="bottom"/>
          </w:tcPr>
          <w:p w14:paraId="0C6BF19F" w14:textId="0DBB94BC" w:rsidR="00107AA8" w:rsidRDefault="00107AA8" w:rsidP="0048607E">
            <w:pPr>
              <w:jc w:val="right"/>
            </w:pPr>
            <w:r>
              <w:rPr>
                <w:rFonts w:ascii="Calibri" w:hAnsi="Calibri" w:cs="Calibri"/>
                <w:color w:val="000000"/>
              </w:rPr>
              <w:t>84.8%</w:t>
            </w:r>
          </w:p>
        </w:tc>
        <w:tc>
          <w:tcPr>
            <w:tcW w:w="987" w:type="dxa"/>
            <w:vAlign w:val="bottom"/>
          </w:tcPr>
          <w:p w14:paraId="24210E05" w14:textId="38F6BF22" w:rsidR="00107AA8" w:rsidRDefault="00107AA8" w:rsidP="0048607E">
            <w:pPr>
              <w:jc w:val="right"/>
            </w:pPr>
            <w:r>
              <w:rPr>
                <w:rFonts w:ascii="Calibri" w:hAnsi="Calibri" w:cs="Calibri"/>
                <w:color w:val="000000"/>
              </w:rPr>
              <w:t>74.2%</w:t>
            </w:r>
          </w:p>
        </w:tc>
        <w:tc>
          <w:tcPr>
            <w:tcW w:w="1076" w:type="dxa"/>
            <w:vAlign w:val="bottom"/>
          </w:tcPr>
          <w:p w14:paraId="2323A491" w14:textId="00218C07" w:rsidR="00107AA8" w:rsidRDefault="00107AA8" w:rsidP="0048607E">
            <w:pPr>
              <w:jc w:val="right"/>
            </w:pPr>
            <w:r>
              <w:rPr>
                <w:rFonts w:ascii="Calibri" w:hAnsi="Calibri" w:cs="Calibri"/>
                <w:color w:val="000000"/>
              </w:rPr>
              <w:t>82.9%</w:t>
            </w:r>
          </w:p>
        </w:tc>
        <w:tc>
          <w:tcPr>
            <w:tcW w:w="550" w:type="dxa"/>
            <w:vAlign w:val="bottom"/>
          </w:tcPr>
          <w:p w14:paraId="1D4C6E57" w14:textId="63B4B143" w:rsidR="00107AA8" w:rsidRDefault="00107AA8" w:rsidP="0048607E">
            <w:pPr>
              <w:jc w:val="right"/>
              <w:rPr>
                <w:rFonts w:ascii="Calibri" w:hAnsi="Calibri" w:cs="Calibri"/>
                <w:color w:val="000000"/>
              </w:rPr>
            </w:pPr>
            <w:r w:rsidRPr="00ED1937">
              <w:t>89.7%</w:t>
            </w:r>
          </w:p>
        </w:tc>
      </w:tr>
      <w:tr w:rsidR="00107AA8" w14:paraId="616FEB7E" w14:textId="1831CF2F" w:rsidTr="0048607E">
        <w:trPr>
          <w:cantSplit/>
          <w:trHeight w:val="1134"/>
        </w:trPr>
        <w:tc>
          <w:tcPr>
            <w:tcW w:w="1135" w:type="dxa"/>
            <w:shd w:val="clear" w:color="auto" w:fill="D9D9D9" w:themeFill="background1" w:themeFillShade="D9"/>
            <w:vAlign w:val="bottom"/>
          </w:tcPr>
          <w:p w14:paraId="5B2B47F6" w14:textId="4DDD2ADE" w:rsidR="00107AA8" w:rsidRDefault="00107AA8" w:rsidP="00107AA8">
            <w:r>
              <w:rPr>
                <w:rFonts w:ascii="Calibri" w:hAnsi="Calibri" w:cs="Calibri"/>
                <w:color w:val="000000"/>
              </w:rPr>
              <w:t>PCA Words in &gt;5 Speeches</w:t>
            </w:r>
          </w:p>
        </w:tc>
        <w:tc>
          <w:tcPr>
            <w:tcW w:w="859" w:type="dxa"/>
            <w:vAlign w:val="bottom"/>
          </w:tcPr>
          <w:p w14:paraId="26748BE0" w14:textId="13613412" w:rsidR="00107AA8" w:rsidRDefault="00107AA8" w:rsidP="0048607E">
            <w:pPr>
              <w:jc w:val="right"/>
            </w:pPr>
            <w:r>
              <w:rPr>
                <w:rFonts w:ascii="Calibri" w:hAnsi="Calibri" w:cs="Calibri"/>
                <w:color w:val="000000"/>
              </w:rPr>
              <w:t>85.8%</w:t>
            </w:r>
          </w:p>
        </w:tc>
        <w:tc>
          <w:tcPr>
            <w:tcW w:w="859" w:type="dxa"/>
            <w:vAlign w:val="bottom"/>
          </w:tcPr>
          <w:p w14:paraId="6026CC3E" w14:textId="7E48DB17" w:rsidR="00107AA8" w:rsidRDefault="00107AA8" w:rsidP="0048607E">
            <w:pPr>
              <w:jc w:val="right"/>
            </w:pPr>
            <w:r>
              <w:rPr>
                <w:rFonts w:ascii="Calibri" w:hAnsi="Calibri" w:cs="Calibri"/>
                <w:color w:val="000000"/>
              </w:rPr>
              <w:t>64.0%</w:t>
            </w:r>
          </w:p>
        </w:tc>
        <w:tc>
          <w:tcPr>
            <w:tcW w:w="860" w:type="dxa"/>
            <w:vAlign w:val="bottom"/>
          </w:tcPr>
          <w:p w14:paraId="4B764562" w14:textId="348EF7DB" w:rsidR="00107AA8" w:rsidRDefault="00107AA8" w:rsidP="0048607E">
            <w:pPr>
              <w:jc w:val="right"/>
            </w:pPr>
            <w:r>
              <w:rPr>
                <w:rFonts w:ascii="Calibri" w:hAnsi="Calibri" w:cs="Calibri"/>
                <w:color w:val="000000"/>
              </w:rPr>
              <w:t>88.6%</w:t>
            </w:r>
          </w:p>
        </w:tc>
        <w:tc>
          <w:tcPr>
            <w:tcW w:w="993" w:type="dxa"/>
            <w:vAlign w:val="bottom"/>
          </w:tcPr>
          <w:p w14:paraId="135098CC" w14:textId="5A209AB4" w:rsidR="00107AA8" w:rsidRDefault="00107AA8" w:rsidP="0048607E">
            <w:pPr>
              <w:jc w:val="right"/>
            </w:pPr>
            <w:r>
              <w:rPr>
                <w:rFonts w:ascii="Calibri" w:hAnsi="Calibri" w:cs="Calibri"/>
                <w:color w:val="000000"/>
              </w:rPr>
              <w:t>70.9%</w:t>
            </w:r>
          </w:p>
        </w:tc>
        <w:tc>
          <w:tcPr>
            <w:tcW w:w="1020" w:type="dxa"/>
            <w:vAlign w:val="bottom"/>
          </w:tcPr>
          <w:p w14:paraId="16027592" w14:textId="1CB73F48" w:rsidR="00107AA8" w:rsidRDefault="00107AA8" w:rsidP="0048607E">
            <w:pPr>
              <w:jc w:val="right"/>
            </w:pPr>
            <w:r>
              <w:rPr>
                <w:rFonts w:ascii="Calibri" w:hAnsi="Calibri" w:cs="Calibri"/>
                <w:color w:val="000000"/>
              </w:rPr>
              <w:t>77.5%</w:t>
            </w:r>
          </w:p>
        </w:tc>
        <w:tc>
          <w:tcPr>
            <w:tcW w:w="1011" w:type="dxa"/>
            <w:vAlign w:val="bottom"/>
          </w:tcPr>
          <w:p w14:paraId="77652300" w14:textId="4742A5A4" w:rsidR="00107AA8" w:rsidRDefault="00107AA8" w:rsidP="0048607E">
            <w:pPr>
              <w:jc w:val="right"/>
            </w:pPr>
            <w:r>
              <w:rPr>
                <w:rFonts w:ascii="Calibri" w:hAnsi="Calibri" w:cs="Calibri"/>
                <w:color w:val="000000"/>
              </w:rPr>
              <w:t>76.6%</w:t>
            </w:r>
          </w:p>
        </w:tc>
        <w:tc>
          <w:tcPr>
            <w:tcW w:w="987" w:type="dxa"/>
            <w:vAlign w:val="bottom"/>
          </w:tcPr>
          <w:p w14:paraId="7DFCA358" w14:textId="49C86C5E" w:rsidR="00107AA8" w:rsidRDefault="00107AA8" w:rsidP="0048607E">
            <w:pPr>
              <w:jc w:val="right"/>
            </w:pPr>
            <w:r>
              <w:rPr>
                <w:rFonts w:ascii="Calibri" w:hAnsi="Calibri" w:cs="Calibri"/>
                <w:color w:val="000000"/>
              </w:rPr>
              <w:t>72.0%</w:t>
            </w:r>
          </w:p>
        </w:tc>
        <w:tc>
          <w:tcPr>
            <w:tcW w:w="1076" w:type="dxa"/>
            <w:vAlign w:val="bottom"/>
          </w:tcPr>
          <w:p w14:paraId="601359FB" w14:textId="6EE18B52" w:rsidR="00107AA8" w:rsidRDefault="00107AA8" w:rsidP="0048607E">
            <w:pPr>
              <w:jc w:val="right"/>
            </w:pPr>
            <w:r>
              <w:rPr>
                <w:rFonts w:ascii="Calibri" w:hAnsi="Calibri" w:cs="Calibri"/>
                <w:color w:val="000000"/>
              </w:rPr>
              <w:t>75.8%</w:t>
            </w:r>
          </w:p>
        </w:tc>
        <w:tc>
          <w:tcPr>
            <w:tcW w:w="550" w:type="dxa"/>
            <w:vAlign w:val="bottom"/>
          </w:tcPr>
          <w:p w14:paraId="49E5EDCE" w14:textId="260143EA" w:rsidR="00107AA8" w:rsidRDefault="00107AA8" w:rsidP="0048607E">
            <w:pPr>
              <w:jc w:val="right"/>
              <w:rPr>
                <w:rFonts w:ascii="Calibri" w:hAnsi="Calibri" w:cs="Calibri"/>
                <w:color w:val="000000"/>
              </w:rPr>
            </w:pPr>
            <w:r w:rsidRPr="00ED1937">
              <w:t>89.4%</w:t>
            </w:r>
          </w:p>
        </w:tc>
      </w:tr>
      <w:tr w:rsidR="00107AA8" w14:paraId="785BF4C8" w14:textId="14E0C65D" w:rsidTr="0048607E">
        <w:trPr>
          <w:cantSplit/>
          <w:trHeight w:val="1134"/>
        </w:trPr>
        <w:tc>
          <w:tcPr>
            <w:tcW w:w="1135" w:type="dxa"/>
            <w:shd w:val="clear" w:color="auto" w:fill="D9D9D9" w:themeFill="background1" w:themeFillShade="D9"/>
            <w:vAlign w:val="bottom"/>
          </w:tcPr>
          <w:p w14:paraId="1DAA1D89" w14:textId="5DAAAE9D" w:rsidR="00107AA8" w:rsidRDefault="00107AA8" w:rsidP="00107AA8">
            <w:r>
              <w:rPr>
                <w:rFonts w:ascii="Calibri" w:hAnsi="Calibri" w:cs="Calibri"/>
                <w:color w:val="000000"/>
              </w:rPr>
              <w:t>PCA Complete Combined</w:t>
            </w:r>
          </w:p>
        </w:tc>
        <w:tc>
          <w:tcPr>
            <w:tcW w:w="859" w:type="dxa"/>
            <w:vAlign w:val="bottom"/>
          </w:tcPr>
          <w:p w14:paraId="223BE5AA" w14:textId="77F9B78A" w:rsidR="00107AA8" w:rsidRDefault="00107AA8" w:rsidP="0048607E">
            <w:pPr>
              <w:jc w:val="right"/>
            </w:pPr>
            <w:r>
              <w:rPr>
                <w:rFonts w:ascii="Calibri" w:hAnsi="Calibri" w:cs="Calibri"/>
                <w:color w:val="000000"/>
              </w:rPr>
              <w:t>65.7%</w:t>
            </w:r>
          </w:p>
        </w:tc>
        <w:tc>
          <w:tcPr>
            <w:tcW w:w="859" w:type="dxa"/>
            <w:vAlign w:val="bottom"/>
          </w:tcPr>
          <w:p w14:paraId="6EE67CE0" w14:textId="420328A9" w:rsidR="00107AA8" w:rsidRDefault="00107AA8" w:rsidP="0048607E">
            <w:pPr>
              <w:jc w:val="right"/>
            </w:pPr>
            <w:r>
              <w:rPr>
                <w:rFonts w:ascii="Calibri" w:hAnsi="Calibri" w:cs="Calibri"/>
                <w:color w:val="000000"/>
              </w:rPr>
              <w:t>63.8%</w:t>
            </w:r>
          </w:p>
        </w:tc>
        <w:tc>
          <w:tcPr>
            <w:tcW w:w="860" w:type="dxa"/>
            <w:vAlign w:val="bottom"/>
          </w:tcPr>
          <w:p w14:paraId="1B51A094" w14:textId="0E3BBB3B" w:rsidR="00107AA8" w:rsidRDefault="00107AA8" w:rsidP="0048607E">
            <w:pPr>
              <w:jc w:val="right"/>
            </w:pPr>
            <w:r>
              <w:rPr>
                <w:rFonts w:ascii="Calibri" w:hAnsi="Calibri" w:cs="Calibri"/>
                <w:color w:val="000000"/>
              </w:rPr>
              <w:t>72.2%</w:t>
            </w:r>
          </w:p>
        </w:tc>
        <w:tc>
          <w:tcPr>
            <w:tcW w:w="993" w:type="dxa"/>
            <w:vAlign w:val="bottom"/>
          </w:tcPr>
          <w:p w14:paraId="258A0357" w14:textId="248A8620" w:rsidR="00107AA8" w:rsidRDefault="00107AA8" w:rsidP="0048607E">
            <w:pPr>
              <w:jc w:val="right"/>
            </w:pPr>
            <w:r>
              <w:rPr>
                <w:rFonts w:ascii="Calibri" w:hAnsi="Calibri" w:cs="Calibri"/>
                <w:color w:val="000000"/>
              </w:rPr>
              <w:t>63.8%</w:t>
            </w:r>
          </w:p>
        </w:tc>
        <w:tc>
          <w:tcPr>
            <w:tcW w:w="1020" w:type="dxa"/>
            <w:vAlign w:val="bottom"/>
          </w:tcPr>
          <w:p w14:paraId="3AAEF593" w14:textId="71483C3C" w:rsidR="00107AA8" w:rsidRDefault="00107AA8" w:rsidP="0048607E">
            <w:pPr>
              <w:jc w:val="right"/>
            </w:pPr>
            <w:r>
              <w:rPr>
                <w:rFonts w:ascii="Calibri" w:hAnsi="Calibri" w:cs="Calibri"/>
                <w:color w:val="000000"/>
              </w:rPr>
              <w:t>70.9%</w:t>
            </w:r>
          </w:p>
        </w:tc>
        <w:tc>
          <w:tcPr>
            <w:tcW w:w="1011" w:type="dxa"/>
            <w:vAlign w:val="bottom"/>
          </w:tcPr>
          <w:p w14:paraId="650FE17D" w14:textId="7B3BB5FD" w:rsidR="00107AA8" w:rsidRDefault="00107AA8" w:rsidP="0048607E">
            <w:pPr>
              <w:jc w:val="right"/>
            </w:pPr>
            <w:r>
              <w:rPr>
                <w:rFonts w:ascii="Calibri" w:hAnsi="Calibri" w:cs="Calibri"/>
                <w:color w:val="000000"/>
              </w:rPr>
              <w:t>70.3%</w:t>
            </w:r>
          </w:p>
        </w:tc>
        <w:tc>
          <w:tcPr>
            <w:tcW w:w="987" w:type="dxa"/>
            <w:vAlign w:val="bottom"/>
          </w:tcPr>
          <w:p w14:paraId="2D4A777D" w14:textId="3CC1B634" w:rsidR="00107AA8" w:rsidRDefault="00107AA8" w:rsidP="0048607E">
            <w:pPr>
              <w:jc w:val="right"/>
            </w:pPr>
            <w:r>
              <w:rPr>
                <w:rFonts w:ascii="Calibri" w:hAnsi="Calibri" w:cs="Calibri"/>
                <w:color w:val="000000"/>
              </w:rPr>
              <w:t>70.6%</w:t>
            </w:r>
          </w:p>
        </w:tc>
        <w:tc>
          <w:tcPr>
            <w:tcW w:w="1076" w:type="dxa"/>
            <w:vAlign w:val="bottom"/>
          </w:tcPr>
          <w:p w14:paraId="1CD6D2A6" w14:textId="6E77B624" w:rsidR="00107AA8" w:rsidRDefault="00107AA8" w:rsidP="0048607E">
            <w:pPr>
              <w:jc w:val="right"/>
            </w:pPr>
            <w:r>
              <w:rPr>
                <w:rFonts w:ascii="Calibri" w:hAnsi="Calibri" w:cs="Calibri"/>
                <w:color w:val="000000"/>
              </w:rPr>
              <w:t>69.2%</w:t>
            </w:r>
          </w:p>
        </w:tc>
        <w:tc>
          <w:tcPr>
            <w:tcW w:w="550" w:type="dxa"/>
            <w:vAlign w:val="bottom"/>
          </w:tcPr>
          <w:p w14:paraId="0E269F0D" w14:textId="1997230E" w:rsidR="00107AA8" w:rsidRDefault="00107AA8" w:rsidP="0048607E">
            <w:pPr>
              <w:jc w:val="right"/>
              <w:rPr>
                <w:rFonts w:ascii="Calibri" w:hAnsi="Calibri" w:cs="Calibri"/>
                <w:color w:val="000000"/>
              </w:rPr>
            </w:pPr>
            <w:r w:rsidRPr="00ED1937">
              <w:t>72.8%</w:t>
            </w:r>
          </w:p>
        </w:tc>
      </w:tr>
      <w:tr w:rsidR="00107AA8" w14:paraId="7A96698C" w14:textId="7AB07136" w:rsidTr="0048607E">
        <w:trPr>
          <w:cantSplit/>
          <w:trHeight w:val="1134"/>
        </w:trPr>
        <w:tc>
          <w:tcPr>
            <w:tcW w:w="1135" w:type="dxa"/>
            <w:shd w:val="clear" w:color="auto" w:fill="D9D9D9" w:themeFill="background1" w:themeFillShade="D9"/>
            <w:vAlign w:val="bottom"/>
          </w:tcPr>
          <w:p w14:paraId="7ACA8B9F" w14:textId="01936756" w:rsidR="00107AA8" w:rsidRDefault="00107AA8" w:rsidP="00107AA8">
            <w:r>
              <w:rPr>
                <w:rFonts w:ascii="Calibri" w:hAnsi="Calibri" w:cs="Calibri"/>
                <w:color w:val="000000"/>
              </w:rPr>
              <w:t>svd5 Full Words</w:t>
            </w:r>
          </w:p>
        </w:tc>
        <w:tc>
          <w:tcPr>
            <w:tcW w:w="859" w:type="dxa"/>
            <w:vAlign w:val="bottom"/>
          </w:tcPr>
          <w:p w14:paraId="475B536A" w14:textId="0EF00338" w:rsidR="00107AA8" w:rsidRDefault="00107AA8" w:rsidP="0048607E">
            <w:pPr>
              <w:jc w:val="right"/>
            </w:pPr>
            <w:r>
              <w:rPr>
                <w:rFonts w:ascii="Calibri" w:hAnsi="Calibri" w:cs="Calibri"/>
                <w:color w:val="000000"/>
              </w:rPr>
              <w:t>78.9%</w:t>
            </w:r>
          </w:p>
        </w:tc>
        <w:tc>
          <w:tcPr>
            <w:tcW w:w="859" w:type="dxa"/>
            <w:vAlign w:val="bottom"/>
          </w:tcPr>
          <w:p w14:paraId="159BDEB4" w14:textId="28B83EEF" w:rsidR="00107AA8" w:rsidRDefault="00107AA8" w:rsidP="0048607E">
            <w:pPr>
              <w:jc w:val="right"/>
            </w:pPr>
            <w:r>
              <w:rPr>
                <w:rFonts w:ascii="Calibri" w:hAnsi="Calibri" w:cs="Calibri"/>
                <w:color w:val="000000"/>
              </w:rPr>
              <w:t>77.4%</w:t>
            </w:r>
          </w:p>
        </w:tc>
        <w:tc>
          <w:tcPr>
            <w:tcW w:w="860" w:type="dxa"/>
            <w:vAlign w:val="bottom"/>
          </w:tcPr>
          <w:p w14:paraId="17BB6706" w14:textId="3F530FA8" w:rsidR="00107AA8" w:rsidRDefault="00107AA8" w:rsidP="0048607E">
            <w:pPr>
              <w:jc w:val="right"/>
            </w:pPr>
            <w:r>
              <w:rPr>
                <w:rFonts w:ascii="Calibri" w:hAnsi="Calibri" w:cs="Calibri"/>
                <w:color w:val="000000"/>
              </w:rPr>
              <w:t>66.3%</w:t>
            </w:r>
          </w:p>
        </w:tc>
        <w:tc>
          <w:tcPr>
            <w:tcW w:w="993" w:type="dxa"/>
            <w:vAlign w:val="bottom"/>
          </w:tcPr>
          <w:p w14:paraId="0B6C1D89" w14:textId="708C8465" w:rsidR="00107AA8" w:rsidRDefault="00107AA8" w:rsidP="0048607E">
            <w:pPr>
              <w:jc w:val="right"/>
            </w:pPr>
            <w:r>
              <w:rPr>
                <w:rFonts w:ascii="Calibri" w:hAnsi="Calibri" w:cs="Calibri"/>
                <w:color w:val="000000"/>
              </w:rPr>
              <w:t>78.0%</w:t>
            </w:r>
          </w:p>
        </w:tc>
        <w:tc>
          <w:tcPr>
            <w:tcW w:w="1020" w:type="dxa"/>
            <w:vAlign w:val="bottom"/>
          </w:tcPr>
          <w:p w14:paraId="4DB5C7C4" w14:textId="59C00F79" w:rsidR="00107AA8" w:rsidRDefault="00107AA8" w:rsidP="0048607E">
            <w:pPr>
              <w:jc w:val="right"/>
            </w:pPr>
            <w:r>
              <w:rPr>
                <w:rFonts w:ascii="Calibri" w:hAnsi="Calibri" w:cs="Calibri"/>
                <w:color w:val="000000"/>
              </w:rPr>
              <w:t>80.8%</w:t>
            </w:r>
          </w:p>
        </w:tc>
        <w:tc>
          <w:tcPr>
            <w:tcW w:w="1011" w:type="dxa"/>
            <w:vAlign w:val="bottom"/>
          </w:tcPr>
          <w:p w14:paraId="51BD907B" w14:textId="381E8DAB" w:rsidR="00107AA8" w:rsidRDefault="00107AA8" w:rsidP="0048607E">
            <w:pPr>
              <w:jc w:val="right"/>
            </w:pPr>
            <w:r>
              <w:rPr>
                <w:rFonts w:ascii="Calibri" w:hAnsi="Calibri" w:cs="Calibri"/>
                <w:color w:val="000000"/>
              </w:rPr>
              <w:t>80.3%</w:t>
            </w:r>
          </w:p>
        </w:tc>
        <w:tc>
          <w:tcPr>
            <w:tcW w:w="987" w:type="dxa"/>
            <w:vAlign w:val="bottom"/>
          </w:tcPr>
          <w:p w14:paraId="705C9632" w14:textId="072DA481" w:rsidR="00107AA8" w:rsidRDefault="00107AA8" w:rsidP="0048607E">
            <w:pPr>
              <w:jc w:val="right"/>
            </w:pPr>
            <w:r>
              <w:rPr>
                <w:rFonts w:ascii="Calibri" w:hAnsi="Calibri" w:cs="Calibri"/>
                <w:color w:val="000000"/>
              </w:rPr>
              <w:t>80.0%</w:t>
            </w:r>
          </w:p>
        </w:tc>
        <w:tc>
          <w:tcPr>
            <w:tcW w:w="1076" w:type="dxa"/>
            <w:vAlign w:val="bottom"/>
          </w:tcPr>
          <w:p w14:paraId="2AFB025D" w14:textId="7D0C91FF" w:rsidR="00107AA8" w:rsidRDefault="00107AA8" w:rsidP="0048607E">
            <w:pPr>
              <w:jc w:val="right"/>
            </w:pPr>
            <w:r>
              <w:rPr>
                <w:rFonts w:ascii="Calibri" w:hAnsi="Calibri" w:cs="Calibri"/>
                <w:color w:val="000000"/>
              </w:rPr>
              <w:t>76.8%</w:t>
            </w:r>
          </w:p>
        </w:tc>
        <w:tc>
          <w:tcPr>
            <w:tcW w:w="550" w:type="dxa"/>
            <w:vAlign w:val="bottom"/>
          </w:tcPr>
          <w:p w14:paraId="5DF42D5C" w14:textId="562888A8" w:rsidR="00107AA8" w:rsidRDefault="00107AA8" w:rsidP="0048607E">
            <w:pPr>
              <w:jc w:val="right"/>
              <w:rPr>
                <w:rFonts w:ascii="Calibri" w:hAnsi="Calibri" w:cs="Calibri"/>
                <w:color w:val="000000"/>
              </w:rPr>
            </w:pPr>
            <w:r w:rsidRPr="00ED1937">
              <w:t>79.7%</w:t>
            </w:r>
          </w:p>
        </w:tc>
      </w:tr>
      <w:tr w:rsidR="00107AA8" w14:paraId="3C4CA1D8" w14:textId="7B7D0F4A" w:rsidTr="0048607E">
        <w:trPr>
          <w:cantSplit/>
          <w:trHeight w:val="1134"/>
        </w:trPr>
        <w:tc>
          <w:tcPr>
            <w:tcW w:w="1135" w:type="dxa"/>
            <w:shd w:val="clear" w:color="auto" w:fill="D9D9D9" w:themeFill="background1" w:themeFillShade="D9"/>
            <w:vAlign w:val="bottom"/>
          </w:tcPr>
          <w:p w14:paraId="775C0FCD" w14:textId="6649D91F" w:rsidR="00107AA8" w:rsidRDefault="00107AA8" w:rsidP="00107AA8">
            <w:r>
              <w:rPr>
                <w:rFonts w:ascii="Calibri" w:hAnsi="Calibri" w:cs="Calibri"/>
                <w:color w:val="000000"/>
              </w:rPr>
              <w:t>svd5 No Stop Words</w:t>
            </w:r>
          </w:p>
        </w:tc>
        <w:tc>
          <w:tcPr>
            <w:tcW w:w="859" w:type="dxa"/>
            <w:vAlign w:val="bottom"/>
          </w:tcPr>
          <w:p w14:paraId="21D713B3" w14:textId="3A1B7346" w:rsidR="00107AA8" w:rsidRDefault="00107AA8" w:rsidP="0048607E">
            <w:pPr>
              <w:jc w:val="right"/>
            </w:pPr>
            <w:r>
              <w:rPr>
                <w:rFonts w:ascii="Calibri" w:hAnsi="Calibri" w:cs="Calibri"/>
                <w:color w:val="000000"/>
              </w:rPr>
              <w:t>74.0%</w:t>
            </w:r>
          </w:p>
        </w:tc>
        <w:tc>
          <w:tcPr>
            <w:tcW w:w="859" w:type="dxa"/>
            <w:vAlign w:val="bottom"/>
          </w:tcPr>
          <w:p w14:paraId="531B86FA" w14:textId="4A220551" w:rsidR="00107AA8" w:rsidRDefault="00107AA8" w:rsidP="0048607E">
            <w:pPr>
              <w:jc w:val="right"/>
            </w:pPr>
            <w:r>
              <w:rPr>
                <w:rFonts w:ascii="Calibri" w:hAnsi="Calibri" w:cs="Calibri"/>
                <w:color w:val="000000"/>
              </w:rPr>
              <w:t>74.6%</w:t>
            </w:r>
          </w:p>
        </w:tc>
        <w:tc>
          <w:tcPr>
            <w:tcW w:w="860" w:type="dxa"/>
            <w:vAlign w:val="bottom"/>
          </w:tcPr>
          <w:p w14:paraId="62161390" w14:textId="1632D9CE" w:rsidR="00107AA8" w:rsidRDefault="00107AA8" w:rsidP="0048607E">
            <w:pPr>
              <w:jc w:val="right"/>
            </w:pPr>
            <w:r>
              <w:rPr>
                <w:rFonts w:ascii="Calibri" w:hAnsi="Calibri" w:cs="Calibri"/>
                <w:color w:val="000000"/>
              </w:rPr>
              <w:t>66.3%</w:t>
            </w:r>
          </w:p>
        </w:tc>
        <w:tc>
          <w:tcPr>
            <w:tcW w:w="993" w:type="dxa"/>
            <w:vAlign w:val="bottom"/>
          </w:tcPr>
          <w:p w14:paraId="03F966FD" w14:textId="37DA8476" w:rsidR="00107AA8" w:rsidRDefault="00107AA8" w:rsidP="0048607E">
            <w:pPr>
              <w:jc w:val="right"/>
            </w:pPr>
            <w:r>
              <w:rPr>
                <w:rFonts w:ascii="Calibri" w:hAnsi="Calibri" w:cs="Calibri"/>
                <w:color w:val="000000"/>
              </w:rPr>
              <w:t>71.5%</w:t>
            </w:r>
          </w:p>
        </w:tc>
        <w:tc>
          <w:tcPr>
            <w:tcW w:w="1020" w:type="dxa"/>
            <w:vAlign w:val="bottom"/>
          </w:tcPr>
          <w:p w14:paraId="11F0AC10" w14:textId="5518676D" w:rsidR="00107AA8" w:rsidRDefault="00107AA8" w:rsidP="0048607E">
            <w:pPr>
              <w:jc w:val="right"/>
            </w:pPr>
            <w:r>
              <w:rPr>
                <w:rFonts w:ascii="Calibri" w:hAnsi="Calibri" w:cs="Calibri"/>
                <w:color w:val="000000"/>
              </w:rPr>
              <w:t>79.4%</w:t>
            </w:r>
          </w:p>
        </w:tc>
        <w:tc>
          <w:tcPr>
            <w:tcW w:w="1011" w:type="dxa"/>
            <w:vAlign w:val="bottom"/>
          </w:tcPr>
          <w:p w14:paraId="5905A579" w14:textId="2444A228" w:rsidR="00107AA8" w:rsidRDefault="00107AA8" w:rsidP="0048607E">
            <w:pPr>
              <w:jc w:val="right"/>
            </w:pPr>
            <w:r>
              <w:rPr>
                <w:rFonts w:ascii="Calibri" w:hAnsi="Calibri" w:cs="Calibri"/>
                <w:color w:val="000000"/>
              </w:rPr>
              <w:t>77.5%</w:t>
            </w:r>
          </w:p>
        </w:tc>
        <w:tc>
          <w:tcPr>
            <w:tcW w:w="987" w:type="dxa"/>
            <w:vAlign w:val="bottom"/>
          </w:tcPr>
          <w:p w14:paraId="48A9ED9F" w14:textId="780D9F09" w:rsidR="00107AA8" w:rsidRDefault="00107AA8" w:rsidP="0048607E">
            <w:pPr>
              <w:jc w:val="right"/>
            </w:pPr>
            <w:r>
              <w:rPr>
                <w:rFonts w:ascii="Calibri" w:hAnsi="Calibri" w:cs="Calibri"/>
                <w:color w:val="000000"/>
              </w:rPr>
              <w:t>80.3%</w:t>
            </w:r>
          </w:p>
        </w:tc>
        <w:tc>
          <w:tcPr>
            <w:tcW w:w="1076" w:type="dxa"/>
            <w:vAlign w:val="bottom"/>
          </w:tcPr>
          <w:p w14:paraId="3A0DBE5C" w14:textId="3D9B198D" w:rsidR="00107AA8" w:rsidRDefault="00107AA8" w:rsidP="0048607E">
            <w:pPr>
              <w:jc w:val="right"/>
            </w:pPr>
            <w:r>
              <w:rPr>
                <w:rFonts w:ascii="Calibri" w:hAnsi="Calibri" w:cs="Calibri"/>
                <w:color w:val="000000"/>
              </w:rPr>
              <w:t>75.7%</w:t>
            </w:r>
          </w:p>
        </w:tc>
        <w:tc>
          <w:tcPr>
            <w:tcW w:w="550" w:type="dxa"/>
            <w:vAlign w:val="bottom"/>
          </w:tcPr>
          <w:p w14:paraId="07C0872B" w14:textId="6C0F7430" w:rsidR="00107AA8" w:rsidRDefault="00107AA8" w:rsidP="0048607E">
            <w:pPr>
              <w:jc w:val="right"/>
              <w:rPr>
                <w:rFonts w:ascii="Calibri" w:hAnsi="Calibri" w:cs="Calibri"/>
                <w:color w:val="000000"/>
              </w:rPr>
            </w:pPr>
            <w:r w:rsidRPr="00ED1937">
              <w:t>78.6%</w:t>
            </w:r>
          </w:p>
        </w:tc>
      </w:tr>
      <w:tr w:rsidR="00107AA8" w14:paraId="18ABE4B6" w14:textId="000E24B6" w:rsidTr="0048607E">
        <w:trPr>
          <w:cantSplit/>
          <w:trHeight w:val="1134"/>
        </w:trPr>
        <w:tc>
          <w:tcPr>
            <w:tcW w:w="1135" w:type="dxa"/>
            <w:shd w:val="clear" w:color="auto" w:fill="D9D9D9" w:themeFill="background1" w:themeFillShade="D9"/>
            <w:vAlign w:val="bottom"/>
          </w:tcPr>
          <w:p w14:paraId="62E9ADD0" w14:textId="023004AD" w:rsidR="00107AA8" w:rsidRDefault="00107AA8" w:rsidP="00107AA8">
            <w:r>
              <w:rPr>
                <w:rFonts w:ascii="Calibri" w:hAnsi="Calibri" w:cs="Calibri"/>
                <w:color w:val="000000"/>
              </w:rPr>
              <w:t>svd5 Stan Tags</w:t>
            </w:r>
          </w:p>
        </w:tc>
        <w:tc>
          <w:tcPr>
            <w:tcW w:w="859" w:type="dxa"/>
            <w:vAlign w:val="bottom"/>
          </w:tcPr>
          <w:p w14:paraId="39BDF64E" w14:textId="07301B25" w:rsidR="00107AA8" w:rsidRDefault="00107AA8" w:rsidP="0048607E">
            <w:pPr>
              <w:jc w:val="right"/>
            </w:pPr>
            <w:r>
              <w:rPr>
                <w:rFonts w:ascii="Calibri" w:hAnsi="Calibri" w:cs="Calibri"/>
                <w:color w:val="000000"/>
              </w:rPr>
              <w:t>72.8%</w:t>
            </w:r>
          </w:p>
        </w:tc>
        <w:tc>
          <w:tcPr>
            <w:tcW w:w="859" w:type="dxa"/>
            <w:vAlign w:val="bottom"/>
          </w:tcPr>
          <w:p w14:paraId="479EDDD6" w14:textId="5B8E1A0E" w:rsidR="00107AA8" w:rsidRDefault="00107AA8" w:rsidP="0048607E">
            <w:pPr>
              <w:jc w:val="right"/>
            </w:pPr>
            <w:r>
              <w:rPr>
                <w:rFonts w:ascii="Calibri" w:hAnsi="Calibri" w:cs="Calibri"/>
                <w:color w:val="000000"/>
              </w:rPr>
              <w:t>76.2%</w:t>
            </w:r>
          </w:p>
        </w:tc>
        <w:tc>
          <w:tcPr>
            <w:tcW w:w="860" w:type="dxa"/>
            <w:vAlign w:val="bottom"/>
          </w:tcPr>
          <w:p w14:paraId="34B129DE" w14:textId="758A8415" w:rsidR="00107AA8" w:rsidRDefault="00107AA8" w:rsidP="0048607E">
            <w:pPr>
              <w:jc w:val="right"/>
            </w:pPr>
            <w:r>
              <w:rPr>
                <w:rFonts w:ascii="Calibri" w:hAnsi="Calibri" w:cs="Calibri"/>
                <w:color w:val="000000"/>
              </w:rPr>
              <w:t>67.2%</w:t>
            </w:r>
          </w:p>
        </w:tc>
        <w:tc>
          <w:tcPr>
            <w:tcW w:w="993" w:type="dxa"/>
            <w:vAlign w:val="bottom"/>
          </w:tcPr>
          <w:p w14:paraId="0B9FFC4C" w14:textId="5DFA17F5" w:rsidR="00107AA8" w:rsidRDefault="00107AA8" w:rsidP="0048607E">
            <w:pPr>
              <w:jc w:val="right"/>
            </w:pPr>
            <w:r>
              <w:rPr>
                <w:rFonts w:ascii="Calibri" w:hAnsi="Calibri" w:cs="Calibri"/>
                <w:color w:val="000000"/>
              </w:rPr>
              <w:t>70.5%</w:t>
            </w:r>
          </w:p>
        </w:tc>
        <w:tc>
          <w:tcPr>
            <w:tcW w:w="1020" w:type="dxa"/>
            <w:vAlign w:val="bottom"/>
          </w:tcPr>
          <w:p w14:paraId="139EB080" w14:textId="5E75F56F" w:rsidR="00107AA8" w:rsidRDefault="00107AA8" w:rsidP="0048607E">
            <w:pPr>
              <w:jc w:val="right"/>
            </w:pPr>
            <w:r>
              <w:rPr>
                <w:rFonts w:ascii="Calibri" w:hAnsi="Calibri" w:cs="Calibri"/>
                <w:color w:val="000000"/>
              </w:rPr>
              <w:t>72.9%</w:t>
            </w:r>
          </w:p>
        </w:tc>
        <w:tc>
          <w:tcPr>
            <w:tcW w:w="1011" w:type="dxa"/>
            <w:vAlign w:val="bottom"/>
          </w:tcPr>
          <w:p w14:paraId="49E5DD84" w14:textId="6E557E96" w:rsidR="00107AA8" w:rsidRDefault="00107AA8" w:rsidP="0048607E">
            <w:pPr>
              <w:jc w:val="right"/>
            </w:pPr>
            <w:r>
              <w:rPr>
                <w:rFonts w:ascii="Calibri" w:hAnsi="Calibri" w:cs="Calibri"/>
                <w:color w:val="000000"/>
              </w:rPr>
              <w:t>73.7%</w:t>
            </w:r>
          </w:p>
        </w:tc>
        <w:tc>
          <w:tcPr>
            <w:tcW w:w="987" w:type="dxa"/>
            <w:vAlign w:val="bottom"/>
          </w:tcPr>
          <w:p w14:paraId="126FE194" w14:textId="60E62379" w:rsidR="00107AA8" w:rsidRDefault="00107AA8" w:rsidP="0048607E">
            <w:pPr>
              <w:jc w:val="right"/>
            </w:pPr>
            <w:r>
              <w:rPr>
                <w:rFonts w:ascii="Calibri" w:hAnsi="Calibri" w:cs="Calibri"/>
                <w:color w:val="000000"/>
              </w:rPr>
              <w:t>74.5%</w:t>
            </w:r>
          </w:p>
        </w:tc>
        <w:tc>
          <w:tcPr>
            <w:tcW w:w="1076" w:type="dxa"/>
            <w:vAlign w:val="bottom"/>
          </w:tcPr>
          <w:p w14:paraId="692DAF53" w14:textId="77EBB0D8" w:rsidR="00107AA8" w:rsidRDefault="00107AA8" w:rsidP="0048607E">
            <w:pPr>
              <w:jc w:val="right"/>
            </w:pPr>
            <w:r>
              <w:rPr>
                <w:rFonts w:ascii="Calibri" w:hAnsi="Calibri" w:cs="Calibri"/>
                <w:color w:val="000000"/>
              </w:rPr>
              <w:t>73.8%</w:t>
            </w:r>
          </w:p>
        </w:tc>
        <w:tc>
          <w:tcPr>
            <w:tcW w:w="550" w:type="dxa"/>
            <w:vAlign w:val="bottom"/>
          </w:tcPr>
          <w:p w14:paraId="39A3146A" w14:textId="27E94981" w:rsidR="00107AA8" w:rsidRDefault="00107AA8" w:rsidP="0048607E">
            <w:pPr>
              <w:jc w:val="right"/>
              <w:rPr>
                <w:rFonts w:ascii="Calibri" w:hAnsi="Calibri" w:cs="Calibri"/>
                <w:color w:val="000000"/>
              </w:rPr>
            </w:pPr>
            <w:r w:rsidRPr="00ED1937">
              <w:t>72.3%</w:t>
            </w:r>
          </w:p>
        </w:tc>
      </w:tr>
      <w:tr w:rsidR="00107AA8" w14:paraId="2B71C85B" w14:textId="4052E620" w:rsidTr="0048607E">
        <w:trPr>
          <w:cantSplit/>
          <w:trHeight w:val="1134"/>
        </w:trPr>
        <w:tc>
          <w:tcPr>
            <w:tcW w:w="1135" w:type="dxa"/>
            <w:shd w:val="clear" w:color="auto" w:fill="D9D9D9" w:themeFill="background1" w:themeFillShade="D9"/>
            <w:vAlign w:val="bottom"/>
          </w:tcPr>
          <w:p w14:paraId="1571E0A1" w14:textId="27EC5125" w:rsidR="00107AA8" w:rsidRDefault="00107AA8" w:rsidP="00107AA8">
            <w:r>
              <w:rPr>
                <w:rFonts w:ascii="Calibri" w:hAnsi="Calibri" w:cs="Calibri"/>
                <w:color w:val="000000"/>
              </w:rPr>
              <w:lastRenderedPageBreak/>
              <w:t>svd5 Deception</w:t>
            </w:r>
          </w:p>
        </w:tc>
        <w:tc>
          <w:tcPr>
            <w:tcW w:w="859" w:type="dxa"/>
            <w:vAlign w:val="bottom"/>
          </w:tcPr>
          <w:p w14:paraId="4CC3310B" w14:textId="2FF1C9E4" w:rsidR="00107AA8" w:rsidRDefault="00107AA8" w:rsidP="0048607E">
            <w:pPr>
              <w:jc w:val="right"/>
            </w:pPr>
            <w:r>
              <w:rPr>
                <w:rFonts w:ascii="Calibri" w:hAnsi="Calibri" w:cs="Calibri"/>
                <w:color w:val="000000"/>
              </w:rPr>
              <w:t>77.4%</w:t>
            </w:r>
          </w:p>
        </w:tc>
        <w:tc>
          <w:tcPr>
            <w:tcW w:w="859" w:type="dxa"/>
            <w:vAlign w:val="bottom"/>
          </w:tcPr>
          <w:p w14:paraId="773D4171" w14:textId="69DAF44F" w:rsidR="00107AA8" w:rsidRDefault="00107AA8" w:rsidP="0048607E">
            <w:pPr>
              <w:jc w:val="right"/>
            </w:pPr>
            <w:r>
              <w:rPr>
                <w:rFonts w:ascii="Calibri" w:hAnsi="Calibri" w:cs="Calibri"/>
                <w:color w:val="000000"/>
              </w:rPr>
              <w:t>79.7%</w:t>
            </w:r>
          </w:p>
        </w:tc>
        <w:tc>
          <w:tcPr>
            <w:tcW w:w="860" w:type="dxa"/>
            <w:vAlign w:val="bottom"/>
          </w:tcPr>
          <w:p w14:paraId="04049313" w14:textId="0FDB7BA7" w:rsidR="00107AA8" w:rsidRDefault="00107AA8" w:rsidP="0048607E">
            <w:pPr>
              <w:jc w:val="right"/>
            </w:pPr>
            <w:r>
              <w:rPr>
                <w:rFonts w:ascii="Calibri" w:hAnsi="Calibri" w:cs="Calibri"/>
                <w:color w:val="000000"/>
              </w:rPr>
              <w:t>79.4%</w:t>
            </w:r>
          </w:p>
        </w:tc>
        <w:tc>
          <w:tcPr>
            <w:tcW w:w="993" w:type="dxa"/>
            <w:vAlign w:val="bottom"/>
          </w:tcPr>
          <w:p w14:paraId="3E8AFFAB" w14:textId="7223804B" w:rsidR="00107AA8" w:rsidRDefault="00107AA8" w:rsidP="0048607E">
            <w:pPr>
              <w:jc w:val="right"/>
            </w:pPr>
            <w:r>
              <w:rPr>
                <w:rFonts w:ascii="Calibri" w:hAnsi="Calibri" w:cs="Calibri"/>
                <w:color w:val="000000"/>
              </w:rPr>
              <w:t>74.5%</w:t>
            </w:r>
          </w:p>
        </w:tc>
        <w:tc>
          <w:tcPr>
            <w:tcW w:w="1020" w:type="dxa"/>
            <w:vAlign w:val="bottom"/>
          </w:tcPr>
          <w:p w14:paraId="757F0CB3" w14:textId="56FDBA27" w:rsidR="00107AA8" w:rsidRDefault="00107AA8" w:rsidP="0048607E">
            <w:pPr>
              <w:jc w:val="right"/>
            </w:pPr>
            <w:r>
              <w:rPr>
                <w:rFonts w:ascii="Calibri" w:hAnsi="Calibri" w:cs="Calibri"/>
                <w:color w:val="000000"/>
              </w:rPr>
              <w:t>74.5%</w:t>
            </w:r>
          </w:p>
        </w:tc>
        <w:tc>
          <w:tcPr>
            <w:tcW w:w="1011" w:type="dxa"/>
            <w:vAlign w:val="bottom"/>
          </w:tcPr>
          <w:p w14:paraId="2617171B" w14:textId="5EDB3C37" w:rsidR="00107AA8" w:rsidRDefault="00107AA8" w:rsidP="0048607E">
            <w:pPr>
              <w:jc w:val="right"/>
            </w:pPr>
            <w:r>
              <w:rPr>
                <w:rFonts w:ascii="Calibri" w:hAnsi="Calibri" w:cs="Calibri"/>
                <w:color w:val="000000"/>
              </w:rPr>
              <w:t>76.0%</w:t>
            </w:r>
          </w:p>
        </w:tc>
        <w:tc>
          <w:tcPr>
            <w:tcW w:w="987" w:type="dxa"/>
            <w:vAlign w:val="bottom"/>
          </w:tcPr>
          <w:p w14:paraId="5EDE25D2" w14:textId="1BA1DFDA" w:rsidR="00107AA8" w:rsidRDefault="00107AA8" w:rsidP="0048607E">
            <w:pPr>
              <w:jc w:val="right"/>
            </w:pPr>
            <w:r>
              <w:rPr>
                <w:rFonts w:ascii="Calibri" w:hAnsi="Calibri" w:cs="Calibri"/>
                <w:color w:val="000000"/>
              </w:rPr>
              <w:t>74.5%</w:t>
            </w:r>
          </w:p>
        </w:tc>
        <w:tc>
          <w:tcPr>
            <w:tcW w:w="1076" w:type="dxa"/>
            <w:vAlign w:val="bottom"/>
          </w:tcPr>
          <w:p w14:paraId="0B5DE047" w14:textId="2C1567D1" w:rsidR="00107AA8" w:rsidRDefault="00107AA8" w:rsidP="0048607E">
            <w:pPr>
              <w:jc w:val="right"/>
            </w:pPr>
            <w:r>
              <w:rPr>
                <w:rFonts w:ascii="Calibri" w:hAnsi="Calibri" w:cs="Calibri"/>
                <w:color w:val="000000"/>
              </w:rPr>
              <w:t>79.1%</w:t>
            </w:r>
          </w:p>
        </w:tc>
        <w:tc>
          <w:tcPr>
            <w:tcW w:w="550" w:type="dxa"/>
            <w:vAlign w:val="bottom"/>
          </w:tcPr>
          <w:p w14:paraId="475322E8" w14:textId="3BB59B47" w:rsidR="00107AA8" w:rsidRDefault="00107AA8" w:rsidP="0048607E">
            <w:pPr>
              <w:jc w:val="right"/>
              <w:rPr>
                <w:rFonts w:ascii="Calibri" w:hAnsi="Calibri" w:cs="Calibri"/>
                <w:color w:val="000000"/>
              </w:rPr>
            </w:pPr>
            <w:r w:rsidRPr="00ED1937">
              <w:t>79.4%</w:t>
            </w:r>
          </w:p>
        </w:tc>
      </w:tr>
      <w:tr w:rsidR="00107AA8" w14:paraId="2CF13AB0" w14:textId="5B6EEA7B" w:rsidTr="0048607E">
        <w:trPr>
          <w:cantSplit/>
          <w:trHeight w:val="1134"/>
        </w:trPr>
        <w:tc>
          <w:tcPr>
            <w:tcW w:w="1135" w:type="dxa"/>
            <w:shd w:val="clear" w:color="auto" w:fill="D9D9D9" w:themeFill="background1" w:themeFillShade="D9"/>
            <w:vAlign w:val="bottom"/>
          </w:tcPr>
          <w:p w14:paraId="47200640" w14:textId="4C3C8A8D" w:rsidR="00107AA8" w:rsidRDefault="00107AA8" w:rsidP="00107AA8">
            <w:r>
              <w:rPr>
                <w:rFonts w:ascii="Calibri" w:hAnsi="Calibri" w:cs="Calibri"/>
                <w:color w:val="000000"/>
              </w:rPr>
              <w:t>svd5 Combined</w:t>
            </w:r>
          </w:p>
        </w:tc>
        <w:tc>
          <w:tcPr>
            <w:tcW w:w="859" w:type="dxa"/>
            <w:vAlign w:val="bottom"/>
          </w:tcPr>
          <w:p w14:paraId="329CB21F" w14:textId="499C23F4" w:rsidR="00107AA8" w:rsidRDefault="00107AA8" w:rsidP="0048607E">
            <w:pPr>
              <w:jc w:val="right"/>
            </w:pPr>
            <w:r>
              <w:rPr>
                <w:rFonts w:ascii="Calibri" w:hAnsi="Calibri" w:cs="Calibri"/>
                <w:color w:val="000000"/>
              </w:rPr>
              <w:t>85.2%</w:t>
            </w:r>
          </w:p>
        </w:tc>
        <w:tc>
          <w:tcPr>
            <w:tcW w:w="859" w:type="dxa"/>
            <w:vAlign w:val="bottom"/>
          </w:tcPr>
          <w:p w14:paraId="406A262E" w14:textId="061C3497" w:rsidR="00107AA8" w:rsidRDefault="00107AA8" w:rsidP="0048607E">
            <w:pPr>
              <w:jc w:val="right"/>
            </w:pPr>
            <w:r>
              <w:rPr>
                <w:rFonts w:ascii="Calibri" w:hAnsi="Calibri" w:cs="Calibri"/>
                <w:color w:val="000000"/>
              </w:rPr>
              <w:t>78.9%</w:t>
            </w:r>
          </w:p>
        </w:tc>
        <w:tc>
          <w:tcPr>
            <w:tcW w:w="860" w:type="dxa"/>
            <w:vAlign w:val="bottom"/>
          </w:tcPr>
          <w:p w14:paraId="43478129" w14:textId="031A3C62" w:rsidR="00107AA8" w:rsidRDefault="00107AA8" w:rsidP="0048607E">
            <w:pPr>
              <w:jc w:val="right"/>
            </w:pPr>
            <w:r>
              <w:rPr>
                <w:rFonts w:ascii="Calibri" w:hAnsi="Calibri" w:cs="Calibri"/>
                <w:color w:val="000000"/>
              </w:rPr>
              <w:t>85.1%</w:t>
            </w:r>
          </w:p>
        </w:tc>
        <w:tc>
          <w:tcPr>
            <w:tcW w:w="993" w:type="dxa"/>
            <w:vAlign w:val="bottom"/>
          </w:tcPr>
          <w:p w14:paraId="2932E28E" w14:textId="208B1F92" w:rsidR="00107AA8" w:rsidRDefault="00107AA8" w:rsidP="0048607E">
            <w:pPr>
              <w:jc w:val="right"/>
            </w:pPr>
            <w:r>
              <w:rPr>
                <w:rFonts w:ascii="Calibri" w:hAnsi="Calibri" w:cs="Calibri"/>
                <w:color w:val="000000"/>
              </w:rPr>
              <w:t>81.4%</w:t>
            </w:r>
          </w:p>
        </w:tc>
        <w:tc>
          <w:tcPr>
            <w:tcW w:w="1020" w:type="dxa"/>
            <w:vAlign w:val="bottom"/>
          </w:tcPr>
          <w:p w14:paraId="202A2134" w14:textId="1446DEB7" w:rsidR="00107AA8" w:rsidRDefault="00107AA8" w:rsidP="0048607E">
            <w:pPr>
              <w:jc w:val="right"/>
            </w:pPr>
            <w:r>
              <w:rPr>
                <w:rFonts w:ascii="Calibri" w:hAnsi="Calibri" w:cs="Calibri"/>
                <w:color w:val="000000"/>
              </w:rPr>
              <w:t>84.6%</w:t>
            </w:r>
          </w:p>
        </w:tc>
        <w:tc>
          <w:tcPr>
            <w:tcW w:w="1011" w:type="dxa"/>
            <w:vAlign w:val="bottom"/>
          </w:tcPr>
          <w:p w14:paraId="0B488389" w14:textId="7DDABF36" w:rsidR="00107AA8" w:rsidRDefault="00107AA8" w:rsidP="0048607E">
            <w:pPr>
              <w:jc w:val="right"/>
            </w:pPr>
            <w:r>
              <w:rPr>
                <w:rFonts w:ascii="Calibri" w:hAnsi="Calibri" w:cs="Calibri"/>
                <w:color w:val="000000"/>
              </w:rPr>
              <w:t>84.2%</w:t>
            </w:r>
          </w:p>
        </w:tc>
        <w:tc>
          <w:tcPr>
            <w:tcW w:w="987" w:type="dxa"/>
            <w:vAlign w:val="bottom"/>
          </w:tcPr>
          <w:p w14:paraId="77EAE8B8" w14:textId="4BE66551" w:rsidR="00107AA8" w:rsidRDefault="00107AA8" w:rsidP="0048607E">
            <w:pPr>
              <w:jc w:val="right"/>
            </w:pPr>
            <w:r>
              <w:rPr>
                <w:rFonts w:ascii="Calibri" w:hAnsi="Calibri" w:cs="Calibri"/>
                <w:color w:val="000000"/>
              </w:rPr>
              <w:t>84.9%</w:t>
            </w:r>
          </w:p>
        </w:tc>
        <w:tc>
          <w:tcPr>
            <w:tcW w:w="1076" w:type="dxa"/>
            <w:vAlign w:val="bottom"/>
          </w:tcPr>
          <w:p w14:paraId="09EEE5C4" w14:textId="60C9A113" w:rsidR="00107AA8" w:rsidRDefault="00107AA8" w:rsidP="0048607E">
            <w:pPr>
              <w:jc w:val="right"/>
            </w:pPr>
            <w:r>
              <w:rPr>
                <w:rFonts w:ascii="Calibri" w:hAnsi="Calibri" w:cs="Calibri"/>
                <w:color w:val="000000"/>
              </w:rPr>
              <w:t>82.5%</w:t>
            </w:r>
          </w:p>
        </w:tc>
        <w:tc>
          <w:tcPr>
            <w:tcW w:w="550" w:type="dxa"/>
            <w:vAlign w:val="bottom"/>
          </w:tcPr>
          <w:p w14:paraId="49266678" w14:textId="4112BC39" w:rsidR="00107AA8" w:rsidRDefault="00107AA8" w:rsidP="0048607E">
            <w:pPr>
              <w:jc w:val="right"/>
              <w:rPr>
                <w:rFonts w:ascii="Calibri" w:hAnsi="Calibri" w:cs="Calibri"/>
                <w:color w:val="000000"/>
              </w:rPr>
            </w:pPr>
            <w:r w:rsidRPr="00ED1937">
              <w:t>82.8%</w:t>
            </w:r>
          </w:p>
        </w:tc>
      </w:tr>
      <w:tr w:rsidR="00107AA8" w14:paraId="0014958D" w14:textId="6135F81C" w:rsidTr="0048607E">
        <w:trPr>
          <w:cantSplit/>
          <w:trHeight w:val="1134"/>
        </w:trPr>
        <w:tc>
          <w:tcPr>
            <w:tcW w:w="1135" w:type="dxa"/>
            <w:shd w:val="clear" w:color="auto" w:fill="D9D9D9" w:themeFill="background1" w:themeFillShade="D9"/>
            <w:vAlign w:val="bottom"/>
          </w:tcPr>
          <w:p w14:paraId="3D654B67" w14:textId="32354F23" w:rsidR="00107AA8" w:rsidRDefault="00107AA8" w:rsidP="00107AA8">
            <w:r>
              <w:rPr>
                <w:rFonts w:ascii="Calibri" w:hAnsi="Calibri" w:cs="Calibri"/>
                <w:color w:val="000000"/>
              </w:rPr>
              <w:t>svd5 Words in &gt;5 Speeches</w:t>
            </w:r>
          </w:p>
        </w:tc>
        <w:tc>
          <w:tcPr>
            <w:tcW w:w="859" w:type="dxa"/>
            <w:vAlign w:val="bottom"/>
          </w:tcPr>
          <w:p w14:paraId="720A839C" w14:textId="4229C782" w:rsidR="00107AA8" w:rsidRDefault="00107AA8" w:rsidP="0048607E">
            <w:pPr>
              <w:jc w:val="right"/>
            </w:pPr>
            <w:r>
              <w:rPr>
                <w:rFonts w:ascii="Calibri" w:hAnsi="Calibri" w:cs="Calibri"/>
                <w:color w:val="000000"/>
              </w:rPr>
              <w:t>78.6%</w:t>
            </w:r>
          </w:p>
        </w:tc>
        <w:tc>
          <w:tcPr>
            <w:tcW w:w="859" w:type="dxa"/>
            <w:vAlign w:val="bottom"/>
          </w:tcPr>
          <w:p w14:paraId="1867E5AB" w14:textId="57D79F3E" w:rsidR="00107AA8" w:rsidRDefault="00107AA8" w:rsidP="0048607E">
            <w:pPr>
              <w:jc w:val="right"/>
            </w:pPr>
            <w:r>
              <w:rPr>
                <w:rFonts w:ascii="Calibri" w:hAnsi="Calibri" w:cs="Calibri"/>
                <w:color w:val="000000"/>
              </w:rPr>
              <w:t>77.2%</w:t>
            </w:r>
          </w:p>
        </w:tc>
        <w:tc>
          <w:tcPr>
            <w:tcW w:w="860" w:type="dxa"/>
            <w:vAlign w:val="bottom"/>
          </w:tcPr>
          <w:p w14:paraId="64E29D79" w14:textId="0604DF46" w:rsidR="00107AA8" w:rsidRDefault="00107AA8" w:rsidP="0048607E">
            <w:pPr>
              <w:jc w:val="right"/>
            </w:pPr>
            <w:r>
              <w:rPr>
                <w:rFonts w:ascii="Calibri" w:hAnsi="Calibri" w:cs="Calibri"/>
                <w:color w:val="000000"/>
              </w:rPr>
              <w:t>66.3%</w:t>
            </w:r>
          </w:p>
        </w:tc>
        <w:tc>
          <w:tcPr>
            <w:tcW w:w="993" w:type="dxa"/>
            <w:vAlign w:val="bottom"/>
          </w:tcPr>
          <w:p w14:paraId="64C00851" w14:textId="03F63A6E" w:rsidR="00107AA8" w:rsidRDefault="00107AA8" w:rsidP="0048607E">
            <w:pPr>
              <w:jc w:val="right"/>
            </w:pPr>
            <w:r>
              <w:rPr>
                <w:rFonts w:ascii="Calibri" w:hAnsi="Calibri" w:cs="Calibri"/>
                <w:color w:val="000000"/>
              </w:rPr>
              <w:t>77.7%</w:t>
            </w:r>
          </w:p>
        </w:tc>
        <w:tc>
          <w:tcPr>
            <w:tcW w:w="1020" w:type="dxa"/>
            <w:vAlign w:val="bottom"/>
          </w:tcPr>
          <w:p w14:paraId="360BF1B4" w14:textId="182C31B4" w:rsidR="00107AA8" w:rsidRDefault="00107AA8" w:rsidP="0048607E">
            <w:pPr>
              <w:jc w:val="right"/>
            </w:pPr>
            <w:r>
              <w:rPr>
                <w:rFonts w:ascii="Calibri" w:hAnsi="Calibri" w:cs="Calibri"/>
                <w:color w:val="000000"/>
              </w:rPr>
              <w:t>80.5%</w:t>
            </w:r>
          </w:p>
        </w:tc>
        <w:tc>
          <w:tcPr>
            <w:tcW w:w="1011" w:type="dxa"/>
            <w:vAlign w:val="bottom"/>
          </w:tcPr>
          <w:p w14:paraId="03445DE9" w14:textId="727B9284" w:rsidR="00107AA8" w:rsidRDefault="00107AA8" w:rsidP="0048607E">
            <w:pPr>
              <w:jc w:val="right"/>
            </w:pPr>
            <w:r>
              <w:rPr>
                <w:rFonts w:ascii="Calibri" w:hAnsi="Calibri" w:cs="Calibri"/>
                <w:color w:val="000000"/>
              </w:rPr>
              <w:t>80.9%</w:t>
            </w:r>
          </w:p>
        </w:tc>
        <w:tc>
          <w:tcPr>
            <w:tcW w:w="987" w:type="dxa"/>
            <w:vAlign w:val="bottom"/>
          </w:tcPr>
          <w:p w14:paraId="70D36D1D" w14:textId="09B0C0C7" w:rsidR="00107AA8" w:rsidRDefault="00107AA8" w:rsidP="0048607E">
            <w:pPr>
              <w:jc w:val="right"/>
            </w:pPr>
            <w:r>
              <w:rPr>
                <w:rFonts w:ascii="Calibri" w:hAnsi="Calibri" w:cs="Calibri"/>
                <w:color w:val="000000"/>
              </w:rPr>
              <w:t>79.2%</w:t>
            </w:r>
          </w:p>
        </w:tc>
        <w:tc>
          <w:tcPr>
            <w:tcW w:w="1076" w:type="dxa"/>
            <w:vAlign w:val="bottom"/>
          </w:tcPr>
          <w:p w14:paraId="7A0DD796" w14:textId="5CE03848" w:rsidR="00107AA8" w:rsidRDefault="00107AA8" w:rsidP="0048607E">
            <w:pPr>
              <w:jc w:val="right"/>
            </w:pPr>
            <w:r>
              <w:rPr>
                <w:rFonts w:ascii="Calibri" w:hAnsi="Calibri" w:cs="Calibri"/>
                <w:color w:val="000000"/>
              </w:rPr>
              <w:t>76.9%</w:t>
            </w:r>
          </w:p>
        </w:tc>
        <w:tc>
          <w:tcPr>
            <w:tcW w:w="550" w:type="dxa"/>
            <w:vAlign w:val="bottom"/>
          </w:tcPr>
          <w:p w14:paraId="6E7C474D" w14:textId="06CBB0D9" w:rsidR="00107AA8" w:rsidRDefault="00107AA8" w:rsidP="0048607E">
            <w:pPr>
              <w:jc w:val="right"/>
              <w:rPr>
                <w:rFonts w:ascii="Calibri" w:hAnsi="Calibri" w:cs="Calibri"/>
                <w:color w:val="000000"/>
              </w:rPr>
            </w:pPr>
            <w:r w:rsidRPr="00ED1937">
              <w:t>78.8%</w:t>
            </w:r>
          </w:p>
        </w:tc>
      </w:tr>
      <w:tr w:rsidR="00107AA8" w14:paraId="6126A60A" w14:textId="30C83BDA" w:rsidTr="0048607E">
        <w:trPr>
          <w:cantSplit/>
          <w:trHeight w:val="1134"/>
        </w:trPr>
        <w:tc>
          <w:tcPr>
            <w:tcW w:w="1135" w:type="dxa"/>
            <w:shd w:val="clear" w:color="auto" w:fill="D9D9D9" w:themeFill="background1" w:themeFillShade="D9"/>
            <w:vAlign w:val="bottom"/>
          </w:tcPr>
          <w:p w14:paraId="06B75289" w14:textId="38DCF531" w:rsidR="00107AA8" w:rsidRDefault="00107AA8" w:rsidP="00107AA8">
            <w:pPr>
              <w:rPr>
                <w:rFonts w:ascii="Calibri" w:hAnsi="Calibri" w:cs="Calibri"/>
                <w:color w:val="000000"/>
              </w:rPr>
            </w:pPr>
            <w:r>
              <w:rPr>
                <w:rFonts w:ascii="Calibri" w:hAnsi="Calibri" w:cs="Calibri"/>
                <w:color w:val="000000"/>
              </w:rPr>
              <w:t>svd5 Complete Combined</w:t>
            </w:r>
          </w:p>
        </w:tc>
        <w:tc>
          <w:tcPr>
            <w:tcW w:w="859" w:type="dxa"/>
            <w:vAlign w:val="bottom"/>
          </w:tcPr>
          <w:p w14:paraId="41E60AB7" w14:textId="0FB73437" w:rsidR="00107AA8" w:rsidRDefault="00107AA8" w:rsidP="0048607E">
            <w:pPr>
              <w:jc w:val="right"/>
              <w:rPr>
                <w:rFonts w:ascii="Calibri" w:hAnsi="Calibri" w:cs="Calibri"/>
                <w:color w:val="000000"/>
              </w:rPr>
            </w:pPr>
            <w:r>
              <w:rPr>
                <w:rFonts w:ascii="Calibri" w:hAnsi="Calibri" w:cs="Calibri"/>
                <w:color w:val="000000"/>
              </w:rPr>
              <w:t>69.7%</w:t>
            </w:r>
          </w:p>
        </w:tc>
        <w:tc>
          <w:tcPr>
            <w:tcW w:w="859" w:type="dxa"/>
            <w:vAlign w:val="bottom"/>
          </w:tcPr>
          <w:p w14:paraId="3135EA1E" w14:textId="025AEC8A" w:rsidR="00107AA8" w:rsidRDefault="00107AA8" w:rsidP="0048607E">
            <w:pPr>
              <w:jc w:val="right"/>
              <w:rPr>
                <w:rFonts w:ascii="Calibri" w:hAnsi="Calibri" w:cs="Calibri"/>
                <w:color w:val="000000"/>
              </w:rPr>
            </w:pPr>
            <w:r>
              <w:rPr>
                <w:rFonts w:ascii="Calibri" w:hAnsi="Calibri" w:cs="Calibri"/>
                <w:color w:val="000000"/>
              </w:rPr>
              <w:t>66.9%</w:t>
            </w:r>
          </w:p>
        </w:tc>
        <w:tc>
          <w:tcPr>
            <w:tcW w:w="860" w:type="dxa"/>
            <w:vAlign w:val="bottom"/>
          </w:tcPr>
          <w:p w14:paraId="7C63605B" w14:textId="75311357" w:rsidR="00107AA8" w:rsidRDefault="00107AA8" w:rsidP="0048607E">
            <w:pPr>
              <w:jc w:val="right"/>
              <w:rPr>
                <w:rFonts w:ascii="Calibri" w:hAnsi="Calibri" w:cs="Calibri"/>
                <w:color w:val="000000"/>
              </w:rPr>
            </w:pPr>
            <w:r>
              <w:rPr>
                <w:rFonts w:ascii="Calibri" w:hAnsi="Calibri" w:cs="Calibri"/>
                <w:color w:val="000000"/>
              </w:rPr>
              <w:t>70.8%</w:t>
            </w:r>
          </w:p>
        </w:tc>
        <w:tc>
          <w:tcPr>
            <w:tcW w:w="993" w:type="dxa"/>
            <w:vAlign w:val="bottom"/>
          </w:tcPr>
          <w:p w14:paraId="0B746CA3" w14:textId="76BFED10" w:rsidR="00107AA8" w:rsidRDefault="00107AA8" w:rsidP="0048607E">
            <w:pPr>
              <w:jc w:val="right"/>
              <w:rPr>
                <w:rFonts w:ascii="Calibri" w:hAnsi="Calibri" w:cs="Calibri"/>
                <w:color w:val="000000"/>
              </w:rPr>
            </w:pPr>
            <w:r>
              <w:rPr>
                <w:rFonts w:ascii="Calibri" w:hAnsi="Calibri" w:cs="Calibri"/>
                <w:color w:val="000000"/>
              </w:rPr>
              <w:t>67.2%</w:t>
            </w:r>
          </w:p>
        </w:tc>
        <w:tc>
          <w:tcPr>
            <w:tcW w:w="1020" w:type="dxa"/>
            <w:vAlign w:val="bottom"/>
          </w:tcPr>
          <w:p w14:paraId="0C785A26" w14:textId="3BF66457" w:rsidR="00107AA8" w:rsidRDefault="00107AA8" w:rsidP="0048607E">
            <w:pPr>
              <w:jc w:val="right"/>
              <w:rPr>
                <w:rFonts w:ascii="Calibri" w:hAnsi="Calibri" w:cs="Calibri"/>
                <w:color w:val="000000"/>
              </w:rPr>
            </w:pPr>
            <w:r>
              <w:rPr>
                <w:rFonts w:ascii="Calibri" w:hAnsi="Calibri" w:cs="Calibri"/>
                <w:color w:val="000000"/>
              </w:rPr>
              <w:t>72.5%</w:t>
            </w:r>
          </w:p>
        </w:tc>
        <w:tc>
          <w:tcPr>
            <w:tcW w:w="1011" w:type="dxa"/>
            <w:vAlign w:val="bottom"/>
          </w:tcPr>
          <w:p w14:paraId="00270860" w14:textId="76743C3D" w:rsidR="00107AA8" w:rsidRDefault="00107AA8" w:rsidP="0048607E">
            <w:pPr>
              <w:jc w:val="right"/>
              <w:rPr>
                <w:rFonts w:ascii="Calibri" w:hAnsi="Calibri" w:cs="Calibri"/>
                <w:color w:val="000000"/>
              </w:rPr>
            </w:pPr>
            <w:r>
              <w:rPr>
                <w:rFonts w:ascii="Calibri" w:hAnsi="Calibri" w:cs="Calibri"/>
                <w:color w:val="000000"/>
              </w:rPr>
              <w:t>71.2%</w:t>
            </w:r>
          </w:p>
        </w:tc>
        <w:tc>
          <w:tcPr>
            <w:tcW w:w="987" w:type="dxa"/>
            <w:vAlign w:val="bottom"/>
          </w:tcPr>
          <w:p w14:paraId="7478F090" w14:textId="6437D9CF" w:rsidR="00107AA8" w:rsidRDefault="00107AA8" w:rsidP="0048607E">
            <w:pPr>
              <w:jc w:val="right"/>
              <w:rPr>
                <w:rFonts w:ascii="Calibri" w:hAnsi="Calibri" w:cs="Calibri"/>
                <w:color w:val="000000"/>
              </w:rPr>
            </w:pPr>
            <w:r>
              <w:rPr>
                <w:rFonts w:ascii="Calibri" w:hAnsi="Calibri" w:cs="Calibri"/>
                <w:color w:val="000000"/>
              </w:rPr>
              <w:t>71.8%</w:t>
            </w:r>
          </w:p>
        </w:tc>
        <w:tc>
          <w:tcPr>
            <w:tcW w:w="1076" w:type="dxa"/>
            <w:vAlign w:val="bottom"/>
          </w:tcPr>
          <w:p w14:paraId="5EB1AC2A" w14:textId="4DABB889" w:rsidR="00107AA8" w:rsidRDefault="00107AA8" w:rsidP="0048607E">
            <w:pPr>
              <w:jc w:val="right"/>
              <w:rPr>
                <w:rFonts w:ascii="Calibri" w:hAnsi="Calibri" w:cs="Calibri"/>
                <w:color w:val="000000"/>
              </w:rPr>
            </w:pPr>
            <w:r>
              <w:rPr>
                <w:rFonts w:ascii="Calibri" w:hAnsi="Calibri" w:cs="Calibri"/>
                <w:color w:val="000000"/>
              </w:rPr>
              <w:t>71.1%</w:t>
            </w:r>
          </w:p>
        </w:tc>
        <w:tc>
          <w:tcPr>
            <w:tcW w:w="550" w:type="dxa"/>
            <w:vAlign w:val="bottom"/>
          </w:tcPr>
          <w:p w14:paraId="0CACDCCF" w14:textId="4F4C3C03" w:rsidR="00107AA8" w:rsidRDefault="00107AA8" w:rsidP="0048607E">
            <w:pPr>
              <w:jc w:val="right"/>
              <w:rPr>
                <w:rFonts w:ascii="Calibri" w:hAnsi="Calibri" w:cs="Calibri"/>
                <w:color w:val="000000"/>
              </w:rPr>
            </w:pPr>
            <w:r w:rsidRPr="00ED1937">
              <w:t>69.7%</w:t>
            </w:r>
          </w:p>
        </w:tc>
      </w:tr>
    </w:tbl>
    <w:p w14:paraId="255759E6" w14:textId="77777777" w:rsidR="00107AA8" w:rsidRPr="00107AA8" w:rsidRDefault="00107AA8" w:rsidP="006D6443"/>
    <w:sectPr w:rsidR="00107AA8" w:rsidRPr="00107AA8" w:rsidSect="004E1E2A">
      <w:headerReference w:type="default" r:id="rId21"/>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9C6D3" w14:textId="77777777" w:rsidR="00A97D25" w:rsidRDefault="00A97D25" w:rsidP="007D644A">
      <w:pPr>
        <w:spacing w:after="0" w:line="240" w:lineRule="auto"/>
      </w:pPr>
      <w:r>
        <w:separator/>
      </w:r>
    </w:p>
  </w:endnote>
  <w:endnote w:type="continuationSeparator" w:id="0">
    <w:p w14:paraId="13C01666" w14:textId="77777777" w:rsidR="00A97D25" w:rsidRDefault="00A97D25" w:rsidP="007D6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771735"/>
      <w:docPartObj>
        <w:docPartGallery w:val="Page Numbers (Bottom of Page)"/>
        <w:docPartUnique/>
      </w:docPartObj>
    </w:sdtPr>
    <w:sdtEndPr>
      <w:rPr>
        <w:noProof/>
      </w:rPr>
    </w:sdtEndPr>
    <w:sdtContent>
      <w:p w14:paraId="0CE5075A" w14:textId="43A65053" w:rsidR="004419E3" w:rsidRDefault="004419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6FDAF" w14:textId="0E4F2256" w:rsidR="004419E3" w:rsidRDefault="00441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2A959" w14:textId="77777777" w:rsidR="00A97D25" w:rsidRDefault="00A97D25" w:rsidP="007D644A">
      <w:pPr>
        <w:spacing w:after="0" w:line="240" w:lineRule="auto"/>
      </w:pPr>
      <w:r>
        <w:separator/>
      </w:r>
    </w:p>
  </w:footnote>
  <w:footnote w:type="continuationSeparator" w:id="0">
    <w:p w14:paraId="6829899F" w14:textId="77777777" w:rsidR="00A97D25" w:rsidRDefault="00A97D25" w:rsidP="007D6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ED41" w14:textId="064787EA" w:rsidR="004419E3" w:rsidRDefault="004419E3">
    <w:pPr>
      <w:pStyle w:val="Header"/>
    </w:pPr>
    <w:r>
      <w:tab/>
      <w:t>CMPE 251 Project</w:t>
    </w:r>
    <w:r>
      <w:tab/>
    </w:r>
    <w:r>
      <w:tab/>
      <w:t>Travis Cossarini – 20047244</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30935"/>
    <w:multiLevelType w:val="hybridMultilevel"/>
    <w:tmpl w:val="DFEAC0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6977858"/>
    <w:multiLevelType w:val="hybridMultilevel"/>
    <w:tmpl w:val="22EE8C7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795208A6"/>
    <w:multiLevelType w:val="hybridMultilevel"/>
    <w:tmpl w:val="93A6CE0A"/>
    <w:lvl w:ilvl="0" w:tplc="7124CF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4A"/>
    <w:rsid w:val="00016A37"/>
    <w:rsid w:val="00024D03"/>
    <w:rsid w:val="00034607"/>
    <w:rsid w:val="00044CA7"/>
    <w:rsid w:val="000531B6"/>
    <w:rsid w:val="000732E1"/>
    <w:rsid w:val="00075AC4"/>
    <w:rsid w:val="0008295C"/>
    <w:rsid w:val="000D1792"/>
    <w:rsid w:val="000D5DAA"/>
    <w:rsid w:val="000E33F4"/>
    <w:rsid w:val="000F1C8A"/>
    <w:rsid w:val="0010145A"/>
    <w:rsid w:val="00107AA8"/>
    <w:rsid w:val="00146D35"/>
    <w:rsid w:val="001703C1"/>
    <w:rsid w:val="00174AED"/>
    <w:rsid w:val="00177199"/>
    <w:rsid w:val="001B37F8"/>
    <w:rsid w:val="001D4027"/>
    <w:rsid w:val="001E2D86"/>
    <w:rsid w:val="001F4191"/>
    <w:rsid w:val="001F67ED"/>
    <w:rsid w:val="002010EB"/>
    <w:rsid w:val="00202F13"/>
    <w:rsid w:val="002066E2"/>
    <w:rsid w:val="00212BF5"/>
    <w:rsid w:val="00234B62"/>
    <w:rsid w:val="00253EE9"/>
    <w:rsid w:val="00281225"/>
    <w:rsid w:val="00292184"/>
    <w:rsid w:val="00296971"/>
    <w:rsid w:val="002A1015"/>
    <w:rsid w:val="002C44B6"/>
    <w:rsid w:val="002C5383"/>
    <w:rsid w:val="002D0C3A"/>
    <w:rsid w:val="002F6274"/>
    <w:rsid w:val="00301A70"/>
    <w:rsid w:val="003053F2"/>
    <w:rsid w:val="0031533D"/>
    <w:rsid w:val="00335BB3"/>
    <w:rsid w:val="00354439"/>
    <w:rsid w:val="00360469"/>
    <w:rsid w:val="00363D4B"/>
    <w:rsid w:val="003735FC"/>
    <w:rsid w:val="0038134B"/>
    <w:rsid w:val="00381538"/>
    <w:rsid w:val="003823A1"/>
    <w:rsid w:val="00383030"/>
    <w:rsid w:val="003928EE"/>
    <w:rsid w:val="003A2738"/>
    <w:rsid w:val="003A4C06"/>
    <w:rsid w:val="003C1924"/>
    <w:rsid w:val="003E46C0"/>
    <w:rsid w:val="00402D64"/>
    <w:rsid w:val="00416E6E"/>
    <w:rsid w:val="00417099"/>
    <w:rsid w:val="00421F26"/>
    <w:rsid w:val="004242FC"/>
    <w:rsid w:val="00425EDE"/>
    <w:rsid w:val="00426141"/>
    <w:rsid w:val="004419E3"/>
    <w:rsid w:val="0048431E"/>
    <w:rsid w:val="0048607E"/>
    <w:rsid w:val="00495932"/>
    <w:rsid w:val="004B397E"/>
    <w:rsid w:val="004D41C3"/>
    <w:rsid w:val="004D5D30"/>
    <w:rsid w:val="004D66AB"/>
    <w:rsid w:val="004E1E2A"/>
    <w:rsid w:val="004E4787"/>
    <w:rsid w:val="004F4852"/>
    <w:rsid w:val="004F610D"/>
    <w:rsid w:val="00535086"/>
    <w:rsid w:val="00546573"/>
    <w:rsid w:val="00553B44"/>
    <w:rsid w:val="00571C58"/>
    <w:rsid w:val="00593354"/>
    <w:rsid w:val="005A4F5C"/>
    <w:rsid w:val="005B1C8A"/>
    <w:rsid w:val="00602883"/>
    <w:rsid w:val="00605A57"/>
    <w:rsid w:val="00645315"/>
    <w:rsid w:val="00663CBA"/>
    <w:rsid w:val="00674895"/>
    <w:rsid w:val="00681604"/>
    <w:rsid w:val="00686CC2"/>
    <w:rsid w:val="00687033"/>
    <w:rsid w:val="006B17A9"/>
    <w:rsid w:val="006B3663"/>
    <w:rsid w:val="006D6443"/>
    <w:rsid w:val="00701326"/>
    <w:rsid w:val="007236AC"/>
    <w:rsid w:val="00745DAF"/>
    <w:rsid w:val="00752125"/>
    <w:rsid w:val="007629BF"/>
    <w:rsid w:val="007631F2"/>
    <w:rsid w:val="00772B62"/>
    <w:rsid w:val="00773D25"/>
    <w:rsid w:val="00777840"/>
    <w:rsid w:val="0078679D"/>
    <w:rsid w:val="007920C1"/>
    <w:rsid w:val="00795913"/>
    <w:rsid w:val="007A2551"/>
    <w:rsid w:val="007A355D"/>
    <w:rsid w:val="007B3675"/>
    <w:rsid w:val="007B764B"/>
    <w:rsid w:val="007C6A02"/>
    <w:rsid w:val="007D644A"/>
    <w:rsid w:val="007E7588"/>
    <w:rsid w:val="007F4D89"/>
    <w:rsid w:val="00816B92"/>
    <w:rsid w:val="00817C0C"/>
    <w:rsid w:val="0085138B"/>
    <w:rsid w:val="008A564B"/>
    <w:rsid w:val="008A6C2B"/>
    <w:rsid w:val="008B3B35"/>
    <w:rsid w:val="008C22F7"/>
    <w:rsid w:val="008C4C5D"/>
    <w:rsid w:val="009332F2"/>
    <w:rsid w:val="009502AE"/>
    <w:rsid w:val="009609BD"/>
    <w:rsid w:val="0096261E"/>
    <w:rsid w:val="00971012"/>
    <w:rsid w:val="0097633F"/>
    <w:rsid w:val="00994AF7"/>
    <w:rsid w:val="009B4210"/>
    <w:rsid w:val="009B7FCC"/>
    <w:rsid w:val="009C0D3F"/>
    <w:rsid w:val="009E64E9"/>
    <w:rsid w:val="009F3DD4"/>
    <w:rsid w:val="00A00EEF"/>
    <w:rsid w:val="00A2038A"/>
    <w:rsid w:val="00A319EB"/>
    <w:rsid w:val="00A35DEE"/>
    <w:rsid w:val="00A36618"/>
    <w:rsid w:val="00A450C6"/>
    <w:rsid w:val="00A81CFF"/>
    <w:rsid w:val="00A97D25"/>
    <w:rsid w:val="00AB0944"/>
    <w:rsid w:val="00AB339C"/>
    <w:rsid w:val="00AD080B"/>
    <w:rsid w:val="00AE0568"/>
    <w:rsid w:val="00AE25B2"/>
    <w:rsid w:val="00B00084"/>
    <w:rsid w:val="00B04F59"/>
    <w:rsid w:val="00B1648F"/>
    <w:rsid w:val="00B20748"/>
    <w:rsid w:val="00B40978"/>
    <w:rsid w:val="00B7117F"/>
    <w:rsid w:val="00B72CE3"/>
    <w:rsid w:val="00B76B47"/>
    <w:rsid w:val="00B8363B"/>
    <w:rsid w:val="00B86BBD"/>
    <w:rsid w:val="00BB04C9"/>
    <w:rsid w:val="00BB6C05"/>
    <w:rsid w:val="00BD14CF"/>
    <w:rsid w:val="00BD5D26"/>
    <w:rsid w:val="00BE1C28"/>
    <w:rsid w:val="00BF01C5"/>
    <w:rsid w:val="00C11984"/>
    <w:rsid w:val="00C1611E"/>
    <w:rsid w:val="00C20033"/>
    <w:rsid w:val="00C221CF"/>
    <w:rsid w:val="00C22D33"/>
    <w:rsid w:val="00C32E2F"/>
    <w:rsid w:val="00C4081C"/>
    <w:rsid w:val="00C4524C"/>
    <w:rsid w:val="00C64742"/>
    <w:rsid w:val="00C863A9"/>
    <w:rsid w:val="00C877EB"/>
    <w:rsid w:val="00C93001"/>
    <w:rsid w:val="00C945FB"/>
    <w:rsid w:val="00C950B3"/>
    <w:rsid w:val="00C97002"/>
    <w:rsid w:val="00CC5031"/>
    <w:rsid w:val="00CC61AD"/>
    <w:rsid w:val="00CE73F0"/>
    <w:rsid w:val="00D00A11"/>
    <w:rsid w:val="00D01AC6"/>
    <w:rsid w:val="00D16DB3"/>
    <w:rsid w:val="00D442E2"/>
    <w:rsid w:val="00D81740"/>
    <w:rsid w:val="00D83688"/>
    <w:rsid w:val="00DB5E2A"/>
    <w:rsid w:val="00DD2EEC"/>
    <w:rsid w:val="00DE3D7C"/>
    <w:rsid w:val="00DE733B"/>
    <w:rsid w:val="00DF1099"/>
    <w:rsid w:val="00DF431E"/>
    <w:rsid w:val="00DF4D0E"/>
    <w:rsid w:val="00DF6EFB"/>
    <w:rsid w:val="00E121BB"/>
    <w:rsid w:val="00E14A1D"/>
    <w:rsid w:val="00E16FC8"/>
    <w:rsid w:val="00E177E3"/>
    <w:rsid w:val="00E24D92"/>
    <w:rsid w:val="00E344F9"/>
    <w:rsid w:val="00E44F70"/>
    <w:rsid w:val="00E530F7"/>
    <w:rsid w:val="00E73D49"/>
    <w:rsid w:val="00E76744"/>
    <w:rsid w:val="00E960E7"/>
    <w:rsid w:val="00EB0289"/>
    <w:rsid w:val="00EC30BD"/>
    <w:rsid w:val="00EC67FB"/>
    <w:rsid w:val="00ED5F47"/>
    <w:rsid w:val="00F0488C"/>
    <w:rsid w:val="00F121AB"/>
    <w:rsid w:val="00F12FA6"/>
    <w:rsid w:val="00F551B1"/>
    <w:rsid w:val="00F643DA"/>
    <w:rsid w:val="00F653DF"/>
    <w:rsid w:val="00F776D8"/>
    <w:rsid w:val="00F8090B"/>
    <w:rsid w:val="00F81A03"/>
    <w:rsid w:val="00F8344F"/>
    <w:rsid w:val="00FA3D82"/>
    <w:rsid w:val="00FA7883"/>
    <w:rsid w:val="00FB5C44"/>
    <w:rsid w:val="00FC076D"/>
    <w:rsid w:val="00FC1B91"/>
    <w:rsid w:val="00FC62A3"/>
    <w:rsid w:val="00FD3215"/>
    <w:rsid w:val="00FD7EC0"/>
    <w:rsid w:val="00FE5E89"/>
    <w:rsid w:val="00FE6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7459"/>
  <w15:chartTrackingRefBased/>
  <w15:docId w15:val="{DDA78DD4-0B6F-4B00-AE5D-5686B93A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5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44A"/>
  </w:style>
  <w:style w:type="paragraph" w:styleId="Footer">
    <w:name w:val="footer"/>
    <w:basedOn w:val="Normal"/>
    <w:link w:val="FooterChar"/>
    <w:uiPriority w:val="99"/>
    <w:unhideWhenUsed/>
    <w:rsid w:val="007D6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44A"/>
  </w:style>
  <w:style w:type="character" w:customStyle="1" w:styleId="Heading1Char">
    <w:name w:val="Heading 1 Char"/>
    <w:basedOn w:val="DefaultParagraphFont"/>
    <w:link w:val="Heading1"/>
    <w:uiPriority w:val="9"/>
    <w:rsid w:val="007D644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E1E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1E2A"/>
    <w:rPr>
      <w:rFonts w:eastAsiaTheme="minorEastAsia"/>
      <w:lang w:val="en-US"/>
    </w:rPr>
  </w:style>
  <w:style w:type="paragraph" w:styleId="ListParagraph">
    <w:name w:val="List Paragraph"/>
    <w:basedOn w:val="Normal"/>
    <w:uiPriority w:val="34"/>
    <w:qFormat/>
    <w:rsid w:val="00571C58"/>
    <w:pPr>
      <w:ind w:left="720"/>
      <w:contextualSpacing/>
    </w:pPr>
  </w:style>
  <w:style w:type="paragraph" w:styleId="TOCHeading">
    <w:name w:val="TOC Heading"/>
    <w:basedOn w:val="Heading1"/>
    <w:next w:val="Normal"/>
    <w:uiPriority w:val="39"/>
    <w:unhideWhenUsed/>
    <w:qFormat/>
    <w:rsid w:val="00F653DF"/>
    <w:pPr>
      <w:outlineLvl w:val="9"/>
    </w:pPr>
    <w:rPr>
      <w:lang w:val="en-US"/>
    </w:rPr>
  </w:style>
  <w:style w:type="paragraph" w:styleId="TOC1">
    <w:name w:val="toc 1"/>
    <w:basedOn w:val="Normal"/>
    <w:next w:val="Normal"/>
    <w:autoRedefine/>
    <w:uiPriority w:val="39"/>
    <w:unhideWhenUsed/>
    <w:rsid w:val="00F653DF"/>
    <w:pPr>
      <w:spacing w:after="100"/>
    </w:pPr>
  </w:style>
  <w:style w:type="character" w:styleId="Hyperlink">
    <w:name w:val="Hyperlink"/>
    <w:basedOn w:val="DefaultParagraphFont"/>
    <w:uiPriority w:val="99"/>
    <w:unhideWhenUsed/>
    <w:rsid w:val="00F653DF"/>
    <w:rPr>
      <w:color w:val="0563C1" w:themeColor="hyperlink"/>
      <w:u w:val="single"/>
    </w:rPr>
  </w:style>
  <w:style w:type="paragraph" w:styleId="Caption">
    <w:name w:val="caption"/>
    <w:basedOn w:val="Normal"/>
    <w:next w:val="Normal"/>
    <w:uiPriority w:val="35"/>
    <w:unhideWhenUsed/>
    <w:qFormat/>
    <w:rsid w:val="00212B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93354"/>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495932"/>
    <w:pPr>
      <w:spacing w:after="0"/>
    </w:pPr>
  </w:style>
  <w:style w:type="table" w:styleId="TableGrid">
    <w:name w:val="Table Grid"/>
    <w:basedOn w:val="TableNormal"/>
    <w:uiPriority w:val="39"/>
    <w:rsid w:val="002C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0145A"/>
    <w:pPr>
      <w:tabs>
        <w:tab w:val="left" w:pos="384"/>
      </w:tabs>
      <w:spacing w:after="0" w:line="240" w:lineRule="auto"/>
      <w:ind w:left="384" w:hanging="384"/>
    </w:pPr>
  </w:style>
  <w:style w:type="paragraph" w:styleId="TOC2">
    <w:name w:val="toc 2"/>
    <w:basedOn w:val="Normal"/>
    <w:next w:val="Normal"/>
    <w:autoRedefine/>
    <w:uiPriority w:val="39"/>
    <w:unhideWhenUsed/>
    <w:rsid w:val="00B40978"/>
    <w:pPr>
      <w:spacing w:after="100"/>
      <w:ind w:left="220"/>
    </w:pPr>
  </w:style>
  <w:style w:type="character" w:customStyle="1" w:styleId="Heading3Char">
    <w:name w:val="Heading 3 Char"/>
    <w:basedOn w:val="DefaultParagraphFont"/>
    <w:link w:val="Heading3"/>
    <w:uiPriority w:val="9"/>
    <w:rsid w:val="00AE056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D08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02582">
      <w:bodyDiv w:val="1"/>
      <w:marLeft w:val="0"/>
      <w:marRight w:val="0"/>
      <w:marTop w:val="0"/>
      <w:marBottom w:val="0"/>
      <w:divBdr>
        <w:top w:val="none" w:sz="0" w:space="0" w:color="auto"/>
        <w:left w:val="none" w:sz="0" w:space="0" w:color="auto"/>
        <w:bottom w:val="none" w:sz="0" w:space="0" w:color="auto"/>
        <w:right w:val="none" w:sz="0" w:space="0" w:color="auto"/>
      </w:divBdr>
    </w:div>
    <w:div w:id="370880974">
      <w:bodyDiv w:val="1"/>
      <w:marLeft w:val="0"/>
      <w:marRight w:val="0"/>
      <w:marTop w:val="0"/>
      <w:marBottom w:val="0"/>
      <w:divBdr>
        <w:top w:val="none" w:sz="0" w:space="0" w:color="auto"/>
        <w:left w:val="none" w:sz="0" w:space="0" w:color="auto"/>
        <w:bottom w:val="none" w:sz="0" w:space="0" w:color="auto"/>
        <w:right w:val="none" w:sz="0" w:space="0" w:color="auto"/>
      </w:divBdr>
    </w:div>
    <w:div w:id="1425420705">
      <w:bodyDiv w:val="1"/>
      <w:marLeft w:val="0"/>
      <w:marRight w:val="0"/>
      <w:marTop w:val="0"/>
      <w:marBottom w:val="0"/>
      <w:divBdr>
        <w:top w:val="none" w:sz="0" w:space="0" w:color="auto"/>
        <w:left w:val="none" w:sz="0" w:space="0" w:color="auto"/>
        <w:bottom w:val="none" w:sz="0" w:space="0" w:color="auto"/>
        <w:right w:val="none" w:sz="0" w:space="0" w:color="auto"/>
      </w:divBdr>
    </w:div>
    <w:div w:id="1614480987">
      <w:bodyDiv w:val="1"/>
      <w:marLeft w:val="0"/>
      <w:marRight w:val="0"/>
      <w:marTop w:val="0"/>
      <w:marBottom w:val="0"/>
      <w:divBdr>
        <w:top w:val="none" w:sz="0" w:space="0" w:color="auto"/>
        <w:left w:val="none" w:sz="0" w:space="0" w:color="auto"/>
        <w:bottom w:val="none" w:sz="0" w:space="0" w:color="auto"/>
        <w:right w:val="none" w:sz="0" w:space="0" w:color="auto"/>
      </w:divBdr>
    </w:div>
    <w:div w:id="1704671802">
      <w:bodyDiv w:val="1"/>
      <w:marLeft w:val="0"/>
      <w:marRight w:val="0"/>
      <w:marTop w:val="0"/>
      <w:marBottom w:val="0"/>
      <w:divBdr>
        <w:top w:val="none" w:sz="0" w:space="0" w:color="auto"/>
        <w:left w:val="none" w:sz="0" w:space="0" w:color="auto"/>
        <w:bottom w:val="none" w:sz="0" w:space="0" w:color="auto"/>
        <w:right w:val="none" w:sz="0" w:space="0" w:color="auto"/>
      </w:divBdr>
    </w:div>
    <w:div w:id="1794595200">
      <w:bodyDiv w:val="1"/>
      <w:marLeft w:val="0"/>
      <w:marRight w:val="0"/>
      <w:marTop w:val="0"/>
      <w:marBottom w:val="0"/>
      <w:divBdr>
        <w:top w:val="none" w:sz="0" w:space="0" w:color="auto"/>
        <w:left w:val="none" w:sz="0" w:space="0" w:color="auto"/>
        <w:bottom w:val="none" w:sz="0" w:space="0" w:color="auto"/>
        <w:right w:val="none" w:sz="0" w:space="0" w:color="auto"/>
      </w:divBdr>
    </w:div>
    <w:div w:id="20472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20047244</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2B1BC-1C41-43A5-B970-56E09678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16</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CMPE 251 – Final Project</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 251 – Final Project</dc:title>
  <dc:subject>Analysis of Presidential Speech Characteristics Including use of Deceptive Words</dc:subject>
  <dc:creator>Travis Cossarini</dc:creator>
  <cp:keywords/>
  <dc:description/>
  <cp:lastModifiedBy>Travis Cossarini</cp:lastModifiedBy>
  <cp:revision>162</cp:revision>
  <dcterms:created xsi:type="dcterms:W3CDTF">2020-11-20T18:54:00Z</dcterms:created>
  <dcterms:modified xsi:type="dcterms:W3CDTF">2020-11-28T02:04:00Z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id="6yrv26iQ"/&gt;&lt;style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