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F18745">
      <w:pPr>
        <w:rPr>
          <w:rFonts w:hint="eastAsia"/>
          <w:lang w:val="en-US" w:eastAsia="zh-CN"/>
        </w:rPr>
      </w:pPr>
      <w:r>
        <w:rPr>
          <w:rFonts w:hint="eastAsia"/>
          <w:lang w:val="en-US" w:eastAsia="zh-CN"/>
        </w:rPr>
        <w:t>在结构体的初始化中，存在一种称为字节对齐的性质，即会将结构体的首地址放于一个最长长度的元素的整数倍的地址上，并且会将结尾的元素也放于这个倍数的地址上，基于这个原因，编译器会在创建时对其进行一个字节填充</w:t>
      </w:r>
    </w:p>
    <w:p w14:paraId="733D8340">
      <w:pPr>
        <w:rPr>
          <w:rFonts w:hint="eastAsia"/>
          <w:lang w:val="en-US" w:eastAsia="zh-CN"/>
        </w:rPr>
      </w:pPr>
      <w:r>
        <w:rPr>
          <w:rFonts w:hint="eastAsia"/>
          <w:lang w:val="en-US" w:eastAsia="zh-CN"/>
        </w:rPr>
        <w:drawing>
          <wp:inline distT="0" distB="0" distL="114300" distR="114300">
            <wp:extent cx="5270500" cy="3662045"/>
            <wp:effectExtent l="0" t="0" r="2540" b="10795"/>
            <wp:docPr id="3" name="图片 3" descr="微信截图_20241018090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41018090836"/>
                    <pic:cNvPicPr>
                      <a:picLocks noChangeAspect="1"/>
                    </pic:cNvPicPr>
                  </pic:nvPicPr>
                  <pic:blipFill>
                    <a:blip r:embed="rId4"/>
                    <a:stretch>
                      <a:fillRect/>
                    </a:stretch>
                  </pic:blipFill>
                  <pic:spPr>
                    <a:xfrm>
                      <a:off x="0" y="0"/>
                      <a:ext cx="5270500" cy="3662045"/>
                    </a:xfrm>
                    <a:prstGeom prst="rect">
                      <a:avLst/>
                    </a:prstGeom>
                  </pic:spPr>
                </pic:pic>
              </a:graphicData>
            </a:graphic>
          </wp:inline>
        </w:drawing>
      </w:r>
    </w:p>
    <w:p w14:paraId="75467E5D">
      <w:pPr>
        <w:rPr>
          <w:rFonts w:hint="eastAsia"/>
          <w:lang w:val="en-US" w:eastAsia="zh-CN"/>
        </w:rPr>
      </w:pPr>
      <w:r>
        <w:rPr>
          <w:rFonts w:hint="eastAsia"/>
          <w:lang w:val="en-US" w:eastAsia="zh-CN"/>
        </w:rPr>
        <w:t>如上图，不加以赘述</w:t>
      </w:r>
    </w:p>
    <w:p w14:paraId="71CEE004">
      <w:pPr>
        <w:rPr>
          <w:rFonts w:hint="eastAsia"/>
          <w:lang w:val="en-US" w:eastAsia="zh-CN"/>
        </w:rPr>
      </w:pPr>
    </w:p>
    <w:p w14:paraId="36875C7F">
      <w:pPr>
        <w:rPr>
          <w:rFonts w:hint="default"/>
          <w:lang w:val="en-US" w:eastAsia="zh-CN"/>
        </w:rPr>
      </w:pPr>
      <w:r>
        <w:rPr>
          <w:rFonts w:hint="eastAsia"/>
          <w:lang w:val="en-US" w:eastAsia="zh-CN"/>
        </w:rPr>
        <w:t>但可以看到，这样的话其实我们每一个结构体变量中都存在大量未被使用到的空间，我们可以通过一种技巧来优化，就是更改结构体中元素声明的顺序，如下图，这样能尽可能的减少结构体声明中会创建的空字节</w:t>
      </w:r>
    </w:p>
    <w:p w14:paraId="3201C223">
      <w:pPr>
        <w:rPr>
          <w:rFonts w:hint="eastAsia"/>
          <w:lang w:val="en-US" w:eastAsia="zh-CN"/>
        </w:rPr>
      </w:pPr>
    </w:p>
    <w:p w14:paraId="5818E5D8">
      <w:pPr>
        <w:rPr>
          <w:rFonts w:hint="default" w:eastAsiaTheme="minorEastAsia"/>
          <w:lang w:val="en-US" w:eastAsia="zh-CN"/>
        </w:rPr>
      </w:pPr>
      <w:r>
        <w:rPr>
          <w:rFonts w:hint="default" w:eastAsiaTheme="minorEastAsia"/>
          <w:lang w:val="en-US" w:eastAsia="zh-CN"/>
        </w:rPr>
        <w:drawing>
          <wp:inline distT="0" distB="0" distL="114300" distR="114300">
            <wp:extent cx="4335780" cy="3233420"/>
            <wp:effectExtent l="0" t="0" r="7620" b="12700"/>
            <wp:docPr id="1" name="图片 1" descr="微信截图_20241018090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41018090852"/>
                    <pic:cNvPicPr>
                      <a:picLocks noChangeAspect="1"/>
                    </pic:cNvPicPr>
                  </pic:nvPicPr>
                  <pic:blipFill>
                    <a:blip r:embed="rId5"/>
                    <a:stretch>
                      <a:fillRect/>
                    </a:stretch>
                  </pic:blipFill>
                  <pic:spPr>
                    <a:xfrm>
                      <a:off x="0" y="0"/>
                      <a:ext cx="4335780" cy="3233420"/>
                    </a:xfrm>
                    <a:prstGeom prst="rect">
                      <a:avLst/>
                    </a:prstGeom>
                  </pic:spPr>
                </pic:pic>
              </a:graphicData>
            </a:graphic>
          </wp:inline>
        </w:drawing>
      </w:r>
    </w:p>
    <w:p w14:paraId="028695EE">
      <w:pPr>
        <w:rPr>
          <w:rFonts w:hint="default" w:eastAsiaTheme="minorEastAsia"/>
          <w:lang w:val="en-US" w:eastAsia="zh-CN"/>
        </w:rPr>
      </w:pPr>
      <w:r>
        <w:rPr>
          <w:rFonts w:hint="eastAsia"/>
          <w:lang w:val="en-US" w:eastAsia="zh-CN"/>
        </w:rPr>
        <w:t>对为什么这样做简单提一嘴，在程序中，一次读取的内存通常是一大块</w:t>
      </w:r>
      <w:bookmarkStart w:id="0" w:name="_GoBack"/>
      <w:bookmarkEnd w:id="0"/>
      <w:r>
        <w:rPr>
          <w:rFonts w:hint="eastAsia"/>
          <w:lang w:val="en-US" w:eastAsia="zh-CN"/>
        </w:rPr>
        <w:t>内存，就比如一次读取16个字的内存，而如果我们的结构体内存在这个过程中需要读俩次来实现，那么这会降低效率，且在一些系统上这个可能导致一些问题，因此会有这个规定，让结构体的地址与内存中的地址进行对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zNGQ2NDkxOGRiYmRjMjQzYmMyYTAwNjgxYTJjYmIifQ=="/>
  </w:docVars>
  <w:rsids>
    <w:rsidRoot w:val="00000000"/>
    <w:rsid w:val="71D12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92</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2024-10-17T23:49:39Z</dcterms:created>
  <dc:creator>ASUS</dc:creator>
  <cp:lastModifiedBy>O98K</cp:lastModifiedBy>
  <dcterms:modified xsi:type="dcterms:W3CDTF">2024-10-18T01:22:22Z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1042DB58C40A4B9683B87B547284AA82_12</vt:lpwstr>
  </property>
</Properties>
</file>