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color w:val="1b2a47"/>
          <w:sz w:val="32"/>
          <w:szCs w:val="32"/>
        </w:rPr>
      </w:pPr>
      <w:r w:rsidDel="00000000" w:rsidR="00000000" w:rsidRPr="00000000">
        <w:rPr>
          <w:rFonts w:ascii="Times New Roman" w:cs="Times New Roman" w:eastAsia="Times New Roman" w:hAnsi="Times New Roman"/>
          <w:b w:val="1"/>
          <w:color w:val="1b2a47"/>
          <w:sz w:val="32"/>
          <w:szCs w:val="32"/>
          <w:rtl w:val="0"/>
        </w:rPr>
        <w:t xml:space="preserve">Politecnico di Torino</w:t>
      </w:r>
    </w:p>
    <w:p w:rsidR="00000000" w:rsidDel="00000000" w:rsidP="00000000" w:rsidRDefault="00000000" w:rsidRPr="00000000" w14:paraId="00000002">
      <w:pPr>
        <w:spacing w:after="160" w:line="276" w:lineRule="auto"/>
        <w:jc w:val="center"/>
        <w:rPr>
          <w:rFonts w:ascii="Times New Roman" w:cs="Times New Roman" w:eastAsia="Times New Roman" w:hAnsi="Times New Roman"/>
          <w:color w:val="1b2a47"/>
          <w:sz w:val="32"/>
          <w:szCs w:val="32"/>
        </w:rPr>
      </w:pPr>
      <w:r w:rsidDel="00000000" w:rsidR="00000000" w:rsidRPr="00000000">
        <w:rPr>
          <w:rFonts w:ascii="Times New Roman" w:cs="Times New Roman" w:eastAsia="Times New Roman" w:hAnsi="Times New Roman"/>
          <w:color w:val="1b2a47"/>
          <w:sz w:val="32"/>
          <w:szCs w:val="32"/>
          <w:rtl w:val="0"/>
        </w:rPr>
        <w:t xml:space="preserve">Dipartimento di ingegneria gestionale e della produzione</w:t>
      </w:r>
    </w:p>
    <w:p w:rsidR="00000000" w:rsidDel="00000000" w:rsidP="00000000" w:rsidRDefault="00000000" w:rsidRPr="00000000" w14:paraId="00000003">
      <w:pPr>
        <w:spacing w:after="160" w:line="276" w:lineRule="auto"/>
        <w:jc w:val="center"/>
        <w:rPr>
          <w:rFonts w:ascii="Times New Roman" w:cs="Times New Roman" w:eastAsia="Times New Roman" w:hAnsi="Times New Roman"/>
          <w:b w:val="1"/>
          <w:color w:val="1b2a47"/>
          <w:sz w:val="32"/>
          <w:szCs w:val="32"/>
        </w:rPr>
      </w:pPr>
      <w:r w:rsidDel="00000000" w:rsidR="00000000" w:rsidRPr="00000000">
        <w:rPr>
          <w:rFonts w:ascii="Times New Roman" w:cs="Times New Roman" w:eastAsia="Times New Roman" w:hAnsi="Times New Roman"/>
          <w:b w:val="1"/>
          <w:color w:val="1b2a47"/>
          <w:sz w:val="32"/>
          <w:szCs w:val="32"/>
        </w:rPr>
        <w:drawing>
          <wp:inline distB="0" distT="0" distL="0" distR="0">
            <wp:extent cx="2788550" cy="2826388"/>
            <wp:effectExtent b="0" l="0" r="0" t="0"/>
            <wp:docPr descr="C:\Users\mauro.caradonna\OneDrive - Prima Industrie\Desktop\Laurea\polito_logo_2021_blu.jpg" id="7" name="image8.jpg"/>
            <a:graphic>
              <a:graphicData uri="http://schemas.openxmlformats.org/drawingml/2006/picture">
                <pic:pic>
                  <pic:nvPicPr>
                    <pic:cNvPr descr="C:\Users\mauro.caradonna\OneDrive - Prima Industrie\Desktop\Laurea\polito_logo_2021_blu.jpg" id="0" name="image8.jpg"/>
                    <pic:cNvPicPr preferRelativeResize="0"/>
                  </pic:nvPicPr>
                  <pic:blipFill>
                    <a:blip r:embed="rId6"/>
                    <a:srcRect b="15865" l="4136" r="48472" t="16216"/>
                    <a:stretch>
                      <a:fillRect/>
                    </a:stretch>
                  </pic:blipFill>
                  <pic:spPr>
                    <a:xfrm>
                      <a:off x="0" y="0"/>
                      <a:ext cx="2788550" cy="282638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color w:val="1b2a47"/>
          <w:sz w:val="32"/>
          <w:szCs w:val="32"/>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color w:val="1b2a47"/>
          <w:sz w:val="32"/>
          <w:szCs w:val="32"/>
        </w:rPr>
      </w:pPr>
      <w:r w:rsidDel="00000000" w:rsidR="00000000" w:rsidRPr="00000000">
        <w:rPr>
          <w:rFonts w:ascii="Times New Roman" w:cs="Times New Roman" w:eastAsia="Times New Roman" w:hAnsi="Times New Roman"/>
          <w:color w:val="1b2a47"/>
          <w:sz w:val="32"/>
          <w:szCs w:val="32"/>
          <w:rtl w:val="0"/>
        </w:rPr>
        <w:t xml:space="preserve">Corso di Laurea Triennale in Ingegneria Gestionale</w:t>
      </w:r>
    </w:p>
    <w:p w:rsidR="00000000" w:rsidDel="00000000" w:rsidP="00000000" w:rsidRDefault="00000000" w:rsidRPr="00000000" w14:paraId="00000006">
      <w:pPr>
        <w:spacing w:after="160" w:line="276" w:lineRule="auto"/>
        <w:jc w:val="center"/>
        <w:rPr>
          <w:rFonts w:ascii="Times New Roman" w:cs="Times New Roman" w:eastAsia="Times New Roman" w:hAnsi="Times New Roman"/>
          <w:color w:val="1b2a47"/>
          <w:sz w:val="32"/>
          <w:szCs w:val="32"/>
        </w:rPr>
      </w:pPr>
      <w:r w:rsidDel="00000000" w:rsidR="00000000" w:rsidRPr="00000000">
        <w:rPr>
          <w:rFonts w:ascii="Times New Roman" w:cs="Times New Roman" w:eastAsia="Times New Roman" w:hAnsi="Times New Roman"/>
          <w:color w:val="1b2a47"/>
          <w:sz w:val="32"/>
          <w:szCs w:val="32"/>
          <w:rtl w:val="0"/>
        </w:rPr>
        <w:t xml:space="preserve">Classe L8 – Ingegneria dell’informazione A.A. 2022/2023</w:t>
      </w:r>
    </w:p>
    <w:p w:rsidR="00000000" w:rsidDel="00000000" w:rsidP="00000000" w:rsidRDefault="00000000" w:rsidRPr="00000000" w14:paraId="00000007">
      <w:pPr>
        <w:spacing w:line="276" w:lineRule="auto"/>
        <w:jc w:val="center"/>
        <w:rPr>
          <w:rFonts w:ascii="Times New Roman" w:cs="Times New Roman" w:eastAsia="Times New Roman" w:hAnsi="Times New Roman"/>
          <w:color w:val="1b2a47"/>
          <w:sz w:val="32"/>
          <w:szCs w:val="32"/>
        </w:rPr>
      </w:pPr>
      <w:r w:rsidDel="00000000" w:rsidR="00000000" w:rsidRPr="00000000">
        <w:rPr>
          <w:rtl w:val="0"/>
        </w:rPr>
      </w:r>
    </w:p>
    <w:p w:rsidR="00000000" w:rsidDel="00000000" w:rsidP="00000000" w:rsidRDefault="00000000" w:rsidRPr="00000000" w14:paraId="00000008">
      <w:pPr>
        <w:spacing w:line="276" w:lineRule="auto"/>
        <w:jc w:val="center"/>
        <w:rPr>
          <w:rFonts w:ascii="Times New Roman" w:cs="Times New Roman" w:eastAsia="Times New Roman" w:hAnsi="Times New Roman"/>
          <w:color w:val="1b2a47"/>
          <w:sz w:val="32"/>
          <w:szCs w:val="32"/>
        </w:rPr>
      </w:pPr>
      <w:r w:rsidDel="00000000" w:rsidR="00000000" w:rsidRPr="00000000">
        <w:rPr>
          <w:rtl w:val="0"/>
        </w:rPr>
      </w:r>
    </w:p>
    <w:p w:rsidR="00000000" w:rsidDel="00000000" w:rsidP="00000000" w:rsidRDefault="00000000" w:rsidRPr="00000000" w14:paraId="00000009">
      <w:pPr>
        <w:spacing w:line="276" w:lineRule="auto"/>
        <w:jc w:val="center"/>
        <w:rPr>
          <w:rFonts w:ascii="Times New Roman" w:cs="Times New Roman" w:eastAsia="Times New Roman" w:hAnsi="Times New Roman"/>
          <w:color w:val="1b2a47"/>
          <w:sz w:val="32"/>
          <w:szCs w:val="32"/>
        </w:rPr>
      </w:pP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color w:val="1b2a47"/>
          <w:sz w:val="32"/>
          <w:szCs w:val="32"/>
        </w:rPr>
      </w:pPr>
      <w:r w:rsidDel="00000000" w:rsidR="00000000" w:rsidRPr="00000000">
        <w:rPr>
          <w:rtl w:val="0"/>
        </w:rPr>
      </w:r>
    </w:p>
    <w:p w:rsidR="00000000" w:rsidDel="00000000" w:rsidP="00000000" w:rsidRDefault="00000000" w:rsidRPr="00000000" w14:paraId="0000000B">
      <w:pPr>
        <w:spacing w:line="276" w:lineRule="auto"/>
        <w:jc w:val="center"/>
        <w:rPr>
          <w:rFonts w:ascii="Times New Roman" w:cs="Times New Roman" w:eastAsia="Times New Roman" w:hAnsi="Times New Roman"/>
          <w:b w:val="1"/>
          <w:color w:val="1b2a47"/>
          <w:sz w:val="32"/>
          <w:szCs w:val="32"/>
        </w:rPr>
      </w:pPr>
      <w:r w:rsidDel="00000000" w:rsidR="00000000" w:rsidRPr="00000000">
        <w:rPr>
          <w:rFonts w:ascii="Times New Roman" w:cs="Times New Roman" w:eastAsia="Times New Roman" w:hAnsi="Times New Roman"/>
          <w:b w:val="1"/>
          <w:color w:val="1b2a47"/>
          <w:sz w:val="32"/>
          <w:szCs w:val="32"/>
          <w:rtl w:val="0"/>
        </w:rPr>
        <w:t xml:space="preserve">Simulatore emergenze stradali</w:t>
      </w:r>
    </w:p>
    <w:p w:rsidR="00000000" w:rsidDel="00000000" w:rsidP="00000000" w:rsidRDefault="00000000" w:rsidRPr="00000000" w14:paraId="0000000C">
      <w:pPr>
        <w:spacing w:line="276" w:lineRule="auto"/>
        <w:jc w:val="center"/>
        <w:rPr>
          <w:rFonts w:ascii="Times New Roman" w:cs="Times New Roman" w:eastAsia="Times New Roman" w:hAnsi="Times New Roman"/>
          <w:b w:val="1"/>
          <w:color w:val="1b2a47"/>
          <w:sz w:val="32"/>
          <w:szCs w:val="32"/>
        </w:rPr>
      </w:pPr>
      <w:r w:rsidDel="00000000" w:rsidR="00000000" w:rsidRPr="00000000">
        <w:rPr>
          <w:rtl w:val="0"/>
        </w:rPr>
      </w:r>
    </w:p>
    <w:p w:rsidR="00000000" w:rsidDel="00000000" w:rsidP="00000000" w:rsidRDefault="00000000" w:rsidRPr="00000000" w14:paraId="0000000D">
      <w:pPr>
        <w:spacing w:line="276" w:lineRule="auto"/>
        <w:jc w:val="center"/>
        <w:rPr>
          <w:rFonts w:ascii="Times New Roman" w:cs="Times New Roman" w:eastAsia="Times New Roman" w:hAnsi="Times New Roman"/>
          <w:b w:val="1"/>
          <w:color w:val="1b2a47"/>
          <w:sz w:val="32"/>
          <w:szCs w:val="32"/>
        </w:rPr>
      </w:pPr>
      <w:r w:rsidDel="00000000" w:rsidR="00000000" w:rsidRPr="00000000">
        <w:rPr>
          <w:rtl w:val="0"/>
        </w:rPr>
      </w:r>
    </w:p>
    <w:p w:rsidR="00000000" w:rsidDel="00000000" w:rsidP="00000000" w:rsidRDefault="00000000" w:rsidRPr="00000000" w14:paraId="0000000E">
      <w:pPr>
        <w:spacing w:line="276" w:lineRule="auto"/>
        <w:jc w:val="center"/>
        <w:rPr>
          <w:rFonts w:ascii="Times New Roman" w:cs="Times New Roman" w:eastAsia="Times New Roman" w:hAnsi="Times New Roman"/>
          <w:b w:val="1"/>
          <w:color w:val="1b2a47"/>
          <w:sz w:val="32"/>
          <w:szCs w:val="32"/>
        </w:rPr>
      </w:pPr>
      <w:r w:rsidDel="00000000" w:rsidR="00000000" w:rsidRPr="00000000">
        <w:rPr>
          <w:rtl w:val="0"/>
        </w:rPr>
      </w:r>
    </w:p>
    <w:p w:rsidR="00000000" w:rsidDel="00000000" w:rsidP="00000000" w:rsidRDefault="00000000" w:rsidRPr="00000000" w14:paraId="0000000F">
      <w:pPr>
        <w:spacing w:line="276" w:lineRule="auto"/>
        <w:jc w:val="center"/>
        <w:rPr>
          <w:rFonts w:ascii="Times New Roman" w:cs="Times New Roman" w:eastAsia="Times New Roman" w:hAnsi="Times New Roman"/>
          <w:i w:val="1"/>
          <w:color w:val="1b2a47"/>
          <w:sz w:val="32"/>
          <w:szCs w:val="32"/>
        </w:rPr>
      </w:pPr>
      <w:r w:rsidDel="00000000" w:rsidR="00000000" w:rsidRPr="00000000">
        <w:rPr>
          <w:rFonts w:ascii="Times New Roman" w:cs="Times New Roman" w:eastAsia="Times New Roman" w:hAnsi="Times New Roman"/>
          <w:b w:val="1"/>
          <w:color w:val="1b2a47"/>
          <w:sz w:val="32"/>
          <w:szCs w:val="32"/>
          <w:rtl w:val="0"/>
        </w:rPr>
        <w:t xml:space="preserve">Relatore                                                         </w:t>
        <w:tab/>
        <w:tab/>
        <w:t xml:space="preserve">             Candidato</w:t>
      </w:r>
      <w:r w:rsidDel="00000000" w:rsidR="00000000" w:rsidRPr="00000000">
        <w:rPr>
          <w:rFonts w:ascii="Times New Roman" w:cs="Times New Roman" w:eastAsia="Times New Roman" w:hAnsi="Times New Roman"/>
          <w:i w:val="1"/>
          <w:color w:val="1b2a47"/>
          <w:sz w:val="32"/>
          <w:szCs w:val="32"/>
          <w:rtl w:val="0"/>
        </w:rPr>
        <w:t xml:space="preserve"> Prof. Fulvio Corno                                                Michele Della Mura 283738</w:t>
      </w:r>
    </w:p>
    <w:p w:rsidR="00000000" w:rsidDel="00000000" w:rsidP="00000000" w:rsidRDefault="00000000" w:rsidRPr="00000000" w14:paraId="00000010">
      <w:pPr>
        <w:spacing w:line="276" w:lineRule="auto"/>
        <w:jc w:val="center"/>
        <w:rPr>
          <w:rFonts w:ascii="Times New Roman" w:cs="Times New Roman" w:eastAsia="Times New Roman" w:hAnsi="Times New Roman"/>
          <w:color w:val="1b2a47"/>
          <w:sz w:val="32"/>
          <w:szCs w:val="32"/>
        </w:rPr>
      </w:pPr>
      <w:r w:rsidDel="00000000" w:rsidR="00000000" w:rsidRPr="00000000">
        <w:rPr>
          <w:rtl w:val="0"/>
        </w:rPr>
      </w:r>
    </w:p>
    <w:p w:rsidR="00000000" w:rsidDel="00000000" w:rsidP="00000000" w:rsidRDefault="00000000" w:rsidRPr="00000000" w14:paraId="00000011">
      <w:pPr>
        <w:spacing w:after="160" w:line="276" w:lineRule="auto"/>
        <w:jc w:val="center"/>
        <w:rPr>
          <w:rFonts w:ascii="Times New Roman" w:cs="Times New Roman" w:eastAsia="Times New Roman" w:hAnsi="Times New Roman"/>
          <w:color w:val="1b2a47"/>
          <w:sz w:val="32"/>
          <w:szCs w:val="32"/>
        </w:rPr>
      </w:pPr>
      <w:r w:rsidDel="00000000" w:rsidR="00000000" w:rsidRPr="00000000">
        <w:rPr>
          <w:rtl w:val="0"/>
        </w:rPr>
      </w:r>
    </w:p>
    <w:p w:rsidR="00000000" w:rsidDel="00000000" w:rsidP="00000000" w:rsidRDefault="00000000" w:rsidRPr="00000000" w14:paraId="00000012">
      <w:pPr>
        <w:spacing w:after="160" w:line="276" w:lineRule="auto"/>
        <w:jc w:val="center"/>
        <w:rPr>
          <w:rFonts w:ascii="Times New Roman" w:cs="Times New Roman" w:eastAsia="Times New Roman" w:hAnsi="Times New Roman"/>
          <w:color w:val="1b2a47"/>
          <w:sz w:val="24"/>
          <w:szCs w:val="24"/>
        </w:rPr>
      </w:pPr>
      <w:r w:rsidDel="00000000" w:rsidR="00000000" w:rsidRPr="00000000">
        <w:rPr>
          <w:rFonts w:ascii="Times New Roman" w:cs="Times New Roman" w:eastAsia="Times New Roman" w:hAnsi="Times New Roman"/>
          <w:color w:val="1b2a47"/>
          <w:sz w:val="32"/>
          <w:szCs w:val="32"/>
          <w:rtl w:val="0"/>
        </w:rPr>
        <w:t xml:space="preserve">Settembre 2023</w:t>
      </w:r>
      <w:r w:rsidDel="00000000" w:rsidR="00000000" w:rsidRPr="00000000">
        <w:br w:type="page"/>
      </w:r>
      <w:r w:rsidDel="00000000" w:rsidR="00000000" w:rsidRPr="00000000">
        <w:rPr>
          <w:rtl w:val="0"/>
        </w:rPr>
      </w:r>
    </w:p>
    <w:p w:rsidR="00000000" w:rsidDel="00000000" w:rsidP="00000000" w:rsidRDefault="00000000" w:rsidRPr="00000000" w14:paraId="00000013">
      <w:pPr>
        <w:spacing w:after="160" w:line="276" w:lineRule="auto"/>
        <w:jc w:val="left"/>
        <w:rPr>
          <w:rFonts w:ascii="Times New Roman" w:cs="Times New Roman" w:eastAsia="Times New Roman" w:hAnsi="Times New Roman"/>
          <w:color w:val="1b2a47"/>
          <w:sz w:val="24"/>
          <w:szCs w:val="24"/>
        </w:rPr>
      </w:pPr>
      <w:r w:rsidDel="00000000" w:rsidR="00000000" w:rsidRPr="00000000">
        <w:rPr>
          <w:rtl w:val="0"/>
        </w:rPr>
      </w:r>
    </w:p>
    <w:p w:rsidR="00000000" w:rsidDel="00000000" w:rsidP="00000000" w:rsidRDefault="00000000" w:rsidRPr="00000000" w14:paraId="00000014">
      <w:pPr>
        <w:pStyle w:val="Heading1"/>
        <w:spacing w:after="160" w:line="276" w:lineRule="auto"/>
        <w:rPr>
          <w:rFonts w:ascii="Times New Roman" w:cs="Times New Roman" w:eastAsia="Times New Roman" w:hAnsi="Times New Roman"/>
          <w:sz w:val="24"/>
          <w:szCs w:val="24"/>
        </w:rPr>
      </w:pPr>
      <w:bookmarkStart w:colFirst="0" w:colLast="0" w:name="_eztu47y81d1a" w:id="0"/>
      <w:bookmarkEnd w:id="0"/>
      <w:r w:rsidDel="00000000" w:rsidR="00000000" w:rsidRPr="00000000">
        <w:rPr>
          <w:rtl w:val="0"/>
        </w:rPr>
      </w:r>
    </w:p>
    <w:p w:rsidR="00000000" w:rsidDel="00000000" w:rsidP="00000000" w:rsidRDefault="00000000" w:rsidRPr="00000000" w14:paraId="00000015">
      <w:pPr>
        <w:spacing w:after="160" w:line="276" w:lineRule="auto"/>
        <w:rPr>
          <w:rFonts w:ascii="Times New Roman" w:cs="Times New Roman" w:eastAsia="Times New Roman" w:hAnsi="Times New Roman"/>
          <w:color w:val="1b2a47"/>
          <w:sz w:val="24"/>
          <w:szCs w:val="24"/>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Capitolo 1: Proposta di progetto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Studente proponente</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9j865hq8qt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Titolo della proposta</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10g8gfpvmr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Descrizione del problema proposto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ztl32wfoy0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Descrizione della rilevanza gestionale del problema</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hpowl1do86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Descrizione dei data-set per la valutazione</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b4h67md4zq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Descrizione preliminare degli algoritmi coinvolti</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wmmcr427i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Descrizione preliminare delle funzionalità previste per l’applicazione software</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Capitolo 2: Descrizione dettagliata del problema affrontato</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Introduzione</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Contesto operativo/statale</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Capitolo 3: Descrizione del data-set</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Capitolo 4: Descrizione strutture dati e algoritmi coinvolti</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Strutture dati</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Algoritmi principali</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cj7x110aml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 package it.polito.tdp.tesiSimulatore.dao</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9lc2wk06fa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 package it.polito.tdp.tesiSimulatore.model</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2hioq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Capitolo 5: Diagramma delle classi delle parti principali</w:t>
              <w:tab/>
              <w:t xml:space="preserve">18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hmsyy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Capitolo 6: Esempi di utilizzo dell’applicazione</w:t>
              <w:tab/>
              <w:t xml:space="preserve">19</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Videata dell’applicazione</w:t>
              <w:tab/>
              <w:t xml:space="preserve">19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fwokq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Capitolo 7: Risultati sperimentali ottenuti</w:t>
              <w:tab/>
              <w:t xml:space="preserve">20</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9c6y1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Capitolo 8: Considerazioni finali</w:t>
              <w:tab/>
              <w:t xml:space="preserve">21</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 Valutazione dei risultati ottenuti</w:t>
              <w:tab/>
              <w:t xml:space="preserve">21</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 Conclusioni</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spacing w:after="160" w:line="276" w:lineRule="auto"/>
        <w:rPr>
          <w:rFonts w:ascii="Times New Roman" w:cs="Times New Roman" w:eastAsia="Times New Roman" w:hAnsi="Times New Roman"/>
          <w:color w:val="1b2a47"/>
          <w:sz w:val="24"/>
          <w:szCs w:val="24"/>
        </w:rPr>
      </w:pPr>
      <w:r w:rsidDel="00000000" w:rsidR="00000000" w:rsidRPr="00000000">
        <w:rPr>
          <w:rtl w:val="0"/>
        </w:rPr>
      </w:r>
    </w:p>
    <w:p w:rsidR="00000000" w:rsidDel="00000000" w:rsidP="00000000" w:rsidRDefault="00000000" w:rsidRPr="00000000" w14:paraId="0000002F">
      <w:pPr>
        <w:spacing w:after="160" w:line="276" w:lineRule="auto"/>
        <w:jc w:val="left"/>
        <w:rPr>
          <w:rFonts w:ascii="Times New Roman" w:cs="Times New Roman" w:eastAsia="Times New Roman" w:hAnsi="Times New Roman"/>
          <w:color w:val="1b2a47"/>
          <w:sz w:val="24"/>
          <w:szCs w:val="24"/>
        </w:rPr>
      </w:pPr>
      <w:r w:rsidDel="00000000" w:rsidR="00000000" w:rsidRPr="00000000">
        <w:rPr>
          <w:rtl w:val="0"/>
        </w:rPr>
      </w:r>
    </w:p>
    <w:p w:rsidR="00000000" w:rsidDel="00000000" w:rsidP="00000000" w:rsidRDefault="00000000" w:rsidRPr="00000000" w14:paraId="00000030">
      <w:pPr>
        <w:spacing w:after="160" w:line="276" w:lineRule="auto"/>
        <w:jc w:val="left"/>
        <w:rPr>
          <w:rFonts w:ascii="Times New Roman" w:cs="Times New Roman" w:eastAsia="Times New Roman" w:hAnsi="Times New Roman"/>
          <w:color w:val="1b2a47"/>
          <w:sz w:val="24"/>
          <w:szCs w:val="24"/>
        </w:rPr>
      </w:pPr>
      <w:r w:rsidDel="00000000" w:rsidR="00000000" w:rsidRPr="00000000">
        <w:rPr>
          <w:rtl w:val="0"/>
        </w:rPr>
      </w:r>
    </w:p>
    <w:p w:rsidR="00000000" w:rsidDel="00000000" w:rsidP="00000000" w:rsidRDefault="00000000" w:rsidRPr="00000000" w14:paraId="00000031">
      <w:pPr>
        <w:pStyle w:val="Heading1"/>
        <w:spacing w:after="240" w:before="240" w:line="240" w:lineRule="auto"/>
        <w:jc w:val="both"/>
        <w:rPr>
          <w:rFonts w:ascii="Times New Roman" w:cs="Times New Roman" w:eastAsia="Times New Roman" w:hAnsi="Times New Roman"/>
          <w:b w:val="1"/>
          <w:sz w:val="24"/>
          <w:szCs w:val="24"/>
        </w:rPr>
      </w:pPr>
      <w:bookmarkStart w:colFirst="0" w:colLast="0" w:name="_f2lg94agda8y" w:id="1"/>
      <w:bookmarkEnd w:id="1"/>
      <w:r w:rsidDel="00000000" w:rsidR="00000000" w:rsidRPr="00000000">
        <w:rPr>
          <w:rtl w:val="0"/>
        </w:rPr>
      </w:r>
    </w:p>
    <w:p w:rsidR="00000000" w:rsidDel="00000000" w:rsidP="00000000" w:rsidRDefault="00000000" w:rsidRPr="00000000" w14:paraId="00000032">
      <w:pPr>
        <w:pStyle w:val="Heading1"/>
        <w:spacing w:after="240" w:before="240" w:line="240" w:lineRule="auto"/>
        <w:jc w:val="both"/>
        <w:rPr>
          <w:rFonts w:ascii="Times New Roman" w:cs="Times New Roman" w:eastAsia="Times New Roman" w:hAnsi="Times New Roman"/>
          <w:b w:val="1"/>
          <w:sz w:val="24"/>
          <w:szCs w:val="24"/>
        </w:rPr>
      </w:pPr>
      <w:bookmarkStart w:colFirst="0" w:colLast="0" w:name="_2gkhmehqqsyv" w:id="2"/>
      <w:bookmarkEnd w:id="2"/>
      <w:r w:rsidDel="00000000" w:rsidR="00000000" w:rsidRPr="00000000">
        <w:rPr>
          <w:rtl w:val="0"/>
        </w:rPr>
      </w:r>
    </w:p>
    <w:p w:rsidR="00000000" w:rsidDel="00000000" w:rsidP="00000000" w:rsidRDefault="00000000" w:rsidRPr="00000000" w14:paraId="00000033">
      <w:pPr>
        <w:pStyle w:val="Heading1"/>
        <w:spacing w:after="240" w:before="240" w:line="240" w:lineRule="auto"/>
        <w:jc w:val="both"/>
        <w:rPr>
          <w:rFonts w:ascii="Times New Roman" w:cs="Times New Roman" w:eastAsia="Times New Roman" w:hAnsi="Times New Roman"/>
          <w:b w:val="1"/>
          <w:sz w:val="24"/>
          <w:szCs w:val="24"/>
        </w:rPr>
      </w:pPr>
      <w:bookmarkStart w:colFirst="0" w:colLast="0" w:name="_s5tb509ss0j4" w:id="3"/>
      <w:bookmarkEnd w:id="3"/>
      <w:r w:rsidDel="00000000" w:rsidR="00000000" w:rsidRPr="00000000">
        <w:rPr>
          <w:rtl w:val="0"/>
        </w:rPr>
      </w:r>
    </w:p>
    <w:p w:rsidR="00000000" w:rsidDel="00000000" w:rsidP="00000000" w:rsidRDefault="00000000" w:rsidRPr="00000000" w14:paraId="00000034">
      <w:pPr>
        <w:pStyle w:val="Heading1"/>
        <w:spacing w:after="240" w:before="240" w:line="240" w:lineRule="auto"/>
        <w:jc w:val="both"/>
        <w:rPr>
          <w:rFonts w:ascii="Times New Roman" w:cs="Times New Roman" w:eastAsia="Times New Roman" w:hAnsi="Times New Roman"/>
          <w:b w:val="1"/>
          <w:sz w:val="24"/>
          <w:szCs w:val="24"/>
        </w:rPr>
      </w:pPr>
      <w:bookmarkStart w:colFirst="0" w:colLast="0" w:name="_qmnsn5aejy9s" w:id="4"/>
      <w:bookmarkEnd w:id="4"/>
      <w:r w:rsidDel="00000000" w:rsidR="00000000" w:rsidRPr="00000000">
        <w:rPr>
          <w:rtl w:val="0"/>
        </w:rPr>
      </w:r>
    </w:p>
    <w:p w:rsidR="00000000" w:rsidDel="00000000" w:rsidP="00000000" w:rsidRDefault="00000000" w:rsidRPr="00000000" w14:paraId="00000035">
      <w:pPr>
        <w:pStyle w:val="Heading1"/>
        <w:spacing w:after="240" w:before="240" w:line="240" w:lineRule="auto"/>
        <w:jc w:val="both"/>
        <w:rPr>
          <w:rFonts w:ascii="Times New Roman" w:cs="Times New Roman" w:eastAsia="Times New Roman" w:hAnsi="Times New Roman"/>
          <w:b w:val="1"/>
          <w:sz w:val="24"/>
          <w:szCs w:val="24"/>
        </w:rPr>
      </w:pPr>
      <w:bookmarkStart w:colFirst="0" w:colLast="0" w:name="_zbtj8uka0oqg" w:id="5"/>
      <w:bookmarkEnd w:id="5"/>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Style w:val="Heading1"/>
        <w:spacing w:after="240" w:before="240" w:line="240" w:lineRule="auto"/>
        <w:jc w:val="both"/>
        <w:rPr>
          <w:rFonts w:ascii="Times New Roman" w:cs="Times New Roman" w:eastAsia="Times New Roman" w:hAnsi="Times New Roman"/>
          <w:b w:val="1"/>
          <w:sz w:val="28"/>
          <w:szCs w:val="28"/>
        </w:rPr>
      </w:pPr>
      <w:bookmarkStart w:colFirst="0" w:colLast="0" w:name="_gjdgxs" w:id="6"/>
      <w:bookmarkEnd w:id="6"/>
      <w:r w:rsidDel="00000000" w:rsidR="00000000" w:rsidRPr="00000000">
        <w:rPr>
          <w:rFonts w:ascii="Times New Roman" w:cs="Times New Roman" w:eastAsia="Times New Roman" w:hAnsi="Times New Roman"/>
          <w:b w:val="1"/>
          <w:sz w:val="28"/>
          <w:szCs w:val="28"/>
          <w:rtl w:val="0"/>
        </w:rPr>
        <w:t xml:space="preserve">Capitolo 1: Proposta di progetto </w:t>
      </w:r>
    </w:p>
    <w:p w:rsidR="00000000" w:rsidDel="00000000" w:rsidP="00000000" w:rsidRDefault="00000000" w:rsidRPr="00000000" w14:paraId="00000038">
      <w:pPr>
        <w:pStyle w:val="Heading2"/>
        <w:spacing w:after="240" w:before="40" w:line="240" w:lineRule="auto"/>
        <w:jc w:val="both"/>
        <w:rPr>
          <w:rFonts w:ascii="Times New Roman" w:cs="Times New Roman" w:eastAsia="Times New Roman" w:hAnsi="Times New Roman"/>
          <w:sz w:val="24"/>
          <w:szCs w:val="24"/>
        </w:rPr>
      </w:pPr>
      <w:bookmarkStart w:colFirst="0" w:colLast="0" w:name="_30j0zll" w:id="7"/>
      <w:bookmarkEnd w:id="7"/>
      <w:r w:rsidDel="00000000" w:rsidR="00000000" w:rsidRPr="00000000">
        <w:rPr>
          <w:rFonts w:ascii="Times New Roman" w:cs="Times New Roman" w:eastAsia="Times New Roman" w:hAnsi="Times New Roman"/>
          <w:sz w:val="24"/>
          <w:szCs w:val="24"/>
          <w:rtl w:val="0"/>
        </w:rPr>
        <w:t xml:space="preserve">1.1 Studente proponente</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s283738 Della Mura Michele</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Style w:val="Heading2"/>
        <w:spacing w:after="0" w:before="40" w:line="240" w:lineRule="auto"/>
        <w:jc w:val="both"/>
        <w:rPr>
          <w:rFonts w:ascii="Times New Roman" w:cs="Times New Roman" w:eastAsia="Times New Roman" w:hAnsi="Times New Roman"/>
          <w:sz w:val="24"/>
          <w:szCs w:val="24"/>
        </w:rPr>
      </w:pPr>
      <w:bookmarkStart w:colFirst="0" w:colLast="0" w:name="_p9j865hq8qtr" w:id="8"/>
      <w:bookmarkEnd w:id="8"/>
      <w:r w:rsidDel="00000000" w:rsidR="00000000" w:rsidRPr="00000000">
        <w:rPr>
          <w:rFonts w:ascii="Times New Roman" w:cs="Times New Roman" w:eastAsia="Times New Roman" w:hAnsi="Times New Roman"/>
          <w:sz w:val="24"/>
          <w:szCs w:val="24"/>
          <w:rtl w:val="0"/>
        </w:rPr>
        <w:t xml:space="preserve">1.2 Titolo della proposta</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Simulatore incidenti stradali</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Style w:val="Heading2"/>
        <w:spacing w:after="240" w:before="40" w:line="240" w:lineRule="auto"/>
        <w:jc w:val="both"/>
        <w:rPr>
          <w:rFonts w:ascii="Times New Roman" w:cs="Times New Roman" w:eastAsia="Times New Roman" w:hAnsi="Times New Roman"/>
          <w:sz w:val="24"/>
          <w:szCs w:val="24"/>
        </w:rPr>
      </w:pPr>
      <w:bookmarkStart w:colFirst="0" w:colLast="0" w:name="_b10g8gfpvmru" w:id="9"/>
      <w:bookmarkEnd w:id="9"/>
      <w:r w:rsidDel="00000000" w:rsidR="00000000" w:rsidRPr="00000000">
        <w:rPr>
          <w:rFonts w:ascii="Times New Roman" w:cs="Times New Roman" w:eastAsia="Times New Roman" w:hAnsi="Times New Roman"/>
          <w:sz w:val="24"/>
          <w:szCs w:val="24"/>
          <w:rtl w:val="0"/>
        </w:rPr>
        <w:t xml:space="preserve">1.3 Descrizione del problema proposto </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sinistri sono eventi che richiedono una rapida risposta da parte delle unità di soccorso per fornire assistenza medica tempestiva alle vittime coinvolte. Tutto ciò richiede una serie di azioni coordinate, come: la valutazione della gravità e la localizzazione delle ambulanze più vicine all’ incidente, il calcolo del percorso ottimale per raggiungere il luogo del sinistro e il coordinamento delle risorse disponibili. </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progetto vuole quindi affrontare il problema di gestione di allocazione di veicoli di soccorso negli ospedali situati nei diversi quartieri della città di Los Angeles attraverso una simulazione di un pronto intervento di ambulanze al verificarsi di incidenti stradali.</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Style w:val="Heading2"/>
        <w:spacing w:after="240" w:before="40" w:line="240" w:lineRule="auto"/>
        <w:jc w:val="both"/>
        <w:rPr>
          <w:rFonts w:ascii="Times New Roman" w:cs="Times New Roman" w:eastAsia="Times New Roman" w:hAnsi="Times New Roman"/>
          <w:sz w:val="24"/>
          <w:szCs w:val="24"/>
        </w:rPr>
      </w:pPr>
      <w:bookmarkStart w:colFirst="0" w:colLast="0" w:name="_hztl32wfoy0f" w:id="10"/>
      <w:bookmarkEnd w:id="10"/>
      <w:r w:rsidDel="00000000" w:rsidR="00000000" w:rsidRPr="00000000">
        <w:rPr>
          <w:rFonts w:ascii="Times New Roman" w:cs="Times New Roman" w:eastAsia="Times New Roman" w:hAnsi="Times New Roman"/>
          <w:sz w:val="24"/>
          <w:szCs w:val="24"/>
          <w:rtl w:val="0"/>
        </w:rPr>
        <w:t xml:space="preserve">1.4 Descrizione della rilevanza gestionale del problema</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L'obiettivo principale è quello di creare un ambiente simulato che permetta, attraverso l’analisi dei risultati di output, di osservare il numero di persone soccorse in funzione dei parametri di input impostati dall’utente: il numero di distretti che possiede un ospedale e il numero di ambulanze totali che ha la città americana.</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 punto di vista gestionale risolvere questo problema è di grande importanza per le strutture ospedaliere e per la stessa città di Los Angeles. Infatti, per le prime permette di stimare all’incirca quante ambulanze devono avere per poter riuscire a garantire il loro servizio a più persone possibili; per la città americana permette di valutare il numero ottimale di quartieri che devono avere un ospedale (ipotizzo che un quartiere possa avere al massimo un ospedale).</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Style w:val="Heading2"/>
        <w:spacing w:after="240" w:before="40" w:line="240" w:lineRule="auto"/>
        <w:jc w:val="both"/>
        <w:rPr>
          <w:rFonts w:ascii="Times New Roman" w:cs="Times New Roman" w:eastAsia="Times New Roman" w:hAnsi="Times New Roman"/>
          <w:sz w:val="24"/>
          <w:szCs w:val="24"/>
        </w:rPr>
      </w:pPr>
      <w:bookmarkStart w:colFirst="0" w:colLast="0" w:name="_lhpowl1do868" w:id="11"/>
      <w:bookmarkEnd w:id="11"/>
      <w:r w:rsidDel="00000000" w:rsidR="00000000" w:rsidRPr="00000000">
        <w:rPr>
          <w:rFonts w:ascii="Times New Roman" w:cs="Times New Roman" w:eastAsia="Times New Roman" w:hAnsi="Times New Roman"/>
          <w:sz w:val="24"/>
          <w:szCs w:val="24"/>
          <w:rtl w:val="0"/>
        </w:rPr>
        <w:t xml:space="preserve">1.5 Descrizione dei data-set per la valutazione</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database riflette gli incidenti di collisione stradale nella città di Los Angeles a partire dal 2010 fino al 2023.</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particolare il data-set utilizzato è costituito da una tabella che contiene 594000 righe, dove ogni riga rappresenta un incidente stradale. Ogni incidente è poi rappresentato da distinte caratteristiche, identificate dai nomi delle diverse colonne. Nel progetto in esame vengono utilizzate le seguenti colonne:</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Number, Date Reported, Area ID, Area Name, Victim Age, Premise Description, Location.</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data-set è disponibile al seguente link:</w:t>
      </w:r>
    </w:p>
    <w:p w:rsidR="00000000" w:rsidDel="00000000" w:rsidP="00000000" w:rsidRDefault="00000000" w:rsidRPr="00000000" w14:paraId="0000004D">
      <w:pPr>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data.lacity.org/Public-Safety/Traffic-Collision-Data-from-2010-to-Present/d5tf-ez2w</w:t>
        </w:r>
      </w:hyperlink>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4E">
      <w:pPr>
        <w:pStyle w:val="Heading2"/>
        <w:spacing w:after="240" w:before="40" w:line="240" w:lineRule="auto"/>
        <w:jc w:val="both"/>
        <w:rPr>
          <w:rFonts w:ascii="Times New Roman" w:cs="Times New Roman" w:eastAsia="Times New Roman" w:hAnsi="Times New Roman"/>
          <w:sz w:val="24"/>
          <w:szCs w:val="24"/>
        </w:rPr>
      </w:pPr>
      <w:bookmarkStart w:colFirst="0" w:colLast="0" w:name="_1b4h67md4zqu" w:id="12"/>
      <w:bookmarkEnd w:id="12"/>
      <w:r w:rsidDel="00000000" w:rsidR="00000000" w:rsidRPr="00000000">
        <w:rPr>
          <w:rFonts w:ascii="Times New Roman" w:cs="Times New Roman" w:eastAsia="Times New Roman" w:hAnsi="Times New Roman"/>
          <w:sz w:val="24"/>
          <w:szCs w:val="24"/>
          <w:rtl w:val="0"/>
        </w:rPr>
        <w:t xml:space="preserve">1.6 Descrizione preliminare degli algoritmi coinvolti</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Gli algoritmi coinvolti sono un algoritmo di simulazione e un algoritmo sulla ricerca di cammini minimi tra un nodo sorgente ed uno di destinazione all’interno di un grafo, cioè l’algoritmo di Dijkstra.</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simulazione è impostata come segue:</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Inizialmente tutte le ambulanze si trovano nell’ospedale del distretto di appartenenza.</w:t>
      </w:r>
    </w:p>
    <w:p w:rsidR="00000000" w:rsidDel="00000000" w:rsidP="00000000" w:rsidRDefault="00000000" w:rsidRPr="00000000" w14:paraId="0000005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L’utente imposta un valore come parametro di ingresso per i distretti che devono avere un ospedale (e quindi una/delle ambulanza/e). Se ad esempio immette il valore 3, vengono scelti casualmente tre distretti che possiederanno un ospedale. </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Successivamente al verificarsi di un evento interviene la croce rossa disponibile dell'ospedale del distretto più vicino al luogo dell’incidente. Nello specifico: </w:t>
      </w:r>
    </w:p>
    <w:p w:rsidR="00000000" w:rsidDel="00000000" w:rsidP="00000000" w:rsidRDefault="00000000" w:rsidRPr="00000000" w14:paraId="00000056">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vi è un’ ambulanza disponibile nello stesso distretto dove è avvenuto l’evento allora essa ci mette: 5 minuti a raggiungere il luogo dell’incidente, in condizioni normali di traffico; 8 minuti, se c’è ingorgo stradale;</w:t>
      </w:r>
    </w:p>
    <w:p w:rsidR="00000000" w:rsidDel="00000000" w:rsidP="00000000" w:rsidRDefault="00000000" w:rsidRPr="00000000" w14:paraId="00000058">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non vi è un’ ambulanza disponibile nello stesso distretto dove è avvenuto l’evento (o perché le ambulanze di quel distretto sono tutte occupate o perché quel distretto non ha un ospedale) allora viene scelto il nodo che ha la somma dei pesi degli archi minima e che si collega al vertice dove è avvenuto l’incidente: viene scelto quindi il nodo che è meno distante in termini di chilometraggio dal vertice destinazione. Infatti il peso di ogni arco è rappresentato dai km di distanza che ci sono tra i vari quartieri. Per scegliere il nodo di partenza dell’ambulanza per raggiungere il nodo di destinazione dell’incidente viene utilizzato l’algoritmo di Dijkstra.</w:t>
      </w:r>
    </w:p>
    <w:p w:rsidR="00000000" w:rsidDel="00000000" w:rsidP="00000000" w:rsidRDefault="00000000" w:rsidRPr="00000000" w14:paraId="0000005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tempo di percorrenza viene poi calcolato attraverso i km di distanza tra il nodo sorgente e il nodo destinazione e la velocità dell’ambulanza, che è in funzione delle condizioni di traffico stradale: 40 km/h in condizioni di ingorgo; 70 km/h altrimenti.</w:t>
      </w:r>
    </w:p>
    <w:p w:rsidR="00000000" w:rsidDel="00000000" w:rsidP="00000000" w:rsidRDefault="00000000" w:rsidRPr="00000000" w14:paraId="0000005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presenza di traffico è un dato scelto dall’utente in input attraverso l’inserimento di un numero da 0 a 1 che rappresenta la probabilità che l’ingorgo stradale si verifichi.</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Ogni evento è rappresentato da un codice di emergenza diverso. Il codice è rosso quando la vittima risulta essere una persona con età minore di 18 o maggiore di 70 anni. In ogni altro caso il codice risulta giallo.</w:t>
      </w:r>
    </w:p>
    <w:p w:rsidR="00000000" w:rsidDel="00000000" w:rsidP="00000000" w:rsidRDefault="00000000" w:rsidRPr="00000000" w14:paraId="0000005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codici rossi l’ambulanza deve arrivare entro i 10 minuti rispetto alla data in cui è avvenuto l’incidente (colonna “Reported Date”) mentre per codici gialli entro i 20 minuti. Se ciò non accade, la vittima si considera deceduta. Viceversa se la croce rossa arriva in tempo sul luogo, per prestare soccorso al ferito impiega 15 minuti per codici rossi e 30 minuti per codici gialli.</w:t>
      </w:r>
    </w:p>
    <w:p w:rsidR="00000000" w:rsidDel="00000000" w:rsidP="00000000" w:rsidRDefault="00000000" w:rsidRPr="00000000" w14:paraId="0000006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Infine il veicolo di soccorso deve tornare all’ospedale di appartenenza per permettere alla vittima stradale di avere cure più specifiche. Il tempo di percorrenza per tornare al nodo di partenza è pari allo stesso tempo calcolato al punto 2.</w:t>
      </w:r>
    </w:p>
    <w:p w:rsidR="00000000" w:rsidDel="00000000" w:rsidP="00000000" w:rsidRDefault="00000000" w:rsidRPr="00000000" w14:paraId="0000006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Ritornato al vertice sorgente il veicolo risulta libero per soccorrere altre vittime.</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Style w:val="Heading2"/>
        <w:spacing w:after="240" w:before="40" w:line="240" w:lineRule="auto"/>
        <w:jc w:val="both"/>
        <w:rPr>
          <w:rFonts w:ascii="Times New Roman" w:cs="Times New Roman" w:eastAsia="Times New Roman" w:hAnsi="Times New Roman"/>
          <w:sz w:val="24"/>
          <w:szCs w:val="24"/>
        </w:rPr>
      </w:pPr>
      <w:bookmarkStart w:colFirst="0" w:colLast="0" w:name="_nwmmcr427im" w:id="13"/>
      <w:bookmarkEnd w:id="13"/>
      <w:r w:rsidDel="00000000" w:rsidR="00000000" w:rsidRPr="00000000">
        <w:rPr>
          <w:rFonts w:ascii="Times New Roman" w:cs="Times New Roman" w:eastAsia="Times New Roman" w:hAnsi="Times New Roman"/>
          <w:sz w:val="24"/>
          <w:szCs w:val="24"/>
          <w:rtl w:val="0"/>
        </w:rPr>
        <w:t xml:space="preserve">1.7 Descrizione preliminare delle funzionalità previste per l’applicazione software</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All’avvio del programma viene richiesto all’utente di scegliere da un menù a tendina un numero da 2010 a 2022 che rappresenta l’anno in cui si vuole considerare gli incidenti stradali (non considero i dati del 2023 poiché è l’anno in corso). </w:t>
      </w:r>
    </w:p>
    <w:p w:rsidR="00000000" w:rsidDel="00000000" w:rsidP="00000000" w:rsidRDefault="00000000" w:rsidRPr="00000000" w14:paraId="0000006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Successivamente è possibile cliccare sul pulsante “Crea città”. Il bottone crea un grafo con i vertici che rappresentano i ventuno distretti della città (rappresentati dalle colonne “Area ID” e “Area Name”) di quell’anno considerato mentre il peso degli archi non orientati rappresenta la distanza in km tra un distretto ed un altro. La distanza è calcolata attraverso la latitudine e la longitudine propria di ogni distretto, che si trova nella colonna “Location”.</w:t>
      </w:r>
    </w:p>
    <w:p w:rsidR="00000000" w:rsidDel="00000000" w:rsidP="00000000" w:rsidRDefault="00000000" w:rsidRPr="00000000" w14:paraId="0000006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 che la latitudine e la longitudine nel database non rappresentano le coordinate del quartiere della città ma rappresentano la strada specifica di quel distretto dove è avvenuto l’incidente, posso:</w:t>
      </w:r>
    </w:p>
    <w:p w:rsidR="00000000" w:rsidDel="00000000" w:rsidP="00000000" w:rsidRDefault="00000000" w:rsidRPr="00000000" w14:paraId="0000006A">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calcolare la media di tutti i valori di latitudine e di longitudine di quegli incidenti che appartengono allo stesso distretto (stesso valore nella colonna “Area ID”); </w:t>
      </w:r>
    </w:p>
    <w:p w:rsidR="00000000" w:rsidDel="00000000" w:rsidP="00000000" w:rsidRDefault="00000000" w:rsidRPr="00000000" w14:paraId="0000006B">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impostare il valore mediano come coordinate geografiche del distretto. </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Dopo la creazione del grafo viene richiesto all’utente di immettere i parametri della simulazione:</w:t>
      </w:r>
    </w:p>
    <w:p w:rsidR="00000000" w:rsidDel="00000000" w:rsidP="00000000" w:rsidRDefault="00000000" w:rsidRPr="00000000" w14:paraId="0000006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menù a tendina permette di specificare il mese in cui iniziare la simulazione nell’anno selezionato nel punto 1;</w:t>
      </w:r>
    </w:p>
    <w:p w:rsidR="00000000" w:rsidDel="00000000" w:rsidP="00000000" w:rsidRDefault="00000000" w:rsidRPr="00000000" w14:paraId="00000070">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 campi di testo permettono di inserire un numero: il primo indica quanti distretti presentano degli ospedali e quindi delle ambulanze (da un minimo di uno ad un massimo di ventuno), il secondo si riferisce al totale di ambulanze presenti nella città mentre il terzo si riferisce alla probabilità che si verifichi un ingorgo stradale (un valore da 0 a 1).</w:t>
      </w:r>
    </w:p>
    <w:p w:rsidR="00000000" w:rsidDel="00000000" w:rsidP="00000000" w:rsidRDefault="00000000" w:rsidRPr="00000000" w14:paraId="00000071">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ipotizza che un distretto possa avere al massimo un ospedale.</w:t>
      </w:r>
    </w:p>
    <w:p w:rsidR="00000000" w:rsidDel="00000000" w:rsidP="00000000" w:rsidRDefault="00000000" w:rsidRPr="00000000" w14:paraId="0000007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seguito cliccando sul bottone “Simula” è possibile lanciare la simulazione.</w:t>
      </w:r>
    </w:p>
    <w:p w:rsidR="00000000" w:rsidDel="00000000" w:rsidP="00000000" w:rsidRDefault="00000000" w:rsidRPr="00000000" w14:paraId="00000075">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output saranno visibili in un’ area di testo il numero di persone salvate, il numero totale di sinistri che si sono verificati in quell’arco temporale, il numero di ospedali e di ambulanze selezionati come valori di input, le aree della città che presentano un ospedale e i tipi di struttura o luoghi in cui si sono verificati gli incidenti (colonna “Premise Description”).</w:t>
      </w:r>
      <w:r w:rsidDel="00000000" w:rsidR="00000000" w:rsidRPr="00000000">
        <w:rPr>
          <w:rtl w:val="0"/>
        </w:rPr>
      </w:r>
    </w:p>
    <w:p w:rsidR="00000000" w:rsidDel="00000000" w:rsidP="00000000" w:rsidRDefault="00000000" w:rsidRPr="00000000" w14:paraId="00000076">
      <w:pPr>
        <w:pStyle w:val="Heading1"/>
        <w:spacing w:after="240" w:before="240" w:line="240" w:lineRule="auto"/>
        <w:jc w:val="both"/>
        <w:rPr>
          <w:rFonts w:ascii="Times New Roman" w:cs="Times New Roman" w:eastAsia="Times New Roman" w:hAnsi="Times New Roman"/>
          <w:b w:val="1"/>
          <w:sz w:val="28"/>
          <w:szCs w:val="28"/>
        </w:rPr>
      </w:pPr>
      <w:bookmarkStart w:colFirst="0" w:colLast="0" w:name="_kbo82ob1h844" w:id="14"/>
      <w:bookmarkEnd w:id="14"/>
      <w:r w:rsidDel="00000000" w:rsidR="00000000" w:rsidRPr="00000000">
        <w:rPr>
          <w:rtl w:val="0"/>
        </w:rPr>
      </w:r>
    </w:p>
    <w:p w:rsidR="00000000" w:rsidDel="00000000" w:rsidP="00000000" w:rsidRDefault="00000000" w:rsidRPr="00000000" w14:paraId="00000077">
      <w:pPr>
        <w:pStyle w:val="Heading1"/>
        <w:spacing w:after="240" w:before="240" w:line="240" w:lineRule="auto"/>
        <w:jc w:val="both"/>
        <w:rPr>
          <w:rFonts w:ascii="Times New Roman" w:cs="Times New Roman" w:eastAsia="Times New Roman" w:hAnsi="Times New Roman"/>
          <w:b w:val="1"/>
          <w:sz w:val="28"/>
          <w:szCs w:val="28"/>
        </w:rPr>
      </w:pPr>
      <w:bookmarkStart w:colFirst="0" w:colLast="0" w:name="_4d34og8" w:id="15"/>
      <w:bookmarkEnd w:id="15"/>
      <w:r w:rsidDel="00000000" w:rsidR="00000000" w:rsidRPr="00000000">
        <w:rPr>
          <w:rFonts w:ascii="Times New Roman" w:cs="Times New Roman" w:eastAsia="Times New Roman" w:hAnsi="Times New Roman"/>
          <w:b w:val="1"/>
          <w:sz w:val="28"/>
          <w:szCs w:val="28"/>
          <w:rtl w:val="0"/>
        </w:rPr>
        <w:t xml:space="preserve">Capitolo 2: Descrizione dettagliata del problema affrontato </w:t>
      </w:r>
    </w:p>
    <w:p w:rsidR="00000000" w:rsidDel="00000000" w:rsidP="00000000" w:rsidRDefault="00000000" w:rsidRPr="00000000" w14:paraId="00000078">
      <w:pPr>
        <w:pStyle w:val="Heading2"/>
        <w:spacing w:after="240" w:before="40" w:line="240" w:lineRule="auto"/>
        <w:jc w:val="both"/>
        <w:rPr>
          <w:rFonts w:ascii="Times New Roman" w:cs="Times New Roman" w:eastAsia="Times New Roman" w:hAnsi="Times New Roman"/>
          <w:sz w:val="24"/>
          <w:szCs w:val="24"/>
        </w:rPr>
      </w:pPr>
      <w:bookmarkStart w:colFirst="0" w:colLast="0" w:name="_2s8eyo1" w:id="16"/>
      <w:bookmarkEnd w:id="16"/>
      <w:r w:rsidDel="00000000" w:rsidR="00000000" w:rsidRPr="00000000">
        <w:rPr>
          <w:rFonts w:ascii="Times New Roman" w:cs="Times New Roman" w:eastAsia="Times New Roman" w:hAnsi="Times New Roman"/>
          <w:sz w:val="24"/>
          <w:szCs w:val="24"/>
          <w:rtl w:val="0"/>
        </w:rPr>
        <w:t xml:space="preserve">2.1 Introduzione</w:t>
      </w:r>
    </w:p>
    <w:p w:rsidR="00000000" w:rsidDel="00000000" w:rsidP="00000000" w:rsidRDefault="00000000" w:rsidRPr="00000000" w14:paraId="00000079">
      <w:pPr>
        <w:spacing w:after="160" w:line="276" w:lineRule="auto"/>
        <w:jc w:val="both"/>
        <w:rPr>
          <w:rFonts w:ascii="Times New Roman" w:cs="Times New Roman" w:eastAsia="Times New Roman" w:hAnsi="Times New Roman"/>
          <w:sz w:val="24"/>
          <w:szCs w:val="24"/>
        </w:rPr>
      </w:pPr>
      <w:bookmarkStart w:colFirst="0" w:colLast="0" w:name="_17dp8vu" w:id="17"/>
      <w:bookmarkEnd w:id="17"/>
      <w:r w:rsidDel="00000000" w:rsidR="00000000" w:rsidRPr="00000000">
        <w:rPr>
          <w:rFonts w:ascii="Times New Roman" w:cs="Times New Roman" w:eastAsia="Times New Roman" w:hAnsi="Times New Roman"/>
          <w:sz w:val="24"/>
          <w:szCs w:val="24"/>
          <w:rtl w:val="0"/>
        </w:rPr>
        <w:t xml:space="preserve">L'allocazione di risorse riveste un ruolo assolutamente cruciale nell'ambito di uno Stato, poiché questa delicata pratica esercita un impatto profondo e diretto su molteplici aspetti della vita cittadina e sulla capacità di affrontare con successo le molteplici sfide connesse all'ambiente urbano in costante evoluzione.</w:t>
      </w:r>
    </w:p>
    <w:p w:rsidR="00000000" w:rsidDel="00000000" w:rsidP="00000000" w:rsidRDefault="00000000" w:rsidRPr="00000000" w14:paraId="0000007A">
      <w:pPr>
        <w:spacing w:after="160" w:line="276" w:lineRule="auto"/>
        <w:jc w:val="both"/>
        <w:rPr>
          <w:rFonts w:ascii="Times New Roman" w:cs="Times New Roman" w:eastAsia="Times New Roman" w:hAnsi="Times New Roman"/>
          <w:sz w:val="24"/>
          <w:szCs w:val="24"/>
        </w:rPr>
      </w:pPr>
      <w:bookmarkStart w:colFirst="0" w:colLast="0" w:name="_a96mrvpufnx7" w:id="18"/>
      <w:bookmarkEnd w:id="18"/>
      <w:r w:rsidDel="00000000" w:rsidR="00000000" w:rsidRPr="00000000">
        <w:rPr>
          <w:rFonts w:ascii="Times New Roman" w:cs="Times New Roman" w:eastAsia="Times New Roman" w:hAnsi="Times New Roman"/>
          <w:sz w:val="24"/>
          <w:szCs w:val="24"/>
          <w:rtl w:val="0"/>
        </w:rPr>
        <w:t xml:space="preserve">L'allocazione oculata delle risorse si traduce in un uso efficiente e razionale dei finanziamenti, dei servizi e delle infrastrutture disponibili, garantendo che ogni aspetto della vita urbana sia trattato con la giusta attenzione. In altre parole, essa costituisce il meccanismo tramite il quale diversi elementi, dalla salute pubblica all'istruzione, dalla sicurezza all'ambiente, vengono gestiti in maniera ottimale.</w:t>
      </w:r>
    </w:p>
    <w:p w:rsidR="00000000" w:rsidDel="00000000" w:rsidP="00000000" w:rsidRDefault="00000000" w:rsidRPr="00000000" w14:paraId="0000007B">
      <w:pPr>
        <w:spacing w:after="160" w:line="276" w:lineRule="auto"/>
        <w:jc w:val="both"/>
        <w:rPr>
          <w:rFonts w:ascii="Times New Roman" w:cs="Times New Roman" w:eastAsia="Times New Roman" w:hAnsi="Times New Roman"/>
          <w:i w:val="1"/>
          <w:sz w:val="24"/>
          <w:szCs w:val="24"/>
        </w:rPr>
        <w:sectPr>
          <w:headerReference r:id="rId8" w:type="default"/>
          <w:pgSz w:h="16834" w:w="11909" w:orient="portrait"/>
          <w:pgMar w:bottom="1440" w:top="1440" w:left="1440" w:right="1440" w:header="720" w:footer="720"/>
          <w:pgNumType w:start="1"/>
        </w:sectPr>
      </w:pPr>
      <w:bookmarkStart w:colFirst="0" w:colLast="0" w:name="_o46uvk4mrp7f" w:id="19"/>
      <w:bookmarkEnd w:id="19"/>
      <w:r w:rsidDel="00000000" w:rsidR="00000000" w:rsidRPr="00000000">
        <w:rPr>
          <w:rFonts w:ascii="Times New Roman" w:cs="Times New Roman" w:eastAsia="Times New Roman" w:hAnsi="Times New Roman"/>
          <w:sz w:val="24"/>
          <w:szCs w:val="24"/>
          <w:rtl w:val="0"/>
        </w:rPr>
        <w:t xml:space="preserve">Non si può sottovalutare inoltre l'impatto diretto che l'allocazione di risorse ha sulla qualità della vita dei cittadini. Un'allocazione mirata ed equa può portare a  infrastrutture più solide, servizi pubblici efficienti e una maggiore coesione sociale. Al contrario, una distribuzione inefficiente delle risorse può compromettere la capacità di reazione alle emergenze e creare tensioni sociali.</w:t>
      </w:r>
      <w:r w:rsidDel="00000000" w:rsidR="00000000" w:rsidRPr="00000000">
        <w:rPr>
          <w:rtl w:val="0"/>
        </w:rPr>
      </w:r>
    </w:p>
    <w:p w:rsidR="00000000" w:rsidDel="00000000" w:rsidP="00000000" w:rsidRDefault="00000000" w:rsidRPr="00000000" w14:paraId="0000007C">
      <w:pPr>
        <w:spacing w:after="160" w:line="259" w:lineRule="auto"/>
        <w:rPr>
          <w:rFonts w:ascii="Times New Roman" w:cs="Times New Roman" w:eastAsia="Times New Roman" w:hAnsi="Times New Roman"/>
          <w:sz w:val="24"/>
          <w:szCs w:val="24"/>
        </w:rPr>
        <w:sectPr>
          <w:type w:val="continuous"/>
          <w:pgSz w:h="16834" w:w="11909" w:orient="portrait"/>
          <w:pgMar w:bottom="851" w:top="1417" w:left="1134" w:right="1134" w:header="708" w:footer="708"/>
        </w:sectPr>
      </w:pPr>
      <w:r w:rsidDel="00000000" w:rsidR="00000000" w:rsidRPr="00000000">
        <w:rPr>
          <w:rtl w:val="0"/>
        </w:rPr>
      </w:r>
    </w:p>
    <w:p w:rsidR="00000000" w:rsidDel="00000000" w:rsidP="00000000" w:rsidRDefault="00000000" w:rsidRPr="00000000" w14:paraId="0000007D">
      <w:pPr>
        <w:pStyle w:val="Heading2"/>
        <w:spacing w:after="240" w:before="40" w:line="240" w:lineRule="auto"/>
        <w:rPr>
          <w:rFonts w:ascii="Times New Roman" w:cs="Times New Roman" w:eastAsia="Times New Roman" w:hAnsi="Times New Roman"/>
          <w:sz w:val="24"/>
          <w:szCs w:val="24"/>
        </w:rPr>
      </w:pPr>
      <w:bookmarkStart w:colFirst="0" w:colLast="0" w:name="_lnxbz9" w:id="20"/>
      <w:bookmarkEnd w:id="20"/>
      <w:r w:rsidDel="00000000" w:rsidR="00000000" w:rsidRPr="00000000">
        <w:rPr>
          <w:rFonts w:ascii="Times New Roman" w:cs="Times New Roman" w:eastAsia="Times New Roman" w:hAnsi="Times New Roman"/>
          <w:sz w:val="24"/>
          <w:szCs w:val="24"/>
          <w:rtl w:val="0"/>
        </w:rPr>
        <w:t xml:space="preserve">2.2 Contesto operativo/statale</w:t>
      </w:r>
    </w:p>
    <w:p w:rsidR="00000000" w:rsidDel="00000000" w:rsidP="00000000" w:rsidRDefault="00000000" w:rsidRPr="00000000" w14:paraId="0000007E">
      <w:pPr>
        <w:spacing w:after="16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Nell’ambito del progetto in esame, si vuole concentrare l’attenzione sul problema di determinare il numero di ospedali da costruire all'interno di una città e la loro collocazione strategica nei vari quartieri, insieme alla determinazione del numero totale di ambulanze; tutto ciò costituisce un aspetto fondamentale della gestione sanitaria e dell' efficace erogazione dei servizi medici.</w:t>
      </w:r>
    </w:p>
    <w:p w:rsidR="00000000" w:rsidDel="00000000" w:rsidP="00000000" w:rsidRDefault="00000000" w:rsidRPr="00000000" w14:paraId="0000007F">
      <w:pPr>
        <w:spacing w:after="16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affrontare tali criticità viene effettuata un’ analisi attraverso l’utilizzo di dati provenienti da un database che contiene numerosi incidenti stradali avvenuti nel corso degli anni nella città di Los Angeles.</w:t>
      </w:r>
    </w:p>
    <w:p w:rsidR="00000000" w:rsidDel="00000000" w:rsidP="00000000" w:rsidRDefault="00000000" w:rsidRPr="00000000" w14:paraId="00000080">
      <w:pPr>
        <w:spacing w:after="16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Attraverso questo ambiente simulato sarà così possibile aumentare l'accesso ai servizi medici e ridurre i tempi di percorrenza per le cure.</w:t>
      </w:r>
    </w:p>
    <w:p w:rsidR="00000000" w:rsidDel="00000000" w:rsidP="00000000" w:rsidRDefault="00000000" w:rsidRPr="00000000" w14:paraId="00000081">
      <w:pPr>
        <w:spacing w:after="16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sintesi, si crea un sistema sanitario equo ed efficiente che può affrontare meglio le sfide sanitarie e contribuire a migliorare la qualità della vita nella città. La rilevanza di questo sottoproblema si riflette nell' impatto diretto sulla salute e sulla sicurezza dei cittadini, nonché nell'efficienza globale dei servizi sanitari della città.</w:t>
      </w:r>
    </w:p>
    <w:p w:rsidR="00000000" w:rsidDel="00000000" w:rsidP="00000000" w:rsidRDefault="00000000" w:rsidRPr="00000000" w14:paraId="00000082">
      <w:pPr>
        <w:spacing w:after="16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lo svolgimento della simulazione, sono state apportate le seguenti semplificazioni:</w:t>
      </w:r>
    </w:p>
    <w:p w:rsidR="00000000" w:rsidDel="00000000" w:rsidP="00000000" w:rsidRDefault="00000000" w:rsidRPr="00000000" w14:paraId="00000083">
      <w:pPr>
        <w:numPr>
          <w:ilvl w:val="0"/>
          <w:numId w:val="8"/>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Ciascun distretto può ospitare al massimo un ospedale.</w:t>
      </w:r>
    </w:p>
    <w:p w:rsidR="00000000" w:rsidDel="00000000" w:rsidP="00000000" w:rsidRDefault="00000000" w:rsidRPr="00000000" w14:paraId="00000084">
      <w:pPr>
        <w:numPr>
          <w:ilvl w:val="0"/>
          <w:numId w:val="8"/>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tempi limite per i diversi codici delle vittime sono stati selezionati in modo arbitrario.</w:t>
      </w:r>
    </w:p>
    <w:p w:rsidR="00000000" w:rsidDel="00000000" w:rsidP="00000000" w:rsidRDefault="00000000" w:rsidRPr="00000000" w14:paraId="00000085">
      <w:pPr>
        <w:numPr>
          <w:ilvl w:val="0"/>
          <w:numId w:val="8"/>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tempi di cura per le vittime sono stati scelti in maniera arbitraria.</w:t>
      </w:r>
    </w:p>
    <w:p w:rsidR="00000000" w:rsidDel="00000000" w:rsidP="00000000" w:rsidRDefault="00000000" w:rsidRPr="00000000" w14:paraId="00000086">
      <w:pPr>
        <w:numPr>
          <w:ilvl w:val="0"/>
          <w:numId w:val="8"/>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tempi di percorrenza tra l'ospedale e il luogo dell'incidente, così come il percorso inverso, sono identici.</w:t>
      </w:r>
    </w:p>
    <w:p w:rsidR="00000000" w:rsidDel="00000000" w:rsidP="00000000" w:rsidRDefault="00000000" w:rsidRPr="00000000" w14:paraId="00000087">
      <w:pPr>
        <w:numPr>
          <w:ilvl w:val="0"/>
          <w:numId w:val="8"/>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tempi di percorrenza per le collisioni che si verificano nello stesso distretto sono stati scelti in modo arbitrario.</w:t>
      </w:r>
    </w:p>
    <w:p w:rsidR="00000000" w:rsidDel="00000000" w:rsidP="00000000" w:rsidRDefault="00000000" w:rsidRPr="00000000" w14:paraId="00000088">
      <w:pPr>
        <w:numPr>
          <w:ilvl w:val="0"/>
          <w:numId w:val="8"/>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velocità dell'ambulanza è stata assegnata con un valore arbitrario.</w:t>
      </w:r>
    </w:p>
    <w:p w:rsidR="00000000" w:rsidDel="00000000" w:rsidP="00000000" w:rsidRDefault="00000000" w:rsidRPr="00000000" w14:paraId="00000089">
      <w:pPr>
        <w:numPr>
          <w:ilvl w:val="0"/>
          <w:numId w:val="8"/>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 è stato considerato il tempo necessario all'ambulanza per prepararsi prima di partire per prestare soccorso.</w:t>
      </w:r>
    </w:p>
    <w:p w:rsidR="00000000" w:rsidDel="00000000" w:rsidP="00000000" w:rsidRDefault="00000000" w:rsidRPr="00000000" w14:paraId="0000008A">
      <w:pPr>
        <w:numPr>
          <w:ilvl w:val="0"/>
          <w:numId w:val="8"/>
        </w:numPr>
        <w:spacing w:after="16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il distretto dell’ospedale da cui parte l’ambulanza è il medesimo distretto nel quale si verifica la collisione, allora la vittima è automaticamente salva.</w:t>
      </w:r>
    </w:p>
    <w:p w:rsidR="00000000" w:rsidDel="00000000" w:rsidP="00000000" w:rsidRDefault="00000000" w:rsidRPr="00000000" w14:paraId="0000008B">
      <w:pPr>
        <w:pStyle w:val="Heading1"/>
        <w:spacing w:after="240" w:before="240" w:line="240" w:lineRule="auto"/>
        <w:jc w:val="both"/>
        <w:rPr>
          <w:rFonts w:ascii="Times New Roman" w:cs="Times New Roman" w:eastAsia="Times New Roman" w:hAnsi="Times New Roman"/>
          <w:b w:val="1"/>
          <w:sz w:val="28"/>
          <w:szCs w:val="28"/>
        </w:rPr>
      </w:pPr>
      <w:bookmarkStart w:colFirst="0" w:colLast="0" w:name="_nseiwhxao2bj" w:id="21"/>
      <w:bookmarkEnd w:id="21"/>
      <w:r w:rsidDel="00000000" w:rsidR="00000000" w:rsidRPr="00000000">
        <w:rPr>
          <w:rtl w:val="0"/>
        </w:rPr>
      </w:r>
    </w:p>
    <w:p w:rsidR="00000000" w:rsidDel="00000000" w:rsidP="00000000" w:rsidRDefault="00000000" w:rsidRPr="00000000" w14:paraId="0000008C">
      <w:pPr>
        <w:pStyle w:val="Heading1"/>
        <w:spacing w:after="240" w:before="240" w:line="240" w:lineRule="auto"/>
        <w:jc w:val="both"/>
        <w:rPr>
          <w:rFonts w:ascii="Times New Roman" w:cs="Times New Roman" w:eastAsia="Times New Roman" w:hAnsi="Times New Roman"/>
          <w:b w:val="1"/>
          <w:sz w:val="28"/>
          <w:szCs w:val="28"/>
        </w:rPr>
      </w:pPr>
      <w:bookmarkStart w:colFirst="0" w:colLast="0" w:name="_35nkun2" w:id="22"/>
      <w:bookmarkEnd w:id="22"/>
      <w:r w:rsidDel="00000000" w:rsidR="00000000" w:rsidRPr="00000000">
        <w:rPr>
          <w:rFonts w:ascii="Times New Roman" w:cs="Times New Roman" w:eastAsia="Times New Roman" w:hAnsi="Times New Roman"/>
          <w:b w:val="1"/>
          <w:sz w:val="28"/>
          <w:szCs w:val="28"/>
          <w:rtl w:val="0"/>
        </w:rPr>
        <w:t xml:space="preserve">Capitolo 3: Descrizione del data-set </w:t>
      </w:r>
    </w:p>
    <w:p w:rsidR="00000000" w:rsidDel="00000000" w:rsidP="00000000" w:rsidRDefault="00000000" w:rsidRPr="00000000" w14:paraId="0000008D">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data-set utilizzato per l’analisi contiene informazioni dettagliate sugli incidenti di collisione stradale verificatisi nella città di Los Angeles nel periodo compreso tra il 2010 e il 2023. Questo insieme di dati è rappresentato da una tabella composta da 594000 voci, ognuna delle quali corrisponde a un singolo evento di incidente stradale. Ogni voce è caratterizzata da una serie di attributi unici, identificati dalle diverse colonne presenti nella tabella. Nel contesto del progetto in esame, ci si concentra sull'utilizzo di alcune colonne specifiche, tra cui "Date Reported" (data di segnalazione dell'incidente), "Area ID" (identificativo dell'area geografica), "Area Name" (nome dell'area geografica), "Victim Age" (età della vittima), "Premise Description" (luogo dell’incidente), "Location" (posizione geografica) e “DR Number” (numero identificativo del sinistro).</w:t>
      </w:r>
    </w:p>
    <w:p w:rsidR="00000000" w:rsidDel="00000000" w:rsidP="00000000" w:rsidRDefault="00000000" w:rsidRPr="00000000" w14:paraId="0000008E">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migliorare la gestione e l'analisi dei dati, sono state effettuate una serie di trasformazioni. Innanzitutto, è stata creata la colonna "Data", con il formato modificato da MM/DD/YYYY, presente nella colonna "Date Reported" a "YYYY-MM-DD", per rendere più agevole l'interpretazione temporale delle informazioni.</w:t>
      </w:r>
    </w:p>
    <w:p w:rsidR="00000000" w:rsidDel="00000000" w:rsidP="00000000" w:rsidRDefault="00000000" w:rsidRPr="00000000" w14:paraId="0000008F">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aggiunta, la colonna "Location" è stata scomposta in due nuove colonne separate: "Latitude" (latitudine) e "Longitude" (longitudine), entrambi dati di tipo double. Questo aggiornamento consente di lavorare con le coordinate geografiche associate a ciascun incidente.</w:t>
      </w:r>
    </w:p>
    <w:p w:rsidR="00000000" w:rsidDel="00000000" w:rsidP="00000000" w:rsidRDefault="00000000" w:rsidRPr="00000000" w14:paraId="00000090">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Sono state utilizzate le seguenti istruzioni SQL:</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323850</wp:posOffset>
            </wp:positionV>
            <wp:extent cx="5019675" cy="504825"/>
            <wp:effectExtent b="0" l="0" r="0" t="0"/>
            <wp:wrapNone/>
            <wp:docPr id="24"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019675" cy="504825"/>
                    </a:xfrm>
                    <a:prstGeom prst="rect"/>
                    <a:ln/>
                  </pic:spPr>
                </pic:pic>
              </a:graphicData>
            </a:graphic>
          </wp:anchor>
        </w:drawing>
      </w:r>
    </w:p>
    <w:p w:rsidR="00000000" w:rsidDel="00000000" w:rsidP="00000000" w:rsidRDefault="00000000" w:rsidRPr="00000000" w14:paraId="00000091">
      <w:pPr>
        <w:spacing w:after="24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240" w:line="240" w:lineRule="auto"/>
        <w:ind w:left="72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-2376</wp:posOffset>
            </wp:positionH>
            <wp:positionV relativeFrom="paragraph">
              <wp:posOffset>173385</wp:posOffset>
            </wp:positionV>
            <wp:extent cx="6118438" cy="608400"/>
            <wp:effectExtent b="0" l="0" r="0" t="0"/>
            <wp:wrapNone/>
            <wp:docPr id="1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18438" cy="608400"/>
                    </a:xfrm>
                    <a:prstGeom prst="rect"/>
                    <a:ln/>
                  </pic:spPr>
                </pic:pic>
              </a:graphicData>
            </a:graphic>
          </wp:anchor>
        </w:drawing>
      </w:r>
    </w:p>
    <w:p w:rsidR="00000000" w:rsidDel="00000000" w:rsidP="00000000" w:rsidRDefault="00000000" w:rsidRPr="00000000" w14:paraId="00000093">
      <w:pPr>
        <w:pStyle w:val="Heading1"/>
        <w:spacing w:after="240" w:before="240" w:line="276" w:lineRule="auto"/>
        <w:jc w:val="both"/>
        <w:rPr>
          <w:rFonts w:ascii="Times New Roman" w:cs="Times New Roman" w:eastAsia="Times New Roman" w:hAnsi="Times New Roman"/>
          <w:b w:val="1"/>
          <w:sz w:val="28"/>
          <w:szCs w:val="28"/>
        </w:rPr>
      </w:pPr>
      <w:bookmarkStart w:colFirst="0" w:colLast="0" w:name="_c6mktfj1o44e" w:id="23"/>
      <w:bookmarkEnd w:id="23"/>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1"/>
        <w:spacing w:after="240" w:before="240" w:line="276" w:lineRule="auto"/>
        <w:jc w:val="both"/>
        <w:rPr>
          <w:rFonts w:ascii="Times New Roman" w:cs="Times New Roman" w:eastAsia="Times New Roman" w:hAnsi="Times New Roman"/>
          <w:b w:val="1"/>
          <w:sz w:val="28"/>
          <w:szCs w:val="28"/>
        </w:rPr>
      </w:pPr>
      <w:bookmarkStart w:colFirst="0" w:colLast="0" w:name="_2jxsxqh" w:id="24"/>
      <w:bookmarkEnd w:id="24"/>
      <w:r w:rsidDel="00000000" w:rsidR="00000000" w:rsidRPr="00000000">
        <w:rPr>
          <w:rFonts w:ascii="Times New Roman" w:cs="Times New Roman" w:eastAsia="Times New Roman" w:hAnsi="Times New Roman"/>
          <w:b w:val="1"/>
          <w:sz w:val="28"/>
          <w:szCs w:val="28"/>
          <w:rtl w:val="0"/>
        </w:rPr>
        <w:t xml:space="preserve">Capitolo 4: Descrizione strutture dati e algoritmi coinvolti</w:t>
      </w:r>
    </w:p>
    <w:p w:rsidR="00000000" w:rsidDel="00000000" w:rsidP="00000000" w:rsidRDefault="00000000" w:rsidRPr="00000000" w14:paraId="00000097">
      <w:pPr>
        <w:pStyle w:val="Heading2"/>
        <w:spacing w:after="240" w:before="40" w:line="240" w:lineRule="auto"/>
        <w:jc w:val="both"/>
        <w:rPr>
          <w:rFonts w:ascii="Times New Roman" w:cs="Times New Roman" w:eastAsia="Times New Roman" w:hAnsi="Times New Roman"/>
          <w:sz w:val="24"/>
          <w:szCs w:val="24"/>
        </w:rPr>
      </w:pPr>
      <w:bookmarkStart w:colFirst="0" w:colLast="0" w:name="_z337ya" w:id="25"/>
      <w:bookmarkEnd w:id="25"/>
      <w:r w:rsidDel="00000000" w:rsidR="00000000" w:rsidRPr="00000000">
        <w:rPr>
          <w:rFonts w:ascii="Times New Roman" w:cs="Times New Roman" w:eastAsia="Times New Roman" w:hAnsi="Times New Roman"/>
          <w:sz w:val="24"/>
          <w:szCs w:val="24"/>
          <w:rtl w:val="0"/>
        </w:rPr>
        <w:t xml:space="preserve">4.1 Strutture dati</w:t>
      </w:r>
      <w:r w:rsidDel="00000000" w:rsidR="00000000" w:rsidRPr="00000000">
        <w:drawing>
          <wp:anchor allowOverlap="1" behindDoc="0" distB="114300" distT="114300" distL="114300" distR="114300" hidden="0" layoutInCell="1" locked="0" relativeHeight="0" simplePos="0">
            <wp:simplePos x="0" y="0"/>
            <wp:positionH relativeFrom="column">
              <wp:posOffset>3676650</wp:posOffset>
            </wp:positionH>
            <wp:positionV relativeFrom="paragraph">
              <wp:posOffset>371475</wp:posOffset>
            </wp:positionV>
            <wp:extent cx="2380298" cy="4301404"/>
            <wp:effectExtent b="0" l="0" r="0" t="0"/>
            <wp:wrapSquare wrapText="bothSides" distB="114300" distT="114300" distL="114300" distR="114300"/>
            <wp:docPr id="27" name="image26.png"/>
            <a:graphic>
              <a:graphicData uri="http://schemas.openxmlformats.org/drawingml/2006/picture">
                <pic:pic>
                  <pic:nvPicPr>
                    <pic:cNvPr id="0" name="image26.png"/>
                    <pic:cNvPicPr preferRelativeResize="0"/>
                  </pic:nvPicPr>
                  <pic:blipFill>
                    <a:blip r:embed="rId11"/>
                    <a:srcRect b="0" l="0" r="0" t="0"/>
                    <a:stretch>
                      <a:fillRect/>
                    </a:stretch>
                  </pic:blipFill>
                  <pic:spPr>
                    <a:xfrm>
                      <a:off x="0" y="0"/>
                      <a:ext cx="2380298" cy="4301404"/>
                    </a:xfrm>
                    <a:prstGeom prst="rect"/>
                    <a:ln/>
                  </pic:spPr>
                </pic:pic>
              </a:graphicData>
            </a:graphic>
          </wp:anchor>
        </w:drawing>
      </w:r>
    </w:p>
    <w:p w:rsidR="00000000" w:rsidDel="00000000" w:rsidP="00000000" w:rsidRDefault="00000000" w:rsidRPr="00000000" w14:paraId="00000098">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software è stato programmato in Java, usando il pattern </w:t>
      </w:r>
      <w:r w:rsidDel="00000000" w:rsidR="00000000" w:rsidRPr="00000000">
        <w:rPr>
          <w:rFonts w:ascii="Times New Roman" w:cs="Times New Roman" w:eastAsia="Times New Roman" w:hAnsi="Times New Roman"/>
          <w:b w:val="1"/>
          <w:sz w:val="24"/>
          <w:szCs w:val="24"/>
          <w:rtl w:val="0"/>
        </w:rPr>
        <w:t xml:space="preserve">MVC</w:t>
      </w:r>
      <w:r w:rsidDel="00000000" w:rsidR="00000000" w:rsidRPr="00000000">
        <w:rPr>
          <w:rFonts w:ascii="Times New Roman" w:cs="Times New Roman" w:eastAsia="Times New Roman" w:hAnsi="Times New Roman"/>
          <w:sz w:val="24"/>
          <w:szCs w:val="24"/>
          <w:rtl w:val="0"/>
        </w:rPr>
        <w:t xml:space="preserve"> (Model View Controller) e il pattern </w:t>
      </w:r>
      <w:r w:rsidDel="00000000" w:rsidR="00000000" w:rsidRPr="00000000">
        <w:rPr>
          <w:rFonts w:ascii="Times New Roman" w:cs="Times New Roman" w:eastAsia="Times New Roman" w:hAnsi="Times New Roman"/>
          <w:b w:val="1"/>
          <w:sz w:val="24"/>
          <w:szCs w:val="24"/>
          <w:rtl w:val="0"/>
        </w:rPr>
        <w:t xml:space="preserve">DAO</w:t>
      </w:r>
      <w:r w:rsidDel="00000000" w:rsidR="00000000" w:rsidRPr="00000000">
        <w:rPr>
          <w:rFonts w:ascii="Times New Roman" w:cs="Times New Roman" w:eastAsia="Times New Roman" w:hAnsi="Times New Roman"/>
          <w:sz w:val="24"/>
          <w:szCs w:val="24"/>
          <w:rtl w:val="0"/>
        </w:rPr>
        <w:t xml:space="preserve"> (Data Access Object). Mediante il software SceneBuilder è stato possibile realizzare l’interfaccia grafica in JavaFX. Come consigliato dai pattern MVC e DAO, il progetto è costituito da tre package per separare il modello, l’accesso al database e l’interfaccia utente. </w:t>
      </w:r>
    </w:p>
    <w:p w:rsidR="00000000" w:rsidDel="00000000" w:rsidP="00000000" w:rsidRDefault="00000000" w:rsidRPr="00000000" w14:paraId="00000099">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package </w:t>
      </w:r>
      <w:r w:rsidDel="00000000" w:rsidR="00000000" w:rsidRPr="00000000">
        <w:rPr>
          <w:rFonts w:ascii="Times New Roman" w:cs="Times New Roman" w:eastAsia="Times New Roman" w:hAnsi="Times New Roman"/>
          <w:i w:val="1"/>
          <w:sz w:val="24"/>
          <w:szCs w:val="24"/>
          <w:rtl w:val="0"/>
        </w:rPr>
        <w:t xml:space="preserve">it.polito.tdp.tesiSimulatore </w:t>
      </w:r>
      <w:r w:rsidDel="00000000" w:rsidR="00000000" w:rsidRPr="00000000">
        <w:rPr>
          <w:rFonts w:ascii="Times New Roman" w:cs="Times New Roman" w:eastAsia="Times New Roman" w:hAnsi="Times New Roman"/>
          <w:sz w:val="24"/>
          <w:szCs w:val="24"/>
          <w:rtl w:val="0"/>
        </w:rPr>
        <w:t xml:space="preserve">contiene la classe principale del progetto, Main, la classe EntryPoint, utilizzata per l’avvio del programma e la classe FXMLController, che collega il Model all’interfaccia grafica.        </w:t>
      </w:r>
    </w:p>
    <w:p w:rsidR="00000000" w:rsidDel="00000000" w:rsidP="00000000" w:rsidRDefault="00000000" w:rsidRPr="00000000" w14:paraId="0000009A">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package </w:t>
      </w:r>
      <w:r w:rsidDel="00000000" w:rsidR="00000000" w:rsidRPr="00000000">
        <w:rPr>
          <w:rFonts w:ascii="Times New Roman" w:cs="Times New Roman" w:eastAsia="Times New Roman" w:hAnsi="Times New Roman"/>
          <w:i w:val="1"/>
          <w:sz w:val="24"/>
          <w:szCs w:val="24"/>
          <w:rtl w:val="0"/>
        </w:rPr>
        <w:t xml:space="preserve">it.polito.tdp.tesiSimulatore.dao</w:t>
      </w:r>
      <w:r w:rsidDel="00000000" w:rsidR="00000000" w:rsidRPr="00000000">
        <w:rPr>
          <w:rFonts w:ascii="Times New Roman" w:cs="Times New Roman" w:eastAsia="Times New Roman" w:hAnsi="Times New Roman"/>
          <w:sz w:val="24"/>
          <w:szCs w:val="24"/>
          <w:rtl w:val="0"/>
        </w:rPr>
        <w:t xml:space="preserve"> contiene le classi necessarie per l’accesso ai dati presenti nel database.</w:t>
      </w:r>
    </w:p>
    <w:p w:rsidR="00000000" w:rsidDel="00000000" w:rsidP="00000000" w:rsidRDefault="00000000" w:rsidRPr="00000000" w14:paraId="0000009B">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package </w:t>
      </w:r>
      <w:r w:rsidDel="00000000" w:rsidR="00000000" w:rsidRPr="00000000">
        <w:rPr>
          <w:rFonts w:ascii="Times New Roman" w:cs="Times New Roman" w:eastAsia="Times New Roman" w:hAnsi="Times New Roman"/>
          <w:i w:val="1"/>
          <w:sz w:val="24"/>
          <w:szCs w:val="24"/>
          <w:rtl w:val="0"/>
        </w:rPr>
        <w:t xml:space="preserve">it.polito.tdp.tesiSimulatore.model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ospita le classi fondamentali dell'applicazione dal punto di vista logico (Model e Simulatore), insieme alle classi degli oggetti ideati per il corretto funzionamento del programma. Questi oggetti includono Ambulance, Area, Collision, Event.</w:t>
      </w:r>
    </w:p>
    <w:p w:rsidR="00000000" w:rsidDel="00000000" w:rsidP="00000000" w:rsidRDefault="00000000" w:rsidRPr="00000000" w14:paraId="0000009C">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Style w:val="Heading2"/>
        <w:spacing w:after="240" w:before="40" w:line="240" w:lineRule="auto"/>
        <w:jc w:val="both"/>
        <w:rPr>
          <w:rFonts w:ascii="Times New Roman" w:cs="Times New Roman" w:eastAsia="Times New Roman" w:hAnsi="Times New Roman"/>
          <w:sz w:val="24"/>
          <w:szCs w:val="24"/>
        </w:rPr>
      </w:pPr>
      <w:bookmarkStart w:colFirst="0" w:colLast="0" w:name="_1y810tw" w:id="26"/>
      <w:bookmarkEnd w:id="26"/>
      <w:r w:rsidDel="00000000" w:rsidR="00000000" w:rsidRPr="00000000">
        <w:rPr>
          <w:rFonts w:ascii="Times New Roman" w:cs="Times New Roman" w:eastAsia="Times New Roman" w:hAnsi="Times New Roman"/>
          <w:sz w:val="24"/>
          <w:szCs w:val="24"/>
          <w:rtl w:val="0"/>
        </w:rPr>
        <w:t xml:space="preserve">4.2 Algoritmi principali</w:t>
      </w:r>
    </w:p>
    <w:p w:rsidR="00000000" w:rsidDel="00000000" w:rsidP="00000000" w:rsidRDefault="00000000" w:rsidRPr="00000000" w14:paraId="0000009E">
      <w:pPr>
        <w:pStyle w:val="Heading3"/>
        <w:spacing w:after="240" w:line="276" w:lineRule="auto"/>
        <w:jc w:val="both"/>
        <w:rPr>
          <w:rFonts w:ascii="Times New Roman" w:cs="Times New Roman" w:eastAsia="Times New Roman" w:hAnsi="Times New Roman"/>
          <w:color w:val="000000"/>
          <w:sz w:val="24"/>
          <w:szCs w:val="24"/>
        </w:rPr>
      </w:pPr>
      <w:bookmarkStart w:colFirst="0" w:colLast="0" w:name="_qcj7x110amln" w:id="27"/>
      <w:bookmarkEnd w:id="27"/>
      <w:r w:rsidDel="00000000" w:rsidR="00000000" w:rsidRPr="00000000">
        <w:rPr>
          <w:rFonts w:ascii="Times New Roman" w:cs="Times New Roman" w:eastAsia="Times New Roman" w:hAnsi="Times New Roman"/>
          <w:color w:val="000000"/>
          <w:sz w:val="24"/>
          <w:szCs w:val="24"/>
          <w:rtl w:val="0"/>
        </w:rPr>
        <w:t xml:space="preserve">4.2.1 package </w:t>
      </w:r>
      <w:r w:rsidDel="00000000" w:rsidR="00000000" w:rsidRPr="00000000">
        <w:rPr>
          <w:rFonts w:ascii="Times New Roman" w:cs="Times New Roman" w:eastAsia="Times New Roman" w:hAnsi="Times New Roman"/>
          <w:i w:val="1"/>
          <w:color w:val="000000"/>
          <w:sz w:val="24"/>
          <w:szCs w:val="24"/>
          <w:rtl w:val="0"/>
        </w:rPr>
        <w:t xml:space="preserve">it.polito.tdp.tesiSimulatore.dao</w:t>
      </w:r>
      <w:r w:rsidDel="00000000" w:rsidR="00000000" w:rsidRPr="00000000">
        <w:rPr>
          <w:rtl w:val="0"/>
        </w:rPr>
      </w:r>
    </w:p>
    <w:p w:rsidR="00000000" w:rsidDel="00000000" w:rsidP="00000000" w:rsidRDefault="00000000" w:rsidRPr="00000000" w14:paraId="0000009F">
      <w:pP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All'interno della classe </w:t>
      </w:r>
      <w:r w:rsidDel="00000000" w:rsidR="00000000" w:rsidRPr="00000000">
        <w:rPr>
          <w:rFonts w:ascii="Times New Roman" w:cs="Times New Roman" w:eastAsia="Times New Roman" w:hAnsi="Times New Roman"/>
          <w:sz w:val="24"/>
          <w:szCs w:val="24"/>
          <w:rtl w:val="0"/>
        </w:rPr>
        <w:t xml:space="preserve">LAcollisionDAO</w:t>
      </w:r>
      <w:r w:rsidDel="00000000" w:rsidR="00000000" w:rsidRPr="00000000">
        <w:rPr>
          <w:rFonts w:ascii="Times New Roman" w:cs="Times New Roman" w:eastAsia="Times New Roman" w:hAnsi="Times New Roman"/>
          <w:sz w:val="24"/>
          <w:szCs w:val="24"/>
          <w:rtl w:val="0"/>
        </w:rPr>
        <w:t xml:space="preserve"> sono presenti tre metodi:</w:t>
      </w:r>
    </w:p>
    <w:p w:rsidR="00000000" w:rsidDel="00000000" w:rsidP="00000000" w:rsidRDefault="00000000" w:rsidRPr="00000000" w14:paraId="000000A0">
      <w:pPr>
        <w:numPr>
          <w:ilvl w:val="0"/>
          <w:numId w:val="4"/>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metodo </w:t>
      </w:r>
      <w:r w:rsidDel="00000000" w:rsidR="00000000" w:rsidRPr="00000000">
        <w:rPr>
          <w:rFonts w:ascii="Times New Roman" w:cs="Times New Roman" w:eastAsia="Times New Roman" w:hAnsi="Times New Roman"/>
          <w:i w:val="1"/>
          <w:sz w:val="24"/>
          <w:szCs w:val="24"/>
          <w:rtl w:val="0"/>
        </w:rPr>
        <w:t xml:space="preserve">getVertici(Integer year)</w:t>
      </w:r>
      <w:r w:rsidDel="00000000" w:rsidR="00000000" w:rsidRPr="00000000">
        <w:rPr>
          <w:rFonts w:ascii="Times New Roman" w:cs="Times New Roman" w:eastAsia="Times New Roman" w:hAnsi="Times New Roman"/>
          <w:sz w:val="24"/>
          <w:szCs w:val="24"/>
          <w:rtl w:val="0"/>
        </w:rPr>
        <w:t xml:space="preserve"> estrae le aree all'interno della città di Los Angeles per l'anno specificato, acquisendo inoltre le coordinate geografiche di ciascuna zona presente nel database.</w:t>
      </w:r>
    </w:p>
    <w:p w:rsidR="00000000" w:rsidDel="00000000" w:rsidP="00000000" w:rsidRDefault="00000000" w:rsidRPr="00000000" w14:paraId="000000A1">
      <w:pPr>
        <w:numPr>
          <w:ilvl w:val="0"/>
          <w:numId w:val="4"/>
        </w:numPr>
        <w:spacing w:after="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metodo </w:t>
      </w:r>
      <w:r w:rsidDel="00000000" w:rsidR="00000000" w:rsidRPr="00000000">
        <w:rPr>
          <w:rFonts w:ascii="Times New Roman" w:cs="Times New Roman" w:eastAsia="Times New Roman" w:hAnsi="Times New Roman"/>
          <w:i w:val="1"/>
          <w:sz w:val="24"/>
          <w:szCs w:val="24"/>
          <w:rtl w:val="0"/>
        </w:rPr>
        <w:t xml:space="preserve">getCollisionsYearAndMonthSpec(Integer year, Integer month)</w:t>
      </w:r>
      <w:r w:rsidDel="00000000" w:rsidR="00000000" w:rsidRPr="00000000">
        <w:rPr>
          <w:rFonts w:ascii="Times New Roman" w:cs="Times New Roman" w:eastAsia="Times New Roman" w:hAnsi="Times New Roman"/>
          <w:sz w:val="24"/>
          <w:szCs w:val="24"/>
          <w:rtl w:val="0"/>
        </w:rPr>
        <w:t xml:space="preserve"> estrae gli incidenti stradali avvenuti nella città di Los Angeles nell'anno e dal mese specificati, escludendo le collisioni con vittime di età sconosciuta.</w:t>
      </w:r>
    </w:p>
    <w:p w:rsidR="00000000" w:rsidDel="00000000" w:rsidP="00000000" w:rsidRDefault="00000000" w:rsidRPr="00000000" w14:paraId="000000A2">
      <w:pP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poter utilizzare la classe</w:t>
      </w:r>
      <w:r w:rsidDel="00000000" w:rsidR="00000000" w:rsidRPr="00000000">
        <w:rPr>
          <w:rFonts w:ascii="Times New Roman" w:cs="Times New Roman" w:eastAsia="Times New Roman" w:hAnsi="Times New Roman"/>
          <w:i w:val="1"/>
          <w:sz w:val="24"/>
          <w:szCs w:val="24"/>
          <w:rtl w:val="0"/>
        </w:rPr>
        <w:t xml:space="preserve"> LatLng</w:t>
      </w:r>
      <w:r w:rsidDel="00000000" w:rsidR="00000000" w:rsidRPr="00000000">
        <w:rPr>
          <w:rFonts w:ascii="Times New Roman" w:cs="Times New Roman" w:eastAsia="Times New Roman" w:hAnsi="Times New Roman"/>
          <w:sz w:val="24"/>
          <w:szCs w:val="24"/>
          <w:rtl w:val="0"/>
        </w:rPr>
        <w:t xml:space="preserve">, è stata inclusa la dipendenza nel file </w:t>
      </w:r>
      <w:r w:rsidDel="00000000" w:rsidR="00000000" w:rsidRPr="00000000">
        <w:rPr>
          <w:rFonts w:ascii="Times New Roman" w:cs="Times New Roman" w:eastAsia="Times New Roman" w:hAnsi="Times New Roman"/>
          <w:i w:val="1"/>
          <w:sz w:val="24"/>
          <w:szCs w:val="24"/>
          <w:rtl w:val="0"/>
        </w:rPr>
        <w:t xml:space="preserve">pom.xml</w:t>
      </w:r>
      <w:r w:rsidDel="00000000" w:rsidR="00000000" w:rsidRPr="00000000">
        <w:rPr>
          <w:rFonts w:ascii="Times New Roman" w:cs="Times New Roman" w:eastAsia="Times New Roman" w:hAnsi="Times New Roman"/>
          <w:sz w:val="24"/>
          <w:szCs w:val="24"/>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3362325</wp:posOffset>
            </wp:positionH>
            <wp:positionV relativeFrom="paragraph">
              <wp:posOffset>114300</wp:posOffset>
            </wp:positionV>
            <wp:extent cx="2981325" cy="714375"/>
            <wp:effectExtent b="0" l="0" r="0" t="0"/>
            <wp:wrapSquare wrapText="bothSides" distB="114300" distT="114300" distL="114300" distR="114300"/>
            <wp:docPr id="1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981325" cy="714375"/>
                    </a:xfrm>
                    <a:prstGeom prst="rect"/>
                    <a:ln/>
                  </pic:spPr>
                </pic:pic>
              </a:graphicData>
            </a:graphic>
          </wp:anchor>
        </w:drawing>
      </w:r>
    </w:p>
    <w:p w:rsidR="00000000" w:rsidDel="00000000" w:rsidP="00000000" w:rsidRDefault="00000000" w:rsidRPr="00000000" w14:paraId="000000A3">
      <w:pPr>
        <w:spacing w:after="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19820" cy="2882900"/>
            <wp:effectExtent b="0" l="0" r="0" t="0"/>
            <wp:docPr id="5" name="image23.png"/>
            <a:graphic>
              <a:graphicData uri="http://schemas.openxmlformats.org/drawingml/2006/picture">
                <pic:pic>
                  <pic:nvPicPr>
                    <pic:cNvPr id="0" name="image23.png"/>
                    <pic:cNvPicPr preferRelativeResize="0"/>
                  </pic:nvPicPr>
                  <pic:blipFill>
                    <a:blip r:embed="rId13"/>
                    <a:srcRect b="0" l="0" r="0" t="0"/>
                    <a:stretch>
                      <a:fillRect/>
                    </a:stretch>
                  </pic:blipFill>
                  <pic:spPr>
                    <a:xfrm>
                      <a:off x="0" y="0"/>
                      <a:ext cx="611982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19820" cy="2527300"/>
            <wp:effectExtent b="0" l="0" r="0" t="0"/>
            <wp:docPr id="22" name="image27.png"/>
            <a:graphic>
              <a:graphicData uri="http://schemas.openxmlformats.org/drawingml/2006/picture">
                <pic:pic>
                  <pic:nvPicPr>
                    <pic:cNvPr id="0" name="image27.png"/>
                    <pic:cNvPicPr preferRelativeResize="0"/>
                  </pic:nvPicPr>
                  <pic:blipFill>
                    <a:blip r:embed="rId14"/>
                    <a:srcRect b="0" l="0" r="0" t="0"/>
                    <a:stretch>
                      <a:fillRect/>
                    </a:stretch>
                  </pic:blipFill>
                  <pic:spPr>
                    <a:xfrm>
                      <a:off x="0" y="0"/>
                      <a:ext cx="611982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Style w:val="Heading3"/>
        <w:spacing w:after="240" w:line="276" w:lineRule="auto"/>
        <w:jc w:val="both"/>
        <w:rPr>
          <w:rFonts w:ascii="Times New Roman" w:cs="Times New Roman" w:eastAsia="Times New Roman" w:hAnsi="Times New Roman"/>
          <w:sz w:val="24"/>
          <w:szCs w:val="24"/>
        </w:rPr>
      </w:pPr>
      <w:bookmarkStart w:colFirst="0" w:colLast="0" w:name="_b9lc2wk06fao" w:id="28"/>
      <w:bookmarkEnd w:id="28"/>
      <w:r w:rsidDel="00000000" w:rsidR="00000000" w:rsidRPr="00000000">
        <w:rPr>
          <w:rFonts w:ascii="Times New Roman" w:cs="Times New Roman" w:eastAsia="Times New Roman" w:hAnsi="Times New Roman"/>
          <w:color w:val="000000"/>
          <w:sz w:val="24"/>
          <w:szCs w:val="24"/>
          <w:rtl w:val="0"/>
        </w:rPr>
        <w:t xml:space="preserve">4.2.2 package </w:t>
      </w:r>
      <w:r w:rsidDel="00000000" w:rsidR="00000000" w:rsidRPr="00000000">
        <w:rPr>
          <w:rFonts w:ascii="Times New Roman" w:cs="Times New Roman" w:eastAsia="Times New Roman" w:hAnsi="Times New Roman"/>
          <w:i w:val="1"/>
          <w:color w:val="000000"/>
          <w:sz w:val="24"/>
          <w:szCs w:val="24"/>
          <w:rtl w:val="0"/>
        </w:rPr>
        <w:t xml:space="preserve">it.polito.tdp.tesiSimulatore.model</w:t>
      </w:r>
      <w:r w:rsidDel="00000000" w:rsidR="00000000" w:rsidRPr="00000000">
        <w:rPr>
          <w:rtl w:val="0"/>
        </w:rPr>
      </w:r>
    </w:p>
    <w:p w:rsidR="00000000" w:rsidDel="00000000" w:rsidP="00000000" w:rsidRDefault="00000000" w:rsidRPr="00000000" w14:paraId="000000AA">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All’interno della classe Model si trova il metodo </w:t>
      </w:r>
      <w:r w:rsidDel="00000000" w:rsidR="00000000" w:rsidRPr="00000000">
        <w:rPr>
          <w:rFonts w:ascii="Times New Roman" w:cs="Times New Roman" w:eastAsia="Times New Roman" w:hAnsi="Times New Roman"/>
          <w:i w:val="1"/>
          <w:sz w:val="24"/>
          <w:szCs w:val="24"/>
          <w:rtl w:val="0"/>
        </w:rPr>
        <w:t xml:space="preserve">creaGrafo(Integer year)</w:t>
      </w:r>
      <w:r w:rsidDel="00000000" w:rsidR="00000000" w:rsidRPr="00000000">
        <w:rPr>
          <w:rFonts w:ascii="Times New Roman" w:cs="Times New Roman" w:eastAsia="Times New Roman" w:hAnsi="Times New Roman"/>
          <w:sz w:val="24"/>
          <w:szCs w:val="24"/>
          <w:rtl w:val="0"/>
        </w:rPr>
        <w:t xml:space="preserve"> che crea un grafo con i vertici che rappresentano i distretti della città di quell’anno considerato mentre il peso degli archi non orientati rappresenta la distanza in km tra un distretto ed un altro. In particolare le azioni svolte sono le seguenti:</w:t>
      </w:r>
    </w:p>
    <w:p w:rsidR="00000000" w:rsidDel="00000000" w:rsidP="00000000" w:rsidRDefault="00000000" w:rsidRPr="00000000" w14:paraId="000000AB">
      <w:pPr>
        <w:numPr>
          <w:ilvl w:val="0"/>
          <w:numId w:val="9"/>
        </w:numPr>
        <w:spacing w:after="16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clearGraph()</w:t>
      </w:r>
      <w:r w:rsidDel="00000000" w:rsidR="00000000" w:rsidRPr="00000000">
        <w:rPr>
          <w:rFonts w:ascii="Times New Roman" w:cs="Times New Roman" w:eastAsia="Times New Roman" w:hAnsi="Times New Roman"/>
          <w:sz w:val="24"/>
          <w:szCs w:val="24"/>
          <w:rtl w:val="0"/>
        </w:rPr>
        <w:t xml:space="preserve">: Questo metodo pulisce il grafo esistente, rimuovendo eventuali vertici ed archi precedentemente presenti.</w:t>
      </w:r>
    </w:p>
    <w:p w:rsidR="00000000" w:rsidDel="00000000" w:rsidP="00000000" w:rsidRDefault="00000000" w:rsidRPr="00000000" w14:paraId="000000AC">
      <w:pPr>
        <w:spacing w:after="16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numPr>
          <w:ilvl w:val="0"/>
          <w:numId w:val="9"/>
        </w:numPr>
        <w:spacing w:after="16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Viene creato un nuovo grafo non orientato e pesato, utilizzando il framework JGraphT. </w:t>
      </w:r>
    </w:p>
    <w:p w:rsidR="00000000" w:rsidDel="00000000" w:rsidP="00000000" w:rsidRDefault="00000000" w:rsidRPr="00000000" w14:paraId="000000AE">
      <w:pPr>
        <w:spacing w:after="16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Mediante il metodo </w:t>
      </w:r>
      <w:r w:rsidDel="00000000" w:rsidR="00000000" w:rsidRPr="00000000">
        <w:rPr>
          <w:rFonts w:ascii="Times New Roman" w:cs="Times New Roman" w:eastAsia="Times New Roman" w:hAnsi="Times New Roman"/>
          <w:i w:val="1"/>
          <w:sz w:val="24"/>
          <w:szCs w:val="24"/>
          <w:rtl w:val="0"/>
        </w:rPr>
        <w:t xml:space="preserve">dao.getVertici(year)</w:t>
      </w:r>
      <w:r w:rsidDel="00000000" w:rsidR="00000000" w:rsidRPr="00000000">
        <w:rPr>
          <w:rFonts w:ascii="Times New Roman" w:cs="Times New Roman" w:eastAsia="Times New Roman" w:hAnsi="Times New Roman"/>
          <w:sz w:val="24"/>
          <w:szCs w:val="24"/>
          <w:rtl w:val="0"/>
        </w:rPr>
        <w:t xml:space="preserve">, vengono ottenuti i vertici del grafo, che corrispondono alle diverse aree della città nell'anno specificato.</w:t>
      </w:r>
    </w:p>
    <w:p w:rsidR="00000000" w:rsidDel="00000000" w:rsidP="00000000" w:rsidRDefault="00000000" w:rsidRPr="00000000" w14:paraId="000000AF">
      <w:pPr>
        <w:spacing w:after="16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Infine vengono calcolate le distanze in chilometri attraverso un doppio ciclo tra tutte le coppie di aree. Queste distanze vengono calcolate utilizzando il metodo </w:t>
      </w:r>
      <w:r w:rsidDel="00000000" w:rsidR="00000000" w:rsidRPr="00000000">
        <w:rPr>
          <w:rFonts w:ascii="Times New Roman" w:cs="Times New Roman" w:eastAsia="Times New Roman" w:hAnsi="Times New Roman"/>
          <w:i w:val="1"/>
          <w:sz w:val="24"/>
          <w:szCs w:val="24"/>
          <w:rtl w:val="0"/>
        </w:rPr>
        <w:t xml:space="preserve">LatLngTool.distance</w:t>
      </w:r>
      <w:r w:rsidDel="00000000" w:rsidR="00000000" w:rsidRPr="00000000">
        <w:rPr>
          <w:rFonts w:ascii="Times New Roman" w:cs="Times New Roman" w:eastAsia="Times New Roman" w:hAnsi="Times New Roman"/>
          <w:sz w:val="24"/>
          <w:szCs w:val="24"/>
          <w:rtl w:val="0"/>
        </w:rPr>
        <w:t xml:space="preserve"> del framework LatLng, basato sulle coordinate geografiche delle aree. Le distanze rappresentano il peso degli archi nel grafo.</w:t>
      </w:r>
    </w:p>
    <w:p w:rsidR="00000000" w:rsidDel="00000000" w:rsidP="00000000" w:rsidRDefault="00000000" w:rsidRPr="00000000" w14:paraId="000000B0">
      <w:pPr>
        <w:spacing w:after="16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grafo è considerato completo poiché ogni vertice è direttamente collegato a tutti gli altri vertici. Per assicurare l'accuratezza nella costruzione del grafo, è possibile adoperare la formula seguente, la quale consente di calcolare il numero di archi presenti in un grafo completo, basandosi sul numero totale dei vertici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t>
      </w:r>
      <m:oMath>
        <m:d>
          <m:dPr>
            <m:begChr m:val="("/>
            <m:endChr m:val=")"/>
          </m: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m:t>
                </m:r>
              </m:num>
              <m:den>
                <m:r>
                  <w:rPr>
                    <w:rFonts w:ascii="Times New Roman" w:cs="Times New Roman" w:eastAsia="Times New Roman" w:hAnsi="Times New Roman"/>
                    <w:sz w:val="24"/>
                    <w:szCs w:val="24"/>
                  </w:rPr>
                  <m:t xml:space="preserve">2</m:t>
                </m:r>
              </m:den>
            </m:f>
          </m:e>
        </m:d>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n(n-1)</m:t>
            </m:r>
          </m:num>
          <m:den>
            <m:r>
              <w:rPr>
                <w:rFonts w:ascii="Times New Roman" w:cs="Times New Roman" w:eastAsia="Times New Roman" w:hAnsi="Times New Roman"/>
                <w:sz w:val="24"/>
                <w:szCs w:val="24"/>
              </w:rPr>
              <m:t xml:space="preserve">2</m:t>
            </m:r>
          </m:den>
        </m:f>
      </m:oMath>
      <w:r w:rsidDel="00000000" w:rsidR="00000000" w:rsidRPr="00000000">
        <w:rPr>
          <w:rtl w:val="0"/>
        </w:rPr>
      </w:r>
    </w:p>
    <w:p w:rsidR="00000000" w:rsidDel="00000000" w:rsidP="00000000" w:rsidRDefault="00000000" w:rsidRPr="00000000" w14:paraId="000000B1">
      <w:pPr>
        <w:spacing w:after="16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16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numPr>
          <w:ilvl w:val="0"/>
          <w:numId w:val="9"/>
        </w:numPr>
        <w:spacing w:after="16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Viene istanziato un oggetto </w:t>
      </w:r>
      <w:r w:rsidDel="00000000" w:rsidR="00000000" w:rsidRPr="00000000">
        <w:rPr>
          <w:rFonts w:ascii="Times New Roman" w:cs="Times New Roman" w:eastAsia="Times New Roman" w:hAnsi="Times New Roman"/>
          <w:i w:val="1"/>
          <w:sz w:val="24"/>
          <w:szCs w:val="24"/>
          <w:rtl w:val="0"/>
        </w:rPr>
        <w:t xml:space="preserve">DijkstraShortestPath</w:t>
      </w:r>
      <w:r w:rsidDel="00000000" w:rsidR="00000000" w:rsidRPr="00000000">
        <w:rPr>
          <w:rFonts w:ascii="Times New Roman" w:cs="Times New Roman" w:eastAsia="Times New Roman" w:hAnsi="Times New Roman"/>
          <w:sz w:val="24"/>
          <w:szCs w:val="24"/>
          <w:rtl w:val="0"/>
        </w:rPr>
        <w:t xml:space="preserve"> che permette di calcolare i percorsi più brevi nel grafo. Questo oggetto utilizzerà il grafo creato per calcolare i percorsi ottimali tra le aree.</w:t>
      </w:r>
    </w:p>
    <w:p w:rsidR="00000000" w:rsidDel="00000000" w:rsidP="00000000" w:rsidRDefault="00000000" w:rsidRPr="00000000" w14:paraId="000000B4">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19820" cy="2641600"/>
            <wp:effectExtent b="0" l="0" r="0" t="0"/>
            <wp:docPr id="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611982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Style w:val="Heading1"/>
        <w:spacing w:after="240" w:before="240" w:line="240" w:lineRule="auto"/>
        <w:jc w:val="both"/>
        <w:rPr>
          <w:rFonts w:ascii="Times New Roman" w:cs="Times New Roman" w:eastAsia="Times New Roman" w:hAnsi="Times New Roman"/>
          <w:b w:val="1"/>
          <w:sz w:val="24"/>
          <w:szCs w:val="24"/>
        </w:rPr>
      </w:pPr>
      <w:bookmarkStart w:colFirst="0" w:colLast="0" w:name="_n2zwqti2dem" w:id="29"/>
      <w:bookmarkEnd w:id="29"/>
      <w:r w:rsidDel="00000000" w:rsidR="00000000" w:rsidRPr="00000000">
        <w:rPr>
          <w:rtl w:val="0"/>
        </w:rPr>
      </w:r>
    </w:p>
    <w:p w:rsidR="00000000" w:rsidDel="00000000" w:rsidP="00000000" w:rsidRDefault="00000000" w:rsidRPr="00000000" w14:paraId="000000B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parte algoritmica di simulazione si trova invece all’interno della classe Simulatore.</w:t>
      </w:r>
    </w:p>
    <w:p w:rsidR="00000000" w:rsidDel="00000000" w:rsidP="00000000" w:rsidRDefault="00000000" w:rsidRPr="00000000" w14:paraId="000000B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primo luogo vengono stanziati i parametri essenziali per il corretto funzionamento della simulazione.</w:t>
      </w:r>
      <w:r w:rsidDel="00000000" w:rsidR="00000000" w:rsidRPr="00000000">
        <w:rPr>
          <w:rtl w:val="0"/>
        </w:rPr>
      </w:r>
    </w:p>
    <w:p w:rsidR="00000000" w:rsidDel="00000000" w:rsidP="00000000" w:rsidRDefault="00000000" w:rsidRPr="00000000" w14:paraId="000000B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96000" cy="5362575"/>
            <wp:effectExtent b="0" l="0" r="0" t="0"/>
            <wp:docPr id="12"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6096000" cy="536257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Successivamente viene impostato il costruttore, che è invocato quando viene creato un nuovo oggetto di tipo Simulatore. In questa parte di codice vengono scelti casualmente i distretti che avranno un ospedale e vengono assegnate le ambulanze che ogni struttura ospedaliera possiede; queste informazioni vengono salvate in una mappa, chiamata </w:t>
      </w:r>
      <w:r w:rsidDel="00000000" w:rsidR="00000000" w:rsidRPr="00000000">
        <w:rPr>
          <w:rFonts w:ascii="Times New Roman" w:cs="Times New Roman" w:eastAsia="Times New Roman" w:hAnsi="Times New Roman"/>
          <w:i w:val="1"/>
          <w:sz w:val="24"/>
          <w:szCs w:val="24"/>
          <w:rtl w:val="0"/>
        </w:rPr>
        <w:t xml:space="preserve">ambulancesMap</w:t>
      </w:r>
      <w:r w:rsidDel="00000000" w:rsidR="00000000" w:rsidRPr="00000000">
        <w:rPr>
          <w:rFonts w:ascii="Times New Roman" w:cs="Times New Roman" w:eastAsia="Times New Roman" w:hAnsi="Times New Roman"/>
          <w:sz w:val="24"/>
          <w:szCs w:val="24"/>
          <w:rtl w:val="0"/>
        </w:rPr>
        <w:t xml:space="preserve"> che ha come chiave il numero identificativo del veicolo di soccorso e come valore l’oggetto </w:t>
      </w:r>
      <w:r w:rsidDel="00000000" w:rsidR="00000000" w:rsidRPr="00000000">
        <w:rPr>
          <w:rFonts w:ascii="Times New Roman" w:cs="Times New Roman" w:eastAsia="Times New Roman" w:hAnsi="Times New Roman"/>
          <w:i w:val="1"/>
          <w:sz w:val="24"/>
          <w:szCs w:val="24"/>
          <w:rtl w:val="0"/>
        </w:rPr>
        <w:t xml:space="preserve">Ambulance </w:t>
      </w:r>
      <w:r w:rsidDel="00000000" w:rsidR="00000000" w:rsidRPr="00000000">
        <w:rPr>
          <w:rFonts w:ascii="Times New Roman" w:cs="Times New Roman" w:eastAsia="Times New Roman" w:hAnsi="Times New Roman"/>
          <w:sz w:val="24"/>
          <w:szCs w:val="24"/>
          <w:rtl w:val="0"/>
        </w:rPr>
        <w:t xml:space="preserve">(che contiene l’area dell’ ospedale di appartenenza come attributo)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Inoltre viene impostato lo stato di tutti i veicoli di soccorso a “FREE” poiché ad inizio simulazione si ipotizza che tutte le ambulanze siano disponibili al pronto intervento.</w:t>
      </w:r>
    </w:p>
    <w:p w:rsidR="00000000" w:rsidDel="00000000" w:rsidP="00000000" w:rsidRDefault="00000000" w:rsidRPr="00000000" w14:paraId="000000B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19820" cy="4838700"/>
            <wp:effectExtent b="0" l="0" r="0" t="0"/>
            <wp:docPr id="8"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611982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19820" cy="1371600"/>
            <wp:effectExtent b="0" l="0" r="0" t="0"/>
            <wp:docPr id="21"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611982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metodo </w:t>
      </w:r>
      <w:r w:rsidDel="00000000" w:rsidR="00000000" w:rsidRPr="00000000">
        <w:rPr>
          <w:rFonts w:ascii="Times New Roman" w:cs="Times New Roman" w:eastAsia="Times New Roman" w:hAnsi="Times New Roman"/>
          <w:i w:val="1"/>
          <w:sz w:val="24"/>
          <w:szCs w:val="24"/>
          <w:rtl w:val="0"/>
        </w:rPr>
        <w:t xml:space="preserve">popolaCoda()</w:t>
      </w:r>
      <w:r w:rsidDel="00000000" w:rsidR="00000000" w:rsidRPr="00000000">
        <w:rPr>
          <w:rFonts w:ascii="Times New Roman" w:cs="Times New Roman" w:eastAsia="Times New Roman" w:hAnsi="Times New Roman"/>
          <w:sz w:val="24"/>
          <w:szCs w:val="24"/>
          <w:rtl w:val="0"/>
        </w:rPr>
        <w:t xml:space="preserve"> poi riempie la coda degli eventi con le informazioni sugli incidenti. Questo processo considera le date, gli orari e le condizioni delle vittime, assegnando un tipo di evento in base all'età della persona coinvolta. Nello specifico, viene assegnato un orario casuale a ciascun incidente stradale, e le collisioni in cui la vittima ha un'età inferiore ai 18 anni o superiore ai 70 anni vengono classificate come eventi “RED”, altrimenti considerate come eventi “YELLOW”. Inoltre, vengono memorizzati tutti i luoghi in cui gli incidenti si sono verificati.</w:t>
      </w:r>
    </w:p>
    <w:p w:rsidR="00000000" w:rsidDel="00000000" w:rsidP="00000000" w:rsidRDefault="00000000" w:rsidRPr="00000000" w14:paraId="000000C2">
      <w:pPr>
        <w:pStyle w:val="Heading1"/>
        <w:keepNext w:val="0"/>
        <w:keepLines w:val="0"/>
        <w:spacing w:after="240" w:before="240" w:line="240" w:lineRule="auto"/>
        <w:jc w:val="both"/>
        <w:rPr>
          <w:rFonts w:ascii="Times New Roman" w:cs="Times New Roman" w:eastAsia="Times New Roman" w:hAnsi="Times New Roman"/>
          <w:sz w:val="24"/>
          <w:szCs w:val="24"/>
        </w:rPr>
      </w:pPr>
      <w:bookmarkStart w:colFirst="0" w:colLast="0" w:name="_v2w7bek792hr" w:id="30"/>
      <w:bookmarkEnd w:id="30"/>
      <w:r w:rsidDel="00000000" w:rsidR="00000000" w:rsidRPr="00000000">
        <w:rPr>
          <w:rFonts w:ascii="Times New Roman" w:cs="Times New Roman" w:eastAsia="Times New Roman" w:hAnsi="Times New Roman"/>
          <w:sz w:val="24"/>
          <w:szCs w:val="24"/>
        </w:rPr>
        <w:drawing>
          <wp:inline distB="114300" distT="114300" distL="114300" distR="114300">
            <wp:extent cx="4781550" cy="3736191"/>
            <wp:effectExtent b="0" l="0" r="0" t="0"/>
            <wp:docPr id="18"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4781550" cy="3736191"/>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80598" cy="2324268"/>
            <wp:effectExtent b="0" l="0" r="0" t="0"/>
            <wp:docPr id="1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4780598" cy="2324268"/>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Successivamente, troviamo il metodo </w:t>
      </w:r>
      <w:r w:rsidDel="00000000" w:rsidR="00000000" w:rsidRPr="00000000">
        <w:rPr>
          <w:rFonts w:ascii="Times New Roman" w:cs="Times New Roman" w:eastAsia="Times New Roman" w:hAnsi="Times New Roman"/>
          <w:i w:val="1"/>
          <w:sz w:val="24"/>
          <w:szCs w:val="24"/>
          <w:rtl w:val="0"/>
        </w:rPr>
        <w:t xml:space="preserve">processaEventi()</w:t>
      </w:r>
      <w:r w:rsidDel="00000000" w:rsidR="00000000" w:rsidRPr="00000000">
        <w:rPr>
          <w:rFonts w:ascii="Times New Roman" w:cs="Times New Roman" w:eastAsia="Times New Roman" w:hAnsi="Times New Roman"/>
          <w:sz w:val="24"/>
          <w:szCs w:val="24"/>
          <w:rtl w:val="0"/>
        </w:rPr>
        <w:t xml:space="preserve">, il quale esegue un ciclo attraverso gli eventi presenti nella coda. Durante questo processo, si gestisce lo stato delle ambulanze. Nel dettaglio, il metodo stabilisce lo stato "FREE" per tutte le ambulanze che hanno un istante di tempo precedente a quello dell'incidente attualmente considerato. Questo approccio consente di gestire il passaggio delle diverse ambulanze della città dallo stato "OCCUPIED" allo stato "FREE" in modo efficace. Infatti se l’ambulanza i-esima ha un istante precedente all’istante della collisione che si sta considerando, ciò implica che essa sia rientrata in ospedale prima che l'incidente avesse luogo.</w:t>
      </w:r>
    </w:p>
    <w:p w:rsidR="00000000" w:rsidDel="00000000" w:rsidP="00000000" w:rsidRDefault="00000000" w:rsidRPr="00000000" w14:paraId="000000C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Inoltre, il metodo si occupa di trattare gli eventi specifici di tipo rosso o giallo, richiamando il metodo </w:t>
      </w:r>
      <w:r w:rsidDel="00000000" w:rsidR="00000000" w:rsidRPr="00000000">
        <w:rPr>
          <w:rFonts w:ascii="Times New Roman" w:cs="Times New Roman" w:eastAsia="Times New Roman" w:hAnsi="Times New Roman"/>
          <w:i w:val="1"/>
          <w:sz w:val="24"/>
          <w:szCs w:val="24"/>
          <w:rtl w:val="0"/>
        </w:rPr>
        <w:t xml:space="preserve">handleCase()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7">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52098" cy="4676505"/>
            <wp:effectExtent b="0" l="0" r="0" t="0"/>
            <wp:docPr id="3"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352098" cy="467650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Infine, si presenta il metodo </w:t>
      </w:r>
      <w:r w:rsidDel="00000000" w:rsidR="00000000" w:rsidRPr="00000000">
        <w:rPr>
          <w:rFonts w:ascii="Times New Roman" w:cs="Times New Roman" w:eastAsia="Times New Roman" w:hAnsi="Times New Roman"/>
          <w:i w:val="1"/>
          <w:sz w:val="24"/>
          <w:szCs w:val="24"/>
          <w:rtl w:val="0"/>
        </w:rPr>
        <w:t xml:space="preserve">handleCase()</w:t>
      </w:r>
      <w:r w:rsidDel="00000000" w:rsidR="00000000" w:rsidRPr="00000000">
        <w:rPr>
          <w:rFonts w:ascii="Times New Roman" w:cs="Times New Roman" w:eastAsia="Times New Roman" w:hAnsi="Times New Roman"/>
          <w:sz w:val="24"/>
          <w:szCs w:val="24"/>
          <w:rtl w:val="0"/>
        </w:rPr>
        <w:t xml:space="preserve">, il quale si occupa delle operazioni specifiche per la gestione di un incidente, a seconda del tipo di evento (rosso o giallo). Tale metodo gestisce lo stato delle ambulanze, calcola i tempi di percorrenza e tratta le vittime in base ai parametri forniti. Per essere più precisi:</w:t>
      </w:r>
    </w:p>
    <w:p w:rsidR="00000000" w:rsidDel="00000000" w:rsidP="00000000" w:rsidRDefault="00000000" w:rsidRPr="00000000" w14:paraId="000000CB">
      <w:pPr>
        <w:numPr>
          <w:ilvl w:val="0"/>
          <w:numId w:val="7"/>
        </w:numPr>
        <w:spacing w:after="0" w:afterAutospacing="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Innanzitutto, verifica la disponibilità di ambulanze utilizzando il metodo </w:t>
      </w:r>
      <w:r w:rsidDel="00000000" w:rsidR="00000000" w:rsidRPr="00000000">
        <w:rPr>
          <w:rFonts w:ascii="Times New Roman" w:cs="Times New Roman" w:eastAsia="Times New Roman" w:hAnsi="Times New Roman"/>
          <w:i w:val="1"/>
          <w:sz w:val="24"/>
          <w:szCs w:val="24"/>
          <w:rtl w:val="0"/>
        </w:rPr>
        <w:t xml:space="preserve">checkFreeAmbulances()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C">
      <w:pPr>
        <w:numPr>
          <w:ilvl w:val="0"/>
          <w:numId w:val="7"/>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Nel caso in cui siano disponibili ambulanze nello stesso distretto dell'incidente (verificato tramite </w:t>
      </w:r>
      <w:r w:rsidDel="00000000" w:rsidR="00000000" w:rsidRPr="00000000">
        <w:rPr>
          <w:rFonts w:ascii="Times New Roman" w:cs="Times New Roman" w:eastAsia="Times New Roman" w:hAnsi="Times New Roman"/>
          <w:i w:val="1"/>
          <w:sz w:val="24"/>
          <w:szCs w:val="24"/>
          <w:rtl w:val="0"/>
        </w:rPr>
        <w:t xml:space="preserve">AmbulancesSameDistrictOfCollision())</w:t>
      </w:r>
      <w:r w:rsidDel="00000000" w:rsidR="00000000" w:rsidRPr="00000000">
        <w:rPr>
          <w:rFonts w:ascii="Times New Roman" w:cs="Times New Roman" w:eastAsia="Times New Roman" w:hAnsi="Times New Roman"/>
          <w:sz w:val="24"/>
          <w:szCs w:val="24"/>
          <w:rtl w:val="0"/>
        </w:rPr>
        <w:t xml:space="preserve">, ne viene selezionata una e il suo stato viene impostato su "OCCUPIED". Successivamente, viene generato un numero casuale r e, se questo è inferiore alla probabilità specificata (txtProbability), vengono aggiunti minuti, rispetto all’istante dell’incidente stradale, considerando l'andata e il ritorno all'ospedale con ingorgo stradale; in caso contrario, vengono aggiunti minuti senza traffico. Inoltre, viene sommato il tempo necessario per la cura della vittima e si incrementa il conteggio delle persone salvate. È importante notare che quando sono disponibili ambulanze nello stesso distretto dell'incidente, la vittima è sempre considerata in salvo.</w:t>
      </w:r>
    </w:p>
    <w:p w:rsidR="00000000" w:rsidDel="00000000" w:rsidP="00000000" w:rsidRDefault="00000000" w:rsidRPr="00000000" w14:paraId="000000CD">
      <w:pPr>
        <w:numPr>
          <w:ilvl w:val="0"/>
          <w:numId w:val="7"/>
        </w:numPr>
        <w:spacing w:after="24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Nel caso in cui non ci siano ambulanze disponibili nel medesimo distretto, si procede al calcolo dell'area più vicina con ambulanze libere rispetto all’area in cui è avvenuto l’incidente, utilizzando l'algoritmo di Dijkstra. Si itera sulle aree contenenti ambulanze libere, e mediante l'utilizzo di </w:t>
      </w:r>
      <w:r w:rsidDel="00000000" w:rsidR="00000000" w:rsidRPr="00000000">
        <w:rPr>
          <w:rFonts w:ascii="Times New Roman" w:cs="Times New Roman" w:eastAsia="Times New Roman" w:hAnsi="Times New Roman"/>
          <w:i w:val="1"/>
          <w:sz w:val="24"/>
          <w:szCs w:val="24"/>
          <w:rtl w:val="0"/>
        </w:rPr>
        <w:t xml:space="preserve">dijkstra.getPath()</w:t>
      </w:r>
      <w:r w:rsidDel="00000000" w:rsidR="00000000" w:rsidRPr="00000000">
        <w:rPr>
          <w:rFonts w:ascii="Times New Roman" w:cs="Times New Roman" w:eastAsia="Times New Roman" w:hAnsi="Times New Roman"/>
          <w:sz w:val="24"/>
          <w:szCs w:val="24"/>
          <w:rtl w:val="0"/>
        </w:rPr>
        <w:t xml:space="preserve">, si determinano le distanze più brevi. Tra le distanze minime ottenute tra i vari nodi di partenza e lo stesso nodo di destinazione, si seleziona il valore minimo (bestKm). Successivamente, si determina il tempo necessario per percorrere tale percorso, considerando la velocità dell'ambulanza (con o senza traffico) e la distanza (bestKm). Nel caso in cui l'ambulanza raggiunga il luogo dell'incidente in tempo, il suo stato viene impostato su "OCCUPIED", l' attributo istant, della classe Ambulance viene aggiornato, aggiungendo il tempo necessario per il viaggio di andata e ritorno dall’ospedale e per la cura della vittima e si incrementa il conteggio delle persone salvate.</w:t>
      </w:r>
    </w:p>
    <w:p w:rsidR="00000000" w:rsidDel="00000000" w:rsidP="00000000" w:rsidRDefault="00000000" w:rsidRPr="00000000" w14:paraId="000000CE">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invece, l'ambulanza non riesce a raggiungere il luogo dell'incidente in tempo, il suo stato viene comunque impostato su "OCCUPIED" e l'attributo istant viene aggiornato, ma senza considerare il tempo di cura per la vittima e senza aumentare il conteggio delle persone salvate. Infatti, anche in questo caso, l’ambulanza si dirige sul luogo della collisione per verificare effettivamente che la vittima sia deceduta.</w:t>
      </w:r>
    </w:p>
    <w:p w:rsidR="00000000" w:rsidDel="00000000" w:rsidP="00000000" w:rsidRDefault="00000000" w:rsidRPr="00000000" w14:paraId="000000CF">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19820" cy="2743200"/>
            <wp:effectExtent b="0" l="0" r="0" t="0"/>
            <wp:docPr id="15"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611982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66298" cy="2973216"/>
            <wp:effectExtent b="0" l="0" r="0" t="0"/>
            <wp:docPr id="6"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4666298" cy="2973216"/>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pStyle w:val="Heading1"/>
        <w:spacing w:after="240" w:before="240" w:line="240" w:lineRule="auto"/>
        <w:jc w:val="both"/>
        <w:rPr>
          <w:rFonts w:ascii="Times New Roman" w:cs="Times New Roman" w:eastAsia="Times New Roman" w:hAnsi="Times New Roman"/>
          <w:sz w:val="24"/>
          <w:szCs w:val="24"/>
        </w:rPr>
      </w:pPr>
      <w:bookmarkStart w:colFirst="0" w:colLast="0" w:name="_b9giq5latecp" w:id="31"/>
      <w:bookmarkEnd w:id="31"/>
      <w:r w:rsidDel="00000000" w:rsidR="00000000" w:rsidRPr="00000000">
        <w:rPr>
          <w:rFonts w:ascii="Times New Roman" w:cs="Times New Roman" w:eastAsia="Times New Roman" w:hAnsi="Times New Roman"/>
          <w:b w:val="1"/>
          <w:sz w:val="24"/>
          <w:szCs w:val="24"/>
        </w:rPr>
        <w:drawing>
          <wp:inline distB="114300" distT="114300" distL="114300" distR="114300">
            <wp:extent cx="3970973" cy="2853864"/>
            <wp:effectExtent b="0" l="0" r="0" t="0"/>
            <wp:docPr id="25" name="image25.png"/>
            <a:graphic>
              <a:graphicData uri="http://schemas.openxmlformats.org/drawingml/2006/picture">
                <pic:pic>
                  <pic:nvPicPr>
                    <pic:cNvPr id="0" name="image25.png"/>
                    <pic:cNvPicPr preferRelativeResize="0"/>
                  </pic:nvPicPr>
                  <pic:blipFill>
                    <a:blip r:embed="rId24"/>
                    <a:srcRect b="0" l="0" r="0" t="0"/>
                    <a:stretch>
                      <a:fillRect/>
                    </a:stretch>
                  </pic:blipFill>
                  <pic:spPr>
                    <a:xfrm>
                      <a:off x="0" y="0"/>
                      <a:ext cx="3970973" cy="2853864"/>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pStyle w:val="Heading1"/>
        <w:spacing w:after="240" w:before="240" w:line="240" w:lineRule="auto"/>
        <w:jc w:val="both"/>
        <w:rPr>
          <w:rFonts w:ascii="Times New Roman" w:cs="Times New Roman" w:eastAsia="Times New Roman" w:hAnsi="Times New Roman"/>
          <w:b w:val="1"/>
          <w:sz w:val="24"/>
          <w:szCs w:val="24"/>
        </w:rPr>
      </w:pPr>
      <w:bookmarkStart w:colFirst="0" w:colLast="0" w:name="_t9i9kgkmq9k2" w:id="32"/>
      <w:bookmarkEnd w:id="32"/>
      <w:r w:rsidDel="00000000" w:rsidR="00000000" w:rsidRPr="00000000">
        <w:rPr>
          <w:rtl w:val="0"/>
        </w:rPr>
      </w:r>
    </w:p>
    <w:p w:rsidR="00000000" w:rsidDel="00000000" w:rsidP="00000000" w:rsidRDefault="00000000" w:rsidRPr="00000000" w14:paraId="000000D4">
      <w:pPr>
        <w:pStyle w:val="Heading1"/>
        <w:spacing w:after="240" w:before="240" w:line="240" w:lineRule="auto"/>
        <w:jc w:val="both"/>
        <w:rPr>
          <w:rFonts w:ascii="Times New Roman" w:cs="Times New Roman" w:eastAsia="Times New Roman" w:hAnsi="Times New Roman"/>
          <w:b w:val="1"/>
          <w:sz w:val="24"/>
          <w:szCs w:val="24"/>
        </w:rPr>
      </w:pPr>
      <w:bookmarkStart w:colFirst="0" w:colLast="0" w:name="_cwcxsa7a3jut" w:id="33"/>
      <w:bookmarkEnd w:id="33"/>
      <w:r w:rsidDel="00000000" w:rsidR="00000000" w:rsidRPr="00000000">
        <w:rPr>
          <w:rFonts w:ascii="Times New Roman" w:cs="Times New Roman" w:eastAsia="Times New Roman" w:hAnsi="Times New Roman"/>
          <w:b w:val="1"/>
          <w:sz w:val="24"/>
          <w:szCs w:val="24"/>
        </w:rPr>
        <w:drawing>
          <wp:inline distB="114300" distT="114300" distL="114300" distR="114300">
            <wp:extent cx="4656773" cy="2582468"/>
            <wp:effectExtent b="0" l="0" r="0" t="0"/>
            <wp:docPr id="23"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4656773" cy="2582468"/>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4694873" cy="1993313"/>
            <wp:effectExtent b="0" l="0" r="0" t="0"/>
            <wp:docPr id="11"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4694873" cy="1993313"/>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pStyle w:val="Heading1"/>
        <w:spacing w:after="240" w:before="240" w:line="240" w:lineRule="auto"/>
        <w:jc w:val="both"/>
        <w:rPr>
          <w:rFonts w:ascii="Times New Roman" w:cs="Times New Roman" w:eastAsia="Times New Roman" w:hAnsi="Times New Roman"/>
          <w:b w:val="1"/>
          <w:sz w:val="24"/>
          <w:szCs w:val="24"/>
        </w:rPr>
      </w:pPr>
      <w:bookmarkStart w:colFirst="0" w:colLast="0" w:name="_31bu7h3zook1" w:id="34"/>
      <w:bookmarkEnd w:id="34"/>
      <w:r w:rsidDel="00000000" w:rsidR="00000000" w:rsidRPr="00000000">
        <w:rPr>
          <w:rtl w:val="0"/>
        </w:rPr>
      </w:r>
    </w:p>
    <w:p w:rsidR="00000000" w:rsidDel="00000000" w:rsidP="00000000" w:rsidRDefault="00000000" w:rsidRPr="00000000" w14:paraId="000000D6">
      <w:pPr>
        <w:pStyle w:val="Heading1"/>
        <w:spacing w:after="240" w:before="240" w:line="240" w:lineRule="auto"/>
        <w:jc w:val="both"/>
        <w:rPr>
          <w:rFonts w:ascii="Times New Roman" w:cs="Times New Roman" w:eastAsia="Times New Roman" w:hAnsi="Times New Roman"/>
          <w:b w:val="1"/>
          <w:sz w:val="24"/>
          <w:szCs w:val="24"/>
        </w:rPr>
      </w:pPr>
      <w:bookmarkStart w:colFirst="0" w:colLast="0" w:name="_11q8rh435xh9" w:id="35"/>
      <w:bookmarkEnd w:id="35"/>
      <w:r w:rsidDel="00000000" w:rsidR="00000000" w:rsidRPr="00000000">
        <w:rPr>
          <w:rtl w:val="0"/>
        </w:rPr>
      </w:r>
    </w:p>
    <w:p w:rsidR="00000000" w:rsidDel="00000000" w:rsidP="00000000" w:rsidRDefault="00000000" w:rsidRPr="00000000" w14:paraId="000000D7">
      <w:pPr>
        <w:pStyle w:val="Heading1"/>
        <w:spacing w:after="240" w:before="240" w:line="240" w:lineRule="auto"/>
        <w:jc w:val="both"/>
        <w:rPr>
          <w:rFonts w:ascii="Times New Roman" w:cs="Times New Roman" w:eastAsia="Times New Roman" w:hAnsi="Times New Roman"/>
          <w:b w:val="1"/>
          <w:sz w:val="24"/>
          <w:szCs w:val="24"/>
        </w:rPr>
      </w:pPr>
      <w:bookmarkStart w:colFirst="0" w:colLast="0" w:name="_2zhgufd7e838" w:id="36"/>
      <w:bookmarkEnd w:id="36"/>
      <w:r w:rsidDel="00000000" w:rsidR="00000000" w:rsidRPr="00000000">
        <w:rPr>
          <w:rtl w:val="0"/>
        </w:rPr>
      </w:r>
    </w:p>
    <w:p w:rsidR="00000000" w:rsidDel="00000000" w:rsidP="00000000" w:rsidRDefault="00000000" w:rsidRPr="00000000" w14:paraId="000000D8">
      <w:pPr>
        <w:pStyle w:val="Heading1"/>
        <w:spacing w:after="240" w:before="240" w:line="240" w:lineRule="auto"/>
        <w:jc w:val="both"/>
        <w:rPr>
          <w:rFonts w:ascii="Times New Roman" w:cs="Times New Roman" w:eastAsia="Times New Roman" w:hAnsi="Times New Roman"/>
          <w:b w:val="1"/>
          <w:sz w:val="28"/>
          <w:szCs w:val="28"/>
        </w:rPr>
      </w:pPr>
      <w:bookmarkStart w:colFirst="0" w:colLast="0" w:name="_32hioqz" w:id="37"/>
      <w:bookmarkEnd w:id="37"/>
      <w:r w:rsidDel="00000000" w:rsidR="00000000" w:rsidRPr="00000000">
        <w:rPr>
          <w:rFonts w:ascii="Times New Roman" w:cs="Times New Roman" w:eastAsia="Times New Roman" w:hAnsi="Times New Roman"/>
          <w:b w:val="1"/>
          <w:sz w:val="28"/>
          <w:szCs w:val="28"/>
          <w:rtl w:val="0"/>
        </w:rPr>
        <w:t xml:space="preserve">Capitolo 5: Diagramma delle classi delle parti principali</w:t>
      </w:r>
    </w:p>
    <w:p w:rsidR="00000000" w:rsidDel="00000000" w:rsidP="00000000" w:rsidRDefault="00000000" w:rsidRPr="00000000" w14:paraId="000000D9">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16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808923" cy="2281483"/>
            <wp:effectExtent b="0" l="0" r="0" t="0"/>
            <wp:docPr id="9"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2808923" cy="2281483"/>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after="16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110467" cy="3457892"/>
            <wp:effectExtent b="0" l="0" r="0" t="0"/>
            <wp:docPr id="19"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4110467" cy="3457892"/>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spacing w:after="16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123373" cy="1812471"/>
            <wp:effectExtent b="0" l="0" r="0" t="0"/>
            <wp:docPr id="26" name="image24.png"/>
            <a:graphic>
              <a:graphicData uri="http://schemas.openxmlformats.org/drawingml/2006/picture">
                <pic:pic>
                  <pic:nvPicPr>
                    <pic:cNvPr id="0" name="image24.png"/>
                    <pic:cNvPicPr preferRelativeResize="0"/>
                  </pic:nvPicPr>
                  <pic:blipFill>
                    <a:blip r:embed="rId29"/>
                    <a:srcRect b="0" l="0" r="0" t="0"/>
                    <a:stretch>
                      <a:fillRect/>
                    </a:stretch>
                  </pic:blipFill>
                  <pic:spPr>
                    <a:xfrm>
                      <a:off x="0" y="0"/>
                      <a:ext cx="4123373" cy="1812471"/>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pStyle w:val="Heading1"/>
        <w:spacing w:after="240" w:before="240" w:line="240" w:lineRule="auto"/>
        <w:jc w:val="both"/>
        <w:rPr>
          <w:rFonts w:ascii="Times New Roman" w:cs="Times New Roman" w:eastAsia="Times New Roman" w:hAnsi="Times New Roman"/>
          <w:b w:val="1"/>
          <w:sz w:val="28"/>
          <w:szCs w:val="28"/>
        </w:rPr>
      </w:pPr>
      <w:bookmarkStart w:colFirst="0" w:colLast="0" w:name="_1hmsyys" w:id="38"/>
      <w:bookmarkEnd w:id="38"/>
      <w:r w:rsidDel="00000000" w:rsidR="00000000" w:rsidRPr="00000000">
        <w:rPr>
          <w:rFonts w:ascii="Times New Roman" w:cs="Times New Roman" w:eastAsia="Times New Roman" w:hAnsi="Times New Roman"/>
          <w:b w:val="1"/>
          <w:sz w:val="28"/>
          <w:szCs w:val="28"/>
          <w:rtl w:val="0"/>
        </w:rPr>
        <w:t xml:space="preserve">Capitolo 6: Esempi di utilizzo dell’applicazione</w:t>
      </w:r>
    </w:p>
    <w:p w:rsidR="00000000" w:rsidDel="00000000" w:rsidP="00000000" w:rsidRDefault="00000000" w:rsidRPr="00000000" w14:paraId="000000DE">
      <w:pPr>
        <w:pStyle w:val="Heading2"/>
        <w:spacing w:after="240" w:before="40" w:line="240" w:lineRule="auto"/>
        <w:jc w:val="both"/>
        <w:rPr>
          <w:rFonts w:ascii="Times New Roman" w:cs="Times New Roman" w:eastAsia="Times New Roman" w:hAnsi="Times New Roman"/>
          <w:sz w:val="24"/>
          <w:szCs w:val="24"/>
        </w:rPr>
      </w:pPr>
      <w:bookmarkStart w:colFirst="0" w:colLast="0" w:name="_41mghml" w:id="39"/>
      <w:bookmarkEnd w:id="39"/>
      <w:r w:rsidDel="00000000" w:rsidR="00000000" w:rsidRPr="00000000">
        <w:rPr>
          <w:rFonts w:ascii="Times New Roman" w:cs="Times New Roman" w:eastAsia="Times New Roman" w:hAnsi="Times New Roman"/>
          <w:sz w:val="24"/>
          <w:szCs w:val="24"/>
          <w:rtl w:val="0"/>
        </w:rPr>
        <w:t xml:space="preserve">6.1 Videata dell’applicazione</w:t>
      </w:r>
    </w:p>
    <w:p w:rsidR="00000000" w:rsidDel="00000000" w:rsidP="00000000" w:rsidRDefault="00000000" w:rsidRPr="00000000" w14:paraId="000000DF">
      <w:pPr>
        <w:keepNext w:val="1"/>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57875" cy="3448050"/>
            <wp:effectExtent b="0" l="0" r="0" t="0"/>
            <wp:docPr id="16" name="image19.png"/>
            <a:graphic>
              <a:graphicData uri="http://schemas.openxmlformats.org/drawingml/2006/picture">
                <pic:pic>
                  <pic:nvPicPr>
                    <pic:cNvPr id="0" name="image19.png"/>
                    <pic:cNvPicPr preferRelativeResize="0"/>
                  </pic:nvPicPr>
                  <pic:blipFill>
                    <a:blip r:embed="rId30"/>
                    <a:srcRect b="0" l="0" r="0" t="0"/>
                    <a:stretch>
                      <a:fillRect/>
                    </a:stretch>
                  </pic:blipFill>
                  <pic:spPr>
                    <a:xfrm>
                      <a:off x="0" y="0"/>
                      <a:ext cx="5857875"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All'avviarsi dell'applicazione, si offre la possibilità di interagire con due componenti principali: un menù a tendina che consente di selezionare l'anno degli eventi da considerare nel database e un pulsante per generare un grafo, chiamato “Crea città”. Questo grafo è costituito dai distretti della città, rappresentati come vertici, e dagli archi pesati che indicano la distanza in chilometri tra ciascun distretto.</w:t>
      </w:r>
    </w:p>
    <w:p w:rsidR="00000000" w:rsidDel="00000000" w:rsidP="00000000" w:rsidRDefault="00000000" w:rsidRPr="00000000" w14:paraId="000000E1">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volta creato il grafo, gli altri elementi dell'interfaccia grafica vengono abilitati. Questi elementi sono dedicati alla configurazione e all'avvio della simulazione. Un ulteriore menù a discesa permette di selezionare il mese dal quale partire per estrarre gli eventi per la simulazione. Inoltre, tre campi di testo consentono di inserire valori di input per il numero totale di ospedali, il numero totale di ambulanze che dovrebbero essere presenti nella città di Los Angeles e la probabilità di congestione in caso di incidenti stradali durante la simulazione. Infine, è presente un pulsante che, una volta completata la compilazione dei campi precedenti, avvia la simulazione, chiamato “Simula”.</w:t>
      </w:r>
    </w:p>
    <w:p w:rsidR="00000000" w:rsidDel="00000000" w:rsidP="00000000" w:rsidRDefault="00000000" w:rsidRPr="00000000" w14:paraId="000000E2">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risultati generati dalla simulazione vengono visualizzati nell'area di testo situata sotto gli elementi descritti in precedenza.</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È possibile guardare un video dimostrativo sul funzionamento del programma al seguente link: </w:t>
      </w:r>
      <w:hyperlink r:id="rId31">
        <w:r w:rsidDel="00000000" w:rsidR="00000000" w:rsidRPr="00000000">
          <w:rPr>
            <w:rFonts w:ascii="Times New Roman" w:cs="Times New Roman" w:eastAsia="Times New Roman" w:hAnsi="Times New Roman"/>
            <w:color w:val="1155cc"/>
            <w:sz w:val="24"/>
            <w:szCs w:val="24"/>
            <w:u w:val="single"/>
            <w:rtl w:val="0"/>
          </w:rPr>
          <w:t xml:space="preserve">https://youtu.be/HFDKYQJDHmY</w:t>
        </w:r>
      </w:hyperlink>
      <w:r w:rsidDel="00000000" w:rsidR="00000000" w:rsidRPr="00000000">
        <w:rPr>
          <w:rtl w:val="0"/>
        </w:rPr>
      </w:r>
    </w:p>
    <w:p w:rsidR="00000000" w:rsidDel="00000000" w:rsidP="00000000" w:rsidRDefault="00000000" w:rsidRPr="00000000" w14:paraId="000000E5">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Style w:val="Heading1"/>
        <w:spacing w:after="240" w:before="240" w:line="240" w:lineRule="auto"/>
        <w:jc w:val="both"/>
        <w:rPr>
          <w:rFonts w:ascii="Times New Roman" w:cs="Times New Roman" w:eastAsia="Times New Roman" w:hAnsi="Times New Roman"/>
          <w:sz w:val="28"/>
          <w:szCs w:val="28"/>
        </w:rPr>
      </w:pPr>
      <w:bookmarkStart w:colFirst="0" w:colLast="0" w:name="_3fwokq0" w:id="40"/>
      <w:bookmarkEnd w:id="40"/>
      <w:r w:rsidDel="00000000" w:rsidR="00000000" w:rsidRPr="00000000">
        <w:rPr>
          <w:rFonts w:ascii="Times New Roman" w:cs="Times New Roman" w:eastAsia="Times New Roman" w:hAnsi="Times New Roman"/>
          <w:b w:val="1"/>
          <w:sz w:val="28"/>
          <w:szCs w:val="28"/>
          <w:rtl w:val="0"/>
        </w:rPr>
        <w:t xml:space="preserve">Capitolo 7: Risultati sperimentali ottenuti</w:t>
      </w:r>
      <w:r w:rsidDel="00000000" w:rsidR="00000000" w:rsidRPr="00000000">
        <w:rPr>
          <w:rtl w:val="0"/>
        </w:rPr>
      </w:r>
    </w:p>
    <w:p w:rsidR="00000000" w:rsidDel="00000000" w:rsidP="00000000" w:rsidRDefault="00000000" w:rsidRPr="00000000" w14:paraId="000000EB">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seguito vengono presentati alcuni dei risultati conseguiti nel corso delle simulazioni.</w:t>
      </w:r>
      <w:r w:rsidDel="00000000" w:rsidR="00000000" w:rsidRPr="00000000">
        <w:rPr>
          <w:rtl w:val="0"/>
        </w:rPr>
      </w:r>
    </w:p>
    <w:p w:rsidR="00000000" w:rsidDel="00000000" w:rsidP="00000000" w:rsidRDefault="00000000" w:rsidRPr="00000000" w14:paraId="000000EC">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Selezionando come anno </w:t>
      </w:r>
      <w:r w:rsidDel="00000000" w:rsidR="00000000" w:rsidRPr="00000000">
        <w:rPr>
          <w:rFonts w:ascii="Times New Roman" w:cs="Times New Roman" w:eastAsia="Times New Roman" w:hAnsi="Times New Roman"/>
          <w:i w:val="1"/>
          <w:sz w:val="24"/>
          <w:szCs w:val="24"/>
          <w:rtl w:val="0"/>
        </w:rPr>
        <w:t xml:space="preserve">2017</w:t>
      </w:r>
      <w:r w:rsidDel="00000000" w:rsidR="00000000" w:rsidRPr="00000000">
        <w:rPr>
          <w:rFonts w:ascii="Times New Roman" w:cs="Times New Roman" w:eastAsia="Times New Roman" w:hAnsi="Times New Roman"/>
          <w:sz w:val="24"/>
          <w:szCs w:val="24"/>
          <w:rtl w:val="0"/>
        </w:rPr>
        <w:t xml:space="preserve">, come mese </w:t>
      </w:r>
      <w:r w:rsidDel="00000000" w:rsidR="00000000" w:rsidRPr="00000000">
        <w:rPr>
          <w:rFonts w:ascii="Times New Roman" w:cs="Times New Roman" w:eastAsia="Times New Roman" w:hAnsi="Times New Roman"/>
          <w:i w:val="1"/>
          <w:sz w:val="24"/>
          <w:szCs w:val="24"/>
          <w:rtl w:val="0"/>
        </w:rPr>
        <w:t xml:space="preserve">febbraio</w:t>
      </w:r>
      <w:r w:rsidDel="00000000" w:rsidR="00000000" w:rsidRPr="00000000">
        <w:rPr>
          <w:rFonts w:ascii="Times New Roman" w:cs="Times New Roman" w:eastAsia="Times New Roman" w:hAnsi="Times New Roman"/>
          <w:sz w:val="24"/>
          <w:szCs w:val="24"/>
          <w:rtl w:val="0"/>
        </w:rPr>
        <w:t xml:space="preserve">, come numero di ospedali </w:t>
      </w:r>
      <w:r w:rsidDel="00000000" w:rsidR="00000000" w:rsidRPr="00000000">
        <w:rPr>
          <w:rFonts w:ascii="Times New Roman" w:cs="Times New Roman" w:eastAsia="Times New Roman" w:hAnsi="Times New Roman"/>
          <w:i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come numero di ambulanze </w:t>
      </w:r>
      <w:r w:rsidDel="00000000" w:rsidR="00000000" w:rsidRPr="00000000">
        <w:rPr>
          <w:rFonts w:ascii="Times New Roman" w:cs="Times New Roman" w:eastAsia="Times New Roman" w:hAnsi="Times New Roman"/>
          <w:i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e come probabilità di ingorgo </w:t>
      </w:r>
      <w:r w:rsidDel="00000000" w:rsidR="00000000" w:rsidRPr="00000000">
        <w:rPr>
          <w:rFonts w:ascii="Times New Roman" w:cs="Times New Roman" w:eastAsia="Times New Roman" w:hAnsi="Times New Roman"/>
          <w:i w:val="1"/>
          <w:sz w:val="24"/>
          <w:szCs w:val="24"/>
          <w:rtl w:val="0"/>
        </w:rPr>
        <w:t xml:space="preserve">0.5</w:t>
      </w:r>
      <w:r w:rsidDel="00000000" w:rsidR="00000000" w:rsidRPr="00000000">
        <w:rPr>
          <w:rFonts w:ascii="Times New Roman" w:cs="Times New Roman" w:eastAsia="Times New Roman" w:hAnsi="Times New Roman"/>
          <w:sz w:val="24"/>
          <w:szCs w:val="24"/>
          <w:rtl w:val="0"/>
        </w:rPr>
        <w:t xml:space="preserve">, i risultati ottenuti sono: </w:t>
      </w:r>
    </w:p>
    <w:p w:rsidR="00000000" w:rsidDel="00000000" w:rsidP="00000000" w:rsidRDefault="00000000" w:rsidRPr="00000000" w14:paraId="000000ED">
      <w:pPr>
        <w:keepNext w:val="1"/>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19820" cy="1549400"/>
            <wp:effectExtent b="0" l="0" r="0" t="0"/>
            <wp:docPr id="10"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611982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Lasciando invariati i parametri di ingresso impostati dall’utente, i risultati ottenuti sono: </w:t>
      </w:r>
    </w:p>
    <w:p w:rsidR="00000000" w:rsidDel="00000000" w:rsidP="00000000" w:rsidRDefault="00000000" w:rsidRPr="00000000" w14:paraId="000000EF">
      <w:pPr>
        <w:spacing w:after="200" w:line="276" w:lineRule="auto"/>
        <w:jc w:val="both"/>
        <w:rPr>
          <w:rFonts w:ascii="Times New Roman" w:cs="Times New Roman" w:eastAsia="Times New Roman" w:hAnsi="Times New Roman"/>
          <w:sz w:val="24"/>
          <w:szCs w:val="24"/>
        </w:rPr>
      </w:pPr>
      <w:bookmarkStart w:colFirst="0" w:colLast="0" w:name="_4f1mdlm" w:id="41"/>
      <w:bookmarkEnd w:id="41"/>
      <w:r w:rsidDel="00000000" w:rsidR="00000000" w:rsidRPr="00000000">
        <w:rPr>
          <w:rFonts w:ascii="Times New Roman" w:cs="Times New Roman" w:eastAsia="Times New Roman" w:hAnsi="Times New Roman"/>
          <w:i w:val="1"/>
          <w:sz w:val="24"/>
          <w:szCs w:val="24"/>
        </w:rPr>
        <w:drawing>
          <wp:inline distB="114300" distT="114300" distL="114300" distR="114300">
            <wp:extent cx="6119820" cy="1536700"/>
            <wp:effectExtent b="0" l="0" r="0" t="0"/>
            <wp:docPr id="1" name="image15.png"/>
            <a:graphic>
              <a:graphicData uri="http://schemas.openxmlformats.org/drawingml/2006/picture">
                <pic:pic>
                  <pic:nvPicPr>
                    <pic:cNvPr id="0" name="image15.png"/>
                    <pic:cNvPicPr preferRelativeResize="0"/>
                  </pic:nvPicPr>
                  <pic:blipFill>
                    <a:blip r:embed="rId33"/>
                    <a:srcRect b="0" l="0" r="0" t="0"/>
                    <a:stretch>
                      <a:fillRect/>
                    </a:stretch>
                  </pic:blipFill>
                  <pic:spPr>
                    <a:xfrm>
                      <a:off x="0" y="0"/>
                      <a:ext cx="611982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Selezionando come anno </w:t>
      </w:r>
      <w:r w:rsidDel="00000000" w:rsidR="00000000" w:rsidRPr="00000000">
        <w:rPr>
          <w:rFonts w:ascii="Times New Roman" w:cs="Times New Roman" w:eastAsia="Times New Roman" w:hAnsi="Times New Roman"/>
          <w:i w:val="1"/>
          <w:sz w:val="24"/>
          <w:szCs w:val="24"/>
          <w:rtl w:val="0"/>
        </w:rPr>
        <w:t xml:space="preserve">2021</w:t>
      </w:r>
      <w:r w:rsidDel="00000000" w:rsidR="00000000" w:rsidRPr="00000000">
        <w:rPr>
          <w:rFonts w:ascii="Times New Roman" w:cs="Times New Roman" w:eastAsia="Times New Roman" w:hAnsi="Times New Roman"/>
          <w:sz w:val="24"/>
          <w:szCs w:val="24"/>
          <w:rtl w:val="0"/>
        </w:rPr>
        <w:t xml:space="preserve">, come mese </w:t>
      </w:r>
      <w:r w:rsidDel="00000000" w:rsidR="00000000" w:rsidRPr="00000000">
        <w:rPr>
          <w:rFonts w:ascii="Times New Roman" w:cs="Times New Roman" w:eastAsia="Times New Roman" w:hAnsi="Times New Roman"/>
          <w:i w:val="1"/>
          <w:sz w:val="24"/>
          <w:szCs w:val="24"/>
          <w:rtl w:val="0"/>
        </w:rPr>
        <w:t xml:space="preserve">febbraio</w:t>
      </w:r>
      <w:r w:rsidDel="00000000" w:rsidR="00000000" w:rsidRPr="00000000">
        <w:rPr>
          <w:rFonts w:ascii="Times New Roman" w:cs="Times New Roman" w:eastAsia="Times New Roman" w:hAnsi="Times New Roman"/>
          <w:sz w:val="24"/>
          <w:szCs w:val="24"/>
          <w:rtl w:val="0"/>
        </w:rPr>
        <w:t xml:space="preserve">, come numero di ospedali </w:t>
      </w:r>
      <w:r w:rsidDel="00000000" w:rsidR="00000000" w:rsidRPr="00000000">
        <w:rPr>
          <w:rFonts w:ascii="Times New Roman" w:cs="Times New Roman" w:eastAsia="Times New Roman" w:hAnsi="Times New Roman"/>
          <w:i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come numero di ambulanze </w:t>
      </w:r>
      <w:r w:rsidDel="00000000" w:rsidR="00000000" w:rsidRPr="00000000">
        <w:rPr>
          <w:rFonts w:ascii="Times New Roman" w:cs="Times New Roman" w:eastAsia="Times New Roman" w:hAnsi="Times New Roman"/>
          <w:i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e come probabilità di ingorgo </w:t>
      </w:r>
      <w:r w:rsidDel="00000000" w:rsidR="00000000" w:rsidRPr="00000000">
        <w:rPr>
          <w:rFonts w:ascii="Times New Roman" w:cs="Times New Roman" w:eastAsia="Times New Roman" w:hAnsi="Times New Roman"/>
          <w:i w:val="1"/>
          <w:sz w:val="24"/>
          <w:szCs w:val="24"/>
          <w:rtl w:val="0"/>
        </w:rPr>
        <w:t xml:space="preserve">0.9</w:t>
      </w:r>
      <w:r w:rsidDel="00000000" w:rsidR="00000000" w:rsidRPr="00000000">
        <w:rPr>
          <w:rFonts w:ascii="Times New Roman" w:cs="Times New Roman" w:eastAsia="Times New Roman" w:hAnsi="Times New Roman"/>
          <w:sz w:val="24"/>
          <w:szCs w:val="24"/>
          <w:rtl w:val="0"/>
        </w:rPr>
        <w:t xml:space="preserve">, i risultati ottenuti sono: </w:t>
      </w:r>
    </w:p>
    <w:p w:rsidR="00000000" w:rsidDel="00000000" w:rsidP="00000000" w:rsidRDefault="00000000" w:rsidRPr="00000000" w14:paraId="000000F1">
      <w:pPr>
        <w:spacing w:after="200" w:line="276" w:lineRule="auto"/>
        <w:jc w:val="both"/>
        <w:rPr>
          <w:rFonts w:ascii="Times New Roman" w:cs="Times New Roman" w:eastAsia="Times New Roman" w:hAnsi="Times New Roman"/>
          <w:i w:val="1"/>
          <w:sz w:val="24"/>
          <w:szCs w:val="24"/>
        </w:rPr>
      </w:pPr>
      <w:bookmarkStart w:colFirst="0" w:colLast="0" w:name="_2u6wntf" w:id="42"/>
      <w:bookmarkEnd w:id="42"/>
      <w:r w:rsidDel="00000000" w:rsidR="00000000" w:rsidRPr="00000000">
        <w:rPr>
          <w:rFonts w:ascii="Times New Roman" w:cs="Times New Roman" w:eastAsia="Times New Roman" w:hAnsi="Times New Roman"/>
          <w:sz w:val="24"/>
          <w:szCs w:val="24"/>
        </w:rPr>
        <w:drawing>
          <wp:inline distB="114300" distT="114300" distL="114300" distR="114300">
            <wp:extent cx="6119820" cy="1663700"/>
            <wp:effectExtent b="0" l="0" r="0" t="0"/>
            <wp:docPr id="4" name="image5.png"/>
            <a:graphic>
              <a:graphicData uri="http://schemas.openxmlformats.org/drawingml/2006/picture">
                <pic:pic>
                  <pic:nvPicPr>
                    <pic:cNvPr id="0" name="image5.png"/>
                    <pic:cNvPicPr preferRelativeResize="0"/>
                  </pic:nvPicPr>
                  <pic:blipFill>
                    <a:blip r:embed="rId34"/>
                    <a:srcRect b="0" l="0" r="0" t="0"/>
                    <a:stretch>
                      <a:fillRect/>
                    </a:stretch>
                  </pic:blipFill>
                  <pic:spPr>
                    <a:xfrm>
                      <a:off x="0" y="0"/>
                      <a:ext cx="611982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tempo di elaborazione delle singole simulazioni varia al variare dei dati immessi dall’utente. Si noti infatti come al diminuire del numero di ospedali diminuisca il tempo di simulazione.</w:t>
      </w:r>
    </w:p>
    <w:p w:rsidR="00000000" w:rsidDel="00000000" w:rsidP="00000000" w:rsidRDefault="00000000" w:rsidRPr="00000000" w14:paraId="000000F3">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pStyle w:val="Heading1"/>
        <w:spacing w:after="240" w:before="240" w:line="240" w:lineRule="auto"/>
        <w:jc w:val="both"/>
        <w:rPr>
          <w:rFonts w:ascii="Times New Roman" w:cs="Times New Roman" w:eastAsia="Times New Roman" w:hAnsi="Times New Roman"/>
          <w:b w:val="1"/>
          <w:sz w:val="28"/>
          <w:szCs w:val="28"/>
        </w:rPr>
      </w:pPr>
      <w:bookmarkStart w:colFirst="0" w:colLast="0" w:name="_krrmgz9cmbi7" w:id="43"/>
      <w:bookmarkEnd w:id="43"/>
      <w:r w:rsidDel="00000000" w:rsidR="00000000" w:rsidRPr="00000000">
        <w:rPr>
          <w:rtl w:val="0"/>
        </w:rPr>
      </w:r>
    </w:p>
    <w:p w:rsidR="00000000" w:rsidDel="00000000" w:rsidP="00000000" w:rsidRDefault="00000000" w:rsidRPr="00000000" w14:paraId="000000F5">
      <w:pPr>
        <w:pStyle w:val="Heading1"/>
        <w:spacing w:after="240" w:before="240" w:line="240" w:lineRule="auto"/>
        <w:jc w:val="both"/>
        <w:rPr>
          <w:rFonts w:ascii="Times New Roman" w:cs="Times New Roman" w:eastAsia="Times New Roman" w:hAnsi="Times New Roman"/>
          <w:b w:val="1"/>
          <w:sz w:val="28"/>
          <w:szCs w:val="28"/>
        </w:rPr>
      </w:pPr>
      <w:bookmarkStart w:colFirst="0" w:colLast="0" w:name="_19c6y18" w:id="44"/>
      <w:bookmarkEnd w:id="44"/>
      <w:r w:rsidDel="00000000" w:rsidR="00000000" w:rsidRPr="00000000">
        <w:rPr>
          <w:rFonts w:ascii="Times New Roman" w:cs="Times New Roman" w:eastAsia="Times New Roman" w:hAnsi="Times New Roman"/>
          <w:b w:val="1"/>
          <w:sz w:val="28"/>
          <w:szCs w:val="28"/>
          <w:rtl w:val="0"/>
        </w:rPr>
        <w:t xml:space="preserve">Capitolo 8: Considerazioni finali</w:t>
      </w:r>
    </w:p>
    <w:p w:rsidR="00000000" w:rsidDel="00000000" w:rsidP="00000000" w:rsidRDefault="00000000" w:rsidRPr="00000000" w14:paraId="000000F6">
      <w:pPr>
        <w:pStyle w:val="Heading2"/>
        <w:spacing w:after="240" w:before="40" w:line="240" w:lineRule="auto"/>
        <w:jc w:val="both"/>
        <w:rPr>
          <w:rFonts w:ascii="Times New Roman" w:cs="Times New Roman" w:eastAsia="Times New Roman" w:hAnsi="Times New Roman"/>
          <w:sz w:val="24"/>
          <w:szCs w:val="24"/>
        </w:rPr>
      </w:pPr>
      <w:bookmarkStart w:colFirst="0" w:colLast="0" w:name="_3tbugp1" w:id="45"/>
      <w:bookmarkEnd w:id="45"/>
      <w:r w:rsidDel="00000000" w:rsidR="00000000" w:rsidRPr="00000000">
        <w:rPr>
          <w:rFonts w:ascii="Times New Roman" w:cs="Times New Roman" w:eastAsia="Times New Roman" w:hAnsi="Times New Roman"/>
          <w:sz w:val="24"/>
          <w:szCs w:val="24"/>
          <w:rtl w:val="0"/>
        </w:rPr>
        <w:t xml:space="preserve">8.1 Valutazione dei risultati ottenuti</w:t>
      </w:r>
    </w:p>
    <w:p w:rsidR="00000000" w:rsidDel="00000000" w:rsidP="00000000" w:rsidRDefault="00000000" w:rsidRPr="00000000" w14:paraId="000000F7">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simulazioni producono esiti influenzati dalle variabili di input, dagli istanti temporali in cui gli incidenti si verificano e dai distretti in cui gli ospedali sono ubicati; questi ultimi due elementi selezionati casualmente. Questa casuale selezione potrebbe generare esiti divergenti, anche utilizzando identici dati di input. Questo fenomeno è evidenziato chiaramente dalle prime due figure del capitolo precedente, in cui si osserva una differenza di circa il 17% nel numero di vittime salvate tra le due immagini.</w:t>
      </w:r>
    </w:p>
    <w:p w:rsidR="00000000" w:rsidDel="00000000" w:rsidP="00000000" w:rsidRDefault="00000000" w:rsidRPr="00000000" w14:paraId="000000F8">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È da notare invece che nell'ultima immagine si registra un minor numero totale di vittime, corrispondenti agli incidenti (poiché ogni vittima rappresenta un incidente), nonostante il mese di partenza della simulazione sia il medesimo delle precedenti immagini. Questo declino può essere facilmente attribuito al periodo di diffusione del Covid. In aggiunta, il numero di vittime salvate risulta inferiore rispetto alle immagini precedenti, ciò è attribuibile alla presenza di un minor numero di ospedali operanti nel territorio statunitense, anche aggravato dalla maggiore probabilità di congestione del traffico.</w:t>
      </w:r>
    </w:p>
    <w:p w:rsidR="00000000" w:rsidDel="00000000" w:rsidP="00000000" w:rsidRDefault="00000000" w:rsidRPr="00000000" w14:paraId="000000F9">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Inoltre, è importante sottolineare che spesso si registra un'alta percentuale di vittime salvate, nonostante la presenza limitata di ospedali e/o ambulanze. Questo fenomeno può essere attribuito al fatto casuale che le aree in cui si sono verificati gli incidenti nell'ambito della simulazione coincidono con i distretti in cui sono ubicati gli ospedali. Infatti, secondo le impostazioni della simulazione, ogni volta che un incidente si verifica nell'area di un ospedale, la vittima viene automaticamente considerata come salvata. In aggiunta, il fenomeno fa sì che la simulazione sia meno sensibile a variazioni del numero di ambulanze, rispetto a quanto avviene con le variazioni del numero di ospedali.</w:t>
      </w:r>
    </w:p>
    <w:p w:rsidR="00000000" w:rsidDel="00000000" w:rsidP="00000000" w:rsidRDefault="00000000" w:rsidRPr="00000000" w14:paraId="000000FA">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Nel complesso i risultati ottenuti dall’esecuzione del programma forniscono le informazioni necessarie per definire il numero ottimale complessivo degli ospedali da costruire nella città di Los Angeles, identificando anche la posizione strategica dei distretti in cui collocare tali strutture e stabilendo il totale delle ambulanze necessarie per il territorio urbano.</w:t>
      </w:r>
    </w:p>
    <w:p w:rsidR="00000000" w:rsidDel="00000000" w:rsidP="00000000" w:rsidRDefault="00000000" w:rsidRPr="00000000" w14:paraId="000000FB">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pStyle w:val="Heading2"/>
        <w:spacing w:after="240" w:before="40" w:line="240" w:lineRule="auto"/>
        <w:jc w:val="both"/>
        <w:rPr>
          <w:rFonts w:ascii="Times New Roman" w:cs="Times New Roman" w:eastAsia="Times New Roman" w:hAnsi="Times New Roman"/>
          <w:sz w:val="24"/>
          <w:szCs w:val="24"/>
        </w:rPr>
      </w:pPr>
      <w:bookmarkStart w:colFirst="0" w:colLast="0" w:name="_28h4qwu" w:id="46"/>
      <w:bookmarkEnd w:id="46"/>
      <w:r w:rsidDel="00000000" w:rsidR="00000000" w:rsidRPr="00000000">
        <w:rPr>
          <w:rFonts w:ascii="Times New Roman" w:cs="Times New Roman" w:eastAsia="Times New Roman" w:hAnsi="Times New Roman"/>
          <w:sz w:val="24"/>
          <w:szCs w:val="24"/>
          <w:rtl w:val="0"/>
        </w:rPr>
        <w:t xml:space="preserve">8.2 Conclusioni</w:t>
      </w:r>
    </w:p>
    <w:p w:rsidR="00000000" w:rsidDel="00000000" w:rsidP="00000000" w:rsidRDefault="00000000" w:rsidRPr="00000000" w14:paraId="000000FD">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Gli scopi principali del programma possono essere considerati soddisfatti: il software è funzionante e potrebbe essere impiegato per gli scopi delineati.</w:t>
      </w:r>
    </w:p>
    <w:p w:rsidR="00000000" w:rsidDel="00000000" w:rsidP="00000000" w:rsidRDefault="00000000" w:rsidRPr="00000000" w14:paraId="000000FE">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Possibili soluzioni più dettagliate potrebbero essere introdotte attraverso un ulteriore sviluppo dell’applicazione. Un esempio potrebbe essere consentire la simulazione di più ospedali all'interno dello stesso distretto, oppure offrire la possibilità di configurare dei minuti supplementari tra il verificarsi dell'incidente stradale e la ricezione dell'evento da parte dell'ospedale. Inoltre, per aumentare il realismo, si potrebbe permettere la personalizzazione dei parametri di cura del paziente e delle velocità dell'ambulanza, oppure generarli casualmente con valori plausibili. Anche il tempo di percorrenza di andata e ritorno dal luogo dell'incidente potrebbe variare, caratteristica che invece è mantenuta costante in questa simulazione.</w:t>
      </w:r>
    </w:p>
    <w:p w:rsidR="00000000" w:rsidDel="00000000" w:rsidP="00000000" w:rsidRDefault="00000000" w:rsidRPr="00000000" w14:paraId="000000FF">
      <w:pPr>
        <w:spacing w:after="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Questa relazione tecnica è rilasciata con licenza Creative Commons BY-NC-SA.</w:t>
      </w:r>
    </w:p>
    <w:p w:rsidR="00000000" w:rsidDel="00000000" w:rsidP="00000000" w:rsidRDefault="00000000" w:rsidRPr="00000000" w14:paraId="00000103">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 sei libero di:</w:t>
      </w:r>
    </w:p>
    <w:p w:rsidR="00000000" w:rsidDel="00000000" w:rsidP="00000000" w:rsidRDefault="00000000" w:rsidRPr="00000000" w14:paraId="00000105">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Condividere - riprodurre, distribuire, comunicare al pubblico, esporre in pubblico, rappresentare, eseguire e recitare questo materiale con qualsiasi mezzo e formato</w:t>
      </w:r>
    </w:p>
    <w:p w:rsidR="00000000" w:rsidDel="00000000" w:rsidP="00000000" w:rsidRDefault="00000000" w:rsidRPr="00000000" w14:paraId="00000106">
      <w:pPr>
        <w:numPr>
          <w:ilvl w:val="0"/>
          <w:numId w:val="2"/>
        </w:numPr>
        <w:spacing w:after="16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Modificare - remixare, trasformare il materiale e basarti su di esso per le tue opere</w:t>
      </w:r>
    </w:p>
    <w:p w:rsidR="00000000" w:rsidDel="00000000" w:rsidP="00000000" w:rsidRDefault="00000000" w:rsidRPr="00000000" w14:paraId="00000107">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 seguenti condizioni:</w:t>
      </w:r>
    </w:p>
    <w:p w:rsidR="00000000" w:rsidDel="00000000" w:rsidP="00000000" w:rsidRDefault="00000000" w:rsidRPr="00000000" w14:paraId="00000109">
      <w:pPr>
        <w:numPr>
          <w:ilvl w:val="0"/>
          <w:numId w:val="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Attribuzione - Devi riconoscere una menzione di paternità adeguata, fornire un link alla licenza e indicare se sono state effettuate delle modifiche. Puoi fare ciò in qualsiasi maniera ragionevole possibile, ma non con modalità tali da suggerire che il licenziante avalli te o il tuo utilizzo del materiale.</w:t>
      </w:r>
    </w:p>
    <w:p w:rsidR="00000000" w:rsidDel="00000000" w:rsidP="00000000" w:rsidRDefault="00000000" w:rsidRPr="00000000" w14:paraId="0000010A">
      <w:pPr>
        <w:numPr>
          <w:ilvl w:val="0"/>
          <w:numId w:val="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 Commerciale - Non puoi utilizzare il materiale per scopi commerciali.</w:t>
      </w:r>
    </w:p>
    <w:p w:rsidR="00000000" w:rsidDel="00000000" w:rsidP="00000000" w:rsidRDefault="00000000" w:rsidRPr="00000000" w14:paraId="0000010B">
      <w:pPr>
        <w:numPr>
          <w:ilvl w:val="0"/>
          <w:numId w:val="5"/>
        </w:numPr>
        <w:spacing w:after="16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Stessa Licenza - Se remixi, trasformi il materiale o ti basi su di esso, devi distribuire i tuoi contributi con la stessa licenza del materiale originario.</w:t>
      </w:r>
    </w:p>
    <w:p w:rsidR="00000000" w:rsidDel="00000000" w:rsidP="00000000" w:rsidRDefault="00000000" w:rsidRPr="00000000" w14:paraId="0000010C">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after="16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Per visualizzare una copia di questa licenza, visitare : </w:t>
      </w:r>
      <w:hyperlink r:id="rId35">
        <w:r w:rsidDel="00000000" w:rsidR="00000000" w:rsidRPr="00000000">
          <w:rPr>
            <w:rFonts w:ascii="Times New Roman" w:cs="Times New Roman" w:eastAsia="Times New Roman" w:hAnsi="Times New Roman"/>
            <w:sz w:val="24"/>
            <w:szCs w:val="24"/>
            <w:u w:val="single"/>
            <w:rtl w:val="0"/>
          </w:rPr>
          <w:t xml:space="preserve">https://creativecommons.org/licenses/by-nc-sa/4.0/</w:t>
        </w:r>
      </w:hyperlink>
      <w:r w:rsidDel="00000000" w:rsidR="00000000" w:rsidRPr="00000000">
        <w:rPr>
          <w:rtl w:val="0"/>
        </w:rPr>
      </w:r>
    </w:p>
    <w:p w:rsidR="00000000" w:rsidDel="00000000" w:rsidP="00000000" w:rsidRDefault="00000000" w:rsidRPr="00000000" w14:paraId="0000010E">
      <w:pPr>
        <w:spacing w:after="160" w:line="276"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0F">
      <w:pPr>
        <w:spacing w:after="160" w:line="276" w:lineRule="auto"/>
        <w:jc w:val="center"/>
        <w:rPr>
          <w:rFonts w:ascii="Times New Roman" w:cs="Times New Roman" w:eastAsia="Times New Roman" w:hAnsi="Times New Roman"/>
          <w:sz w:val="24"/>
          <w:szCs w:val="24"/>
        </w:rPr>
        <w:sectPr>
          <w:type w:val="continuous"/>
          <w:pgSz w:h="16834" w:w="11909" w:orient="portrait"/>
          <w:pgMar w:bottom="851" w:top="1417" w:left="1134" w:right="1134" w:header="708" w:footer="708"/>
        </w:sectPr>
      </w:pPr>
      <w:r w:rsidDel="00000000" w:rsidR="00000000" w:rsidRPr="00000000">
        <w:rPr>
          <w:rFonts w:ascii="Times New Roman" w:cs="Times New Roman" w:eastAsia="Times New Roman" w:hAnsi="Times New Roman"/>
          <w:sz w:val="24"/>
          <w:szCs w:val="24"/>
        </w:rPr>
        <w:drawing>
          <wp:inline distB="0" distT="0" distL="0" distR="0">
            <wp:extent cx="1751474" cy="655724"/>
            <wp:effectExtent b="0" l="0" r="0" t="0"/>
            <wp:docPr descr="Immagine che contiene testo&#10;&#10;Descrizione generata automaticamente" id="20" name="image16.png"/>
            <a:graphic>
              <a:graphicData uri="http://schemas.openxmlformats.org/drawingml/2006/picture">
                <pic:pic>
                  <pic:nvPicPr>
                    <pic:cNvPr descr="Immagine che contiene testo&#10;&#10;Descrizione generata automaticamente" id="0" name="image16.png"/>
                    <pic:cNvPicPr preferRelativeResize="0"/>
                  </pic:nvPicPr>
                  <pic:blipFill>
                    <a:blip r:embed="rId36"/>
                    <a:srcRect b="18409" l="27379" r="24282" t="27666"/>
                    <a:stretch>
                      <a:fillRect/>
                    </a:stretch>
                  </pic:blipFill>
                  <pic:spPr>
                    <a:xfrm>
                      <a:off x="0" y="0"/>
                      <a:ext cx="1751474" cy="655724"/>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spacing w:after="160" w:line="276" w:lineRule="auto"/>
        <w:jc w:val="left"/>
        <w:rPr>
          <w:rFonts w:ascii="Times New Roman" w:cs="Times New Roman" w:eastAsia="Times New Roman" w:hAnsi="Times New Roman"/>
          <w:color w:val="1b2a47"/>
          <w:sz w:val="24"/>
          <w:szCs w:val="24"/>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7.png"/><Relationship Id="rId21" Type="http://schemas.openxmlformats.org/officeDocument/2006/relationships/image" Target="media/image11.png"/><Relationship Id="rId24" Type="http://schemas.openxmlformats.org/officeDocument/2006/relationships/image" Target="media/image25.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13.png"/><Relationship Id="rId25" Type="http://schemas.openxmlformats.org/officeDocument/2006/relationships/image" Target="media/image22.png"/><Relationship Id="rId28" Type="http://schemas.openxmlformats.org/officeDocument/2006/relationships/image" Target="media/image10.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8.jpg"/><Relationship Id="rId29" Type="http://schemas.openxmlformats.org/officeDocument/2006/relationships/image" Target="media/image24.png"/><Relationship Id="rId7" Type="http://schemas.openxmlformats.org/officeDocument/2006/relationships/hyperlink" Target="https://data.lacity.org/Public-Safety/Traffic-Collision-Data-from-2010-to-Present/d5tf-ez2w" TargetMode="External"/><Relationship Id="rId8" Type="http://schemas.openxmlformats.org/officeDocument/2006/relationships/header" Target="header1.xml"/><Relationship Id="rId31" Type="http://schemas.openxmlformats.org/officeDocument/2006/relationships/hyperlink" Target="https://youtu.be/HFDKYQJDHmY" TargetMode="External"/><Relationship Id="rId30" Type="http://schemas.openxmlformats.org/officeDocument/2006/relationships/image" Target="media/image19.png"/><Relationship Id="rId11" Type="http://schemas.openxmlformats.org/officeDocument/2006/relationships/image" Target="media/image26.png"/><Relationship Id="rId33" Type="http://schemas.openxmlformats.org/officeDocument/2006/relationships/image" Target="media/image15.png"/><Relationship Id="rId10" Type="http://schemas.openxmlformats.org/officeDocument/2006/relationships/image" Target="media/image2.png"/><Relationship Id="rId32" Type="http://schemas.openxmlformats.org/officeDocument/2006/relationships/image" Target="media/image6.png"/><Relationship Id="rId13" Type="http://schemas.openxmlformats.org/officeDocument/2006/relationships/image" Target="media/image23.png"/><Relationship Id="rId35" Type="http://schemas.openxmlformats.org/officeDocument/2006/relationships/hyperlink" Target="https://creativecommons.org/licenses/by-nc-sa/4.0/" TargetMode="External"/><Relationship Id="rId12" Type="http://schemas.openxmlformats.org/officeDocument/2006/relationships/image" Target="media/image1.png"/><Relationship Id="rId34"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27.png"/><Relationship Id="rId36" Type="http://schemas.openxmlformats.org/officeDocument/2006/relationships/image" Target="media/image16.png"/><Relationship Id="rId17" Type="http://schemas.openxmlformats.org/officeDocument/2006/relationships/image" Target="media/image20.png"/><Relationship Id="rId16" Type="http://schemas.openxmlformats.org/officeDocument/2006/relationships/image" Target="media/image18.png"/><Relationship Id="rId19" Type="http://schemas.openxmlformats.org/officeDocument/2006/relationships/image" Target="media/image14.png"/><Relationship Id="rId18" Type="http://schemas.openxmlformats.org/officeDocument/2006/relationships/image" Target="media/image2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