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5970E" w14:textId="3A2B77A2" w:rsidR="000E4628" w:rsidRPr="007D53EA" w:rsidRDefault="000E4628" w:rsidP="000E4628">
      <w:pPr>
        <w:pStyle w:val="Heading1"/>
      </w:pPr>
      <w:bookmarkStart w:id="0" w:name="_Toc416881429"/>
      <w:r w:rsidRPr="007D53EA">
        <w:t>Creating a</w:t>
      </w:r>
      <w:r w:rsidR="00336745">
        <w:t xml:space="preserve"> Storage Account</w:t>
      </w:r>
      <w:bookmarkEnd w:id="0"/>
    </w:p>
    <w:p w14:paraId="6E10B918" w14:textId="77777777" w:rsidR="000E4628" w:rsidRDefault="000E4628" w:rsidP="000E4628">
      <w:pPr>
        <w:rPr>
          <w:sz w:val="24"/>
        </w:rPr>
      </w:pPr>
    </w:p>
    <w:p w14:paraId="1299B2BA" w14:textId="77777777" w:rsidR="000E4628" w:rsidRDefault="000E4628" w:rsidP="000E4628">
      <w:pPr>
        <w:pStyle w:val="Heading2"/>
      </w:pPr>
      <w:bookmarkStart w:id="1" w:name="_Toc416881430"/>
      <w:r w:rsidRPr="004039D6">
        <w:t>Lab Overview</w:t>
      </w:r>
      <w:bookmarkEnd w:id="1"/>
    </w:p>
    <w:p w14:paraId="2D6A375A" w14:textId="22091429" w:rsidR="000E4628" w:rsidRPr="004039D6" w:rsidRDefault="000E4628" w:rsidP="000E4628">
      <w:pPr>
        <w:rPr>
          <w:sz w:val="24"/>
        </w:rPr>
      </w:pPr>
      <w:r w:rsidRPr="004039D6">
        <w:rPr>
          <w:sz w:val="24"/>
        </w:rPr>
        <w:t xml:space="preserve">In this lab you will create a </w:t>
      </w:r>
      <w:r w:rsidR="00336745">
        <w:rPr>
          <w:sz w:val="24"/>
        </w:rPr>
        <w:t xml:space="preserve">storage account using the Azure Preview Portal. </w:t>
      </w:r>
    </w:p>
    <w:p w14:paraId="5EDA50DC" w14:textId="77777777" w:rsidR="000E4628" w:rsidRPr="004039D6" w:rsidRDefault="000E4628" w:rsidP="000E4628">
      <w:pPr>
        <w:pStyle w:val="Heading2"/>
      </w:pPr>
      <w:bookmarkStart w:id="2" w:name="_Toc416881431"/>
      <w:r w:rsidRPr="004039D6">
        <w:t>Prerequisites</w:t>
      </w:r>
      <w:bookmarkEnd w:id="2"/>
    </w:p>
    <w:p w14:paraId="785CE79A" w14:textId="77777777" w:rsidR="000E4628" w:rsidRDefault="000E4628" w:rsidP="000E4628">
      <w:pPr>
        <w:pStyle w:val="ListParagraph"/>
        <w:numPr>
          <w:ilvl w:val="0"/>
          <w:numId w:val="11"/>
        </w:numPr>
      </w:pPr>
      <w:r>
        <w:t>Microsoft Azure Subscription:</w:t>
      </w:r>
      <w:r w:rsidRPr="004039D6">
        <w:t xml:space="preserve"> </w:t>
      </w:r>
      <w:hyperlink r:id="rId8" w:history="1">
        <w:r w:rsidRPr="004039D6">
          <w:rPr>
            <w:rStyle w:val="Hyperlink"/>
          </w:rPr>
          <w:t>http://azure.microsoft.com/en-us/pricing/free-trial/</w:t>
        </w:r>
      </w:hyperlink>
      <w:r w:rsidRPr="004039D6">
        <w:t xml:space="preserve"> </w:t>
      </w:r>
    </w:p>
    <w:p w14:paraId="1F2DFD6D" w14:textId="77777777" w:rsidR="000E4628" w:rsidRPr="0081453A" w:rsidRDefault="000E4628" w:rsidP="000E4628">
      <w:pPr>
        <w:pStyle w:val="Heading2"/>
      </w:pPr>
      <w:bookmarkStart w:id="3" w:name="_Toc416881432"/>
      <w:r w:rsidRPr="0081453A">
        <w:t>Time Estimate</w:t>
      </w:r>
      <w:bookmarkEnd w:id="3"/>
    </w:p>
    <w:p w14:paraId="42600974" w14:textId="3B7908FB" w:rsidR="000E4628" w:rsidRPr="0081453A" w:rsidRDefault="00336745" w:rsidP="000E4628">
      <w:pPr>
        <w:pStyle w:val="ListParagraph"/>
        <w:numPr>
          <w:ilvl w:val="0"/>
          <w:numId w:val="11"/>
        </w:numPr>
      </w:pPr>
      <w:r>
        <w:t>15</w:t>
      </w:r>
      <w:r w:rsidR="000E4628" w:rsidRPr="0081453A">
        <w:t xml:space="preserve"> minutes</w:t>
      </w:r>
    </w:p>
    <w:p w14:paraId="79576C39" w14:textId="77777777" w:rsidR="000E4628" w:rsidRPr="0081453A" w:rsidRDefault="000E4628" w:rsidP="000E4628"/>
    <w:bookmarkStart w:id="4" w:name="_Toc416881433" w:displacedByCustomXml="next"/>
    <w:sdt>
      <w:sdtPr>
        <w:rPr>
          <w:rFonts w:ascii="Gadugi" w:eastAsiaTheme="minorHAnsi" w:hAnsi="Gadugi" w:cstheme="minorBidi"/>
          <w:b w:val="0"/>
          <w:color w:val="5B9BD5" w:themeColor="accent1"/>
          <w:sz w:val="32"/>
          <w:szCs w:val="32"/>
        </w:rPr>
        <w:id w:val="1283461322"/>
        <w:docPartObj>
          <w:docPartGallery w:val="Table of Contents"/>
          <w:docPartUnique/>
        </w:docPartObj>
      </w:sdtPr>
      <w:sdtEndPr>
        <w:rPr>
          <w:noProof/>
          <w:color w:val="262626" w:themeColor="text1" w:themeTint="D9"/>
          <w:sz w:val="20"/>
          <w:szCs w:val="22"/>
        </w:rPr>
      </w:sdtEndPr>
      <w:sdtContent>
        <w:p w14:paraId="29DFB2AE" w14:textId="77777777" w:rsidR="000E4628" w:rsidRPr="008C1663" w:rsidRDefault="000E4628" w:rsidP="000E4628">
          <w:pPr>
            <w:pStyle w:val="Heading2"/>
          </w:pPr>
          <w:r w:rsidRPr="008C1663">
            <w:t>Table of Contents</w:t>
          </w:r>
          <w:bookmarkEnd w:id="4"/>
        </w:p>
        <w:p w14:paraId="5B80C197" w14:textId="77777777" w:rsidR="009052A5" w:rsidRDefault="000E4628">
          <w:pPr>
            <w:pStyle w:val="TOC1"/>
            <w:tabs>
              <w:tab w:val="right" w:leader="dot" w:pos="10790"/>
            </w:tabs>
            <w:rPr>
              <w:rFonts w:asciiTheme="minorHAnsi" w:eastAsiaTheme="minorEastAsia" w:hAnsiTheme="minorHAnsi"/>
              <w:noProof/>
              <w:color w:val="auto"/>
              <w:sz w:val="22"/>
            </w:rPr>
          </w:pPr>
          <w:r w:rsidRPr="00CA558E">
            <w:rPr>
              <w:sz w:val="24"/>
            </w:rPr>
            <w:fldChar w:fldCharType="begin"/>
          </w:r>
          <w:r w:rsidRPr="00CA558E">
            <w:rPr>
              <w:sz w:val="24"/>
            </w:rPr>
            <w:instrText xml:space="preserve"> TOC \o "1-3" \h \z \u </w:instrText>
          </w:r>
          <w:r w:rsidRPr="00CA558E">
            <w:rPr>
              <w:sz w:val="24"/>
            </w:rPr>
            <w:fldChar w:fldCharType="separate"/>
          </w:r>
          <w:hyperlink w:anchor="_Toc416881429" w:history="1">
            <w:r w:rsidR="009052A5" w:rsidRPr="000851BD">
              <w:rPr>
                <w:rStyle w:val="Hyperlink"/>
                <w:noProof/>
              </w:rPr>
              <w:t>Creating a Storage Account</w:t>
            </w:r>
            <w:r w:rsidR="009052A5">
              <w:rPr>
                <w:noProof/>
                <w:webHidden/>
              </w:rPr>
              <w:tab/>
            </w:r>
            <w:r w:rsidR="009052A5">
              <w:rPr>
                <w:noProof/>
                <w:webHidden/>
              </w:rPr>
              <w:fldChar w:fldCharType="begin"/>
            </w:r>
            <w:r w:rsidR="009052A5">
              <w:rPr>
                <w:noProof/>
                <w:webHidden/>
              </w:rPr>
              <w:instrText xml:space="preserve"> PAGEREF _Toc416881429 \h </w:instrText>
            </w:r>
            <w:r w:rsidR="009052A5">
              <w:rPr>
                <w:noProof/>
                <w:webHidden/>
              </w:rPr>
            </w:r>
            <w:r w:rsidR="009052A5">
              <w:rPr>
                <w:noProof/>
                <w:webHidden/>
              </w:rPr>
              <w:fldChar w:fldCharType="separate"/>
            </w:r>
            <w:r w:rsidR="009052A5">
              <w:rPr>
                <w:noProof/>
                <w:webHidden/>
              </w:rPr>
              <w:t>1</w:t>
            </w:r>
            <w:r w:rsidR="009052A5">
              <w:rPr>
                <w:noProof/>
                <w:webHidden/>
              </w:rPr>
              <w:fldChar w:fldCharType="end"/>
            </w:r>
          </w:hyperlink>
        </w:p>
        <w:p w14:paraId="758FA1BB" w14:textId="77777777" w:rsidR="009052A5" w:rsidRDefault="009052A5">
          <w:pPr>
            <w:pStyle w:val="TOC2"/>
            <w:tabs>
              <w:tab w:val="right" w:leader="dot" w:pos="10790"/>
            </w:tabs>
            <w:rPr>
              <w:rFonts w:asciiTheme="minorHAnsi" w:eastAsiaTheme="minorEastAsia" w:hAnsiTheme="minorHAnsi"/>
              <w:noProof/>
              <w:color w:val="auto"/>
              <w:sz w:val="22"/>
            </w:rPr>
          </w:pPr>
          <w:hyperlink w:anchor="_Toc416881430" w:history="1">
            <w:r w:rsidRPr="000851BD">
              <w:rPr>
                <w:rStyle w:val="Hyperlink"/>
                <w:noProof/>
              </w:rPr>
              <w:t>Lab Overview</w:t>
            </w:r>
            <w:r>
              <w:rPr>
                <w:noProof/>
                <w:webHidden/>
              </w:rPr>
              <w:tab/>
            </w:r>
            <w:r>
              <w:rPr>
                <w:noProof/>
                <w:webHidden/>
              </w:rPr>
              <w:fldChar w:fldCharType="begin"/>
            </w:r>
            <w:r>
              <w:rPr>
                <w:noProof/>
                <w:webHidden/>
              </w:rPr>
              <w:instrText xml:space="preserve"> PAGEREF _Toc416881430 \h </w:instrText>
            </w:r>
            <w:r>
              <w:rPr>
                <w:noProof/>
                <w:webHidden/>
              </w:rPr>
            </w:r>
            <w:r>
              <w:rPr>
                <w:noProof/>
                <w:webHidden/>
              </w:rPr>
              <w:fldChar w:fldCharType="separate"/>
            </w:r>
            <w:r>
              <w:rPr>
                <w:noProof/>
                <w:webHidden/>
              </w:rPr>
              <w:t>1</w:t>
            </w:r>
            <w:r>
              <w:rPr>
                <w:noProof/>
                <w:webHidden/>
              </w:rPr>
              <w:fldChar w:fldCharType="end"/>
            </w:r>
          </w:hyperlink>
        </w:p>
        <w:p w14:paraId="223C8802" w14:textId="77777777" w:rsidR="009052A5" w:rsidRDefault="009052A5">
          <w:pPr>
            <w:pStyle w:val="TOC2"/>
            <w:tabs>
              <w:tab w:val="right" w:leader="dot" w:pos="10790"/>
            </w:tabs>
            <w:rPr>
              <w:rFonts w:asciiTheme="minorHAnsi" w:eastAsiaTheme="minorEastAsia" w:hAnsiTheme="minorHAnsi"/>
              <w:noProof/>
              <w:color w:val="auto"/>
              <w:sz w:val="22"/>
            </w:rPr>
          </w:pPr>
          <w:hyperlink w:anchor="_Toc416881431" w:history="1">
            <w:r w:rsidRPr="000851BD">
              <w:rPr>
                <w:rStyle w:val="Hyperlink"/>
                <w:noProof/>
              </w:rPr>
              <w:t>Prerequisites</w:t>
            </w:r>
            <w:r>
              <w:rPr>
                <w:noProof/>
                <w:webHidden/>
              </w:rPr>
              <w:tab/>
            </w:r>
            <w:r>
              <w:rPr>
                <w:noProof/>
                <w:webHidden/>
              </w:rPr>
              <w:fldChar w:fldCharType="begin"/>
            </w:r>
            <w:r>
              <w:rPr>
                <w:noProof/>
                <w:webHidden/>
              </w:rPr>
              <w:instrText xml:space="preserve"> PAGEREF _Toc416881431 \h </w:instrText>
            </w:r>
            <w:r>
              <w:rPr>
                <w:noProof/>
                <w:webHidden/>
              </w:rPr>
            </w:r>
            <w:r>
              <w:rPr>
                <w:noProof/>
                <w:webHidden/>
              </w:rPr>
              <w:fldChar w:fldCharType="separate"/>
            </w:r>
            <w:r>
              <w:rPr>
                <w:noProof/>
                <w:webHidden/>
              </w:rPr>
              <w:t>1</w:t>
            </w:r>
            <w:r>
              <w:rPr>
                <w:noProof/>
                <w:webHidden/>
              </w:rPr>
              <w:fldChar w:fldCharType="end"/>
            </w:r>
          </w:hyperlink>
        </w:p>
        <w:p w14:paraId="073A7EFC" w14:textId="77777777" w:rsidR="009052A5" w:rsidRDefault="009052A5">
          <w:pPr>
            <w:pStyle w:val="TOC2"/>
            <w:tabs>
              <w:tab w:val="right" w:leader="dot" w:pos="10790"/>
            </w:tabs>
            <w:rPr>
              <w:rFonts w:asciiTheme="minorHAnsi" w:eastAsiaTheme="minorEastAsia" w:hAnsiTheme="minorHAnsi"/>
              <w:noProof/>
              <w:color w:val="auto"/>
              <w:sz w:val="22"/>
            </w:rPr>
          </w:pPr>
          <w:hyperlink w:anchor="_Toc416881432" w:history="1">
            <w:r w:rsidRPr="000851BD">
              <w:rPr>
                <w:rStyle w:val="Hyperlink"/>
                <w:noProof/>
              </w:rPr>
              <w:t>Time Estimate</w:t>
            </w:r>
            <w:r>
              <w:rPr>
                <w:noProof/>
                <w:webHidden/>
              </w:rPr>
              <w:tab/>
            </w:r>
            <w:r>
              <w:rPr>
                <w:noProof/>
                <w:webHidden/>
              </w:rPr>
              <w:fldChar w:fldCharType="begin"/>
            </w:r>
            <w:r>
              <w:rPr>
                <w:noProof/>
                <w:webHidden/>
              </w:rPr>
              <w:instrText xml:space="preserve"> PAGEREF _Toc416881432 \h </w:instrText>
            </w:r>
            <w:r>
              <w:rPr>
                <w:noProof/>
                <w:webHidden/>
              </w:rPr>
            </w:r>
            <w:r>
              <w:rPr>
                <w:noProof/>
                <w:webHidden/>
              </w:rPr>
              <w:fldChar w:fldCharType="separate"/>
            </w:r>
            <w:r>
              <w:rPr>
                <w:noProof/>
                <w:webHidden/>
              </w:rPr>
              <w:t>1</w:t>
            </w:r>
            <w:r>
              <w:rPr>
                <w:noProof/>
                <w:webHidden/>
              </w:rPr>
              <w:fldChar w:fldCharType="end"/>
            </w:r>
          </w:hyperlink>
        </w:p>
        <w:p w14:paraId="6A263D3F" w14:textId="77777777" w:rsidR="009052A5" w:rsidRDefault="009052A5">
          <w:pPr>
            <w:pStyle w:val="TOC2"/>
            <w:tabs>
              <w:tab w:val="right" w:leader="dot" w:pos="10790"/>
            </w:tabs>
            <w:rPr>
              <w:rFonts w:asciiTheme="minorHAnsi" w:eastAsiaTheme="minorEastAsia" w:hAnsiTheme="minorHAnsi"/>
              <w:noProof/>
              <w:color w:val="auto"/>
              <w:sz w:val="22"/>
            </w:rPr>
          </w:pPr>
          <w:hyperlink w:anchor="_Toc416881433" w:history="1">
            <w:r w:rsidRPr="000851BD">
              <w:rPr>
                <w:rStyle w:val="Hyperlink"/>
                <w:noProof/>
              </w:rPr>
              <w:t>Table of Contents</w:t>
            </w:r>
            <w:r>
              <w:rPr>
                <w:noProof/>
                <w:webHidden/>
              </w:rPr>
              <w:tab/>
            </w:r>
            <w:r>
              <w:rPr>
                <w:noProof/>
                <w:webHidden/>
              </w:rPr>
              <w:fldChar w:fldCharType="begin"/>
            </w:r>
            <w:r>
              <w:rPr>
                <w:noProof/>
                <w:webHidden/>
              </w:rPr>
              <w:instrText xml:space="preserve"> PAGEREF _Toc416881433 \h </w:instrText>
            </w:r>
            <w:r>
              <w:rPr>
                <w:noProof/>
                <w:webHidden/>
              </w:rPr>
            </w:r>
            <w:r>
              <w:rPr>
                <w:noProof/>
                <w:webHidden/>
              </w:rPr>
              <w:fldChar w:fldCharType="separate"/>
            </w:r>
            <w:r>
              <w:rPr>
                <w:noProof/>
                <w:webHidden/>
              </w:rPr>
              <w:t>1</w:t>
            </w:r>
            <w:r>
              <w:rPr>
                <w:noProof/>
                <w:webHidden/>
              </w:rPr>
              <w:fldChar w:fldCharType="end"/>
            </w:r>
          </w:hyperlink>
        </w:p>
        <w:p w14:paraId="58088076" w14:textId="77777777" w:rsidR="009052A5" w:rsidRDefault="009052A5">
          <w:pPr>
            <w:pStyle w:val="TOC2"/>
            <w:tabs>
              <w:tab w:val="right" w:leader="dot" w:pos="10790"/>
            </w:tabs>
            <w:rPr>
              <w:rFonts w:asciiTheme="minorHAnsi" w:eastAsiaTheme="minorEastAsia" w:hAnsiTheme="minorHAnsi"/>
              <w:noProof/>
              <w:color w:val="auto"/>
              <w:sz w:val="22"/>
            </w:rPr>
          </w:pPr>
          <w:hyperlink w:anchor="_Toc416881434" w:history="1">
            <w:r w:rsidRPr="000851BD">
              <w:rPr>
                <w:rStyle w:val="Hyperlink"/>
                <w:noProof/>
              </w:rPr>
              <w:t>Exercise 1: Login to the Azure Management Portal</w:t>
            </w:r>
            <w:r>
              <w:rPr>
                <w:noProof/>
                <w:webHidden/>
              </w:rPr>
              <w:tab/>
            </w:r>
            <w:r>
              <w:rPr>
                <w:noProof/>
                <w:webHidden/>
              </w:rPr>
              <w:fldChar w:fldCharType="begin"/>
            </w:r>
            <w:r>
              <w:rPr>
                <w:noProof/>
                <w:webHidden/>
              </w:rPr>
              <w:instrText xml:space="preserve"> PAGEREF _Toc416881434 \h </w:instrText>
            </w:r>
            <w:r>
              <w:rPr>
                <w:noProof/>
                <w:webHidden/>
              </w:rPr>
            </w:r>
            <w:r>
              <w:rPr>
                <w:noProof/>
                <w:webHidden/>
              </w:rPr>
              <w:fldChar w:fldCharType="separate"/>
            </w:r>
            <w:r>
              <w:rPr>
                <w:noProof/>
                <w:webHidden/>
              </w:rPr>
              <w:t>1</w:t>
            </w:r>
            <w:r>
              <w:rPr>
                <w:noProof/>
                <w:webHidden/>
              </w:rPr>
              <w:fldChar w:fldCharType="end"/>
            </w:r>
          </w:hyperlink>
        </w:p>
        <w:p w14:paraId="59352241" w14:textId="77777777" w:rsidR="009052A5" w:rsidRDefault="009052A5">
          <w:pPr>
            <w:pStyle w:val="TOC2"/>
            <w:tabs>
              <w:tab w:val="right" w:leader="dot" w:pos="10790"/>
            </w:tabs>
            <w:rPr>
              <w:rFonts w:asciiTheme="minorHAnsi" w:eastAsiaTheme="minorEastAsia" w:hAnsiTheme="minorHAnsi"/>
              <w:noProof/>
              <w:color w:val="auto"/>
              <w:sz w:val="22"/>
            </w:rPr>
          </w:pPr>
          <w:hyperlink w:anchor="_Toc416881435" w:history="1">
            <w:r w:rsidRPr="000851BD">
              <w:rPr>
                <w:rStyle w:val="Hyperlink"/>
                <w:noProof/>
              </w:rPr>
              <w:t>Exercise 2: Create a Storage Account</w:t>
            </w:r>
            <w:r>
              <w:rPr>
                <w:noProof/>
                <w:webHidden/>
              </w:rPr>
              <w:tab/>
            </w:r>
            <w:r>
              <w:rPr>
                <w:noProof/>
                <w:webHidden/>
              </w:rPr>
              <w:fldChar w:fldCharType="begin"/>
            </w:r>
            <w:r>
              <w:rPr>
                <w:noProof/>
                <w:webHidden/>
              </w:rPr>
              <w:instrText xml:space="preserve"> PAGEREF _Toc416881435 \h </w:instrText>
            </w:r>
            <w:r>
              <w:rPr>
                <w:noProof/>
                <w:webHidden/>
              </w:rPr>
            </w:r>
            <w:r>
              <w:rPr>
                <w:noProof/>
                <w:webHidden/>
              </w:rPr>
              <w:fldChar w:fldCharType="separate"/>
            </w:r>
            <w:r>
              <w:rPr>
                <w:noProof/>
                <w:webHidden/>
              </w:rPr>
              <w:t>2</w:t>
            </w:r>
            <w:r>
              <w:rPr>
                <w:noProof/>
                <w:webHidden/>
              </w:rPr>
              <w:fldChar w:fldCharType="end"/>
            </w:r>
          </w:hyperlink>
        </w:p>
        <w:p w14:paraId="66700D53" w14:textId="77777777" w:rsidR="009052A5" w:rsidRDefault="009052A5">
          <w:pPr>
            <w:pStyle w:val="TOC2"/>
            <w:tabs>
              <w:tab w:val="right" w:leader="dot" w:pos="10790"/>
            </w:tabs>
            <w:rPr>
              <w:rFonts w:asciiTheme="minorHAnsi" w:eastAsiaTheme="minorEastAsia" w:hAnsiTheme="minorHAnsi"/>
              <w:noProof/>
              <w:color w:val="auto"/>
              <w:sz w:val="22"/>
            </w:rPr>
          </w:pPr>
          <w:hyperlink w:anchor="_Toc416881436" w:history="1">
            <w:r w:rsidRPr="000851BD">
              <w:rPr>
                <w:rStyle w:val="Hyperlink"/>
                <w:noProof/>
              </w:rPr>
              <w:t>Lab Summary</w:t>
            </w:r>
            <w:r>
              <w:rPr>
                <w:noProof/>
                <w:webHidden/>
              </w:rPr>
              <w:tab/>
            </w:r>
            <w:r>
              <w:rPr>
                <w:noProof/>
                <w:webHidden/>
              </w:rPr>
              <w:fldChar w:fldCharType="begin"/>
            </w:r>
            <w:r>
              <w:rPr>
                <w:noProof/>
                <w:webHidden/>
              </w:rPr>
              <w:instrText xml:space="preserve"> PAGEREF _Toc416881436 \h </w:instrText>
            </w:r>
            <w:r>
              <w:rPr>
                <w:noProof/>
                <w:webHidden/>
              </w:rPr>
            </w:r>
            <w:r>
              <w:rPr>
                <w:noProof/>
                <w:webHidden/>
              </w:rPr>
              <w:fldChar w:fldCharType="separate"/>
            </w:r>
            <w:r>
              <w:rPr>
                <w:noProof/>
                <w:webHidden/>
              </w:rPr>
              <w:t>5</w:t>
            </w:r>
            <w:r>
              <w:rPr>
                <w:noProof/>
                <w:webHidden/>
              </w:rPr>
              <w:fldChar w:fldCharType="end"/>
            </w:r>
          </w:hyperlink>
        </w:p>
        <w:p w14:paraId="684CB7F6" w14:textId="77777777" w:rsidR="000E4628" w:rsidRDefault="000E4628" w:rsidP="000E4628">
          <w:pPr>
            <w:rPr>
              <w:noProof/>
            </w:rPr>
          </w:pPr>
          <w:r w:rsidRPr="00CA558E">
            <w:rPr>
              <w:noProof/>
              <w:sz w:val="40"/>
            </w:rPr>
            <w:fldChar w:fldCharType="end"/>
          </w:r>
        </w:p>
      </w:sdtContent>
    </w:sdt>
    <w:p w14:paraId="623A3726" w14:textId="77777777" w:rsidR="000E4628" w:rsidRPr="004039D6" w:rsidRDefault="000E4628" w:rsidP="000E4628">
      <w:pPr>
        <w:pStyle w:val="Heading2"/>
      </w:pPr>
      <w:bookmarkStart w:id="5" w:name="_Toc416881434"/>
      <w:r w:rsidRPr="004039D6">
        <w:t>Exercise 1: Login to the Azure Management Portal</w:t>
      </w:r>
      <w:bookmarkEnd w:id="5"/>
    </w:p>
    <w:p w14:paraId="6E62A463" w14:textId="77777777" w:rsidR="000E4628" w:rsidRPr="004039D6" w:rsidRDefault="000E4628" w:rsidP="000E4628">
      <w:pPr>
        <w:rPr>
          <w:sz w:val="24"/>
        </w:rPr>
      </w:pPr>
      <w:r w:rsidRPr="004039D6">
        <w:rPr>
          <w:sz w:val="24"/>
        </w:rPr>
        <w:t xml:space="preserve">In this exercise you will use your Microsoft or Organization account to login to the Azure management portal to start the lab exercise. </w:t>
      </w:r>
    </w:p>
    <w:p w14:paraId="59496645" w14:textId="03451A40" w:rsidR="000E4628" w:rsidRPr="004039D6" w:rsidRDefault="000E4628" w:rsidP="000E4628">
      <w:pPr>
        <w:pStyle w:val="ListParagraph"/>
        <w:numPr>
          <w:ilvl w:val="0"/>
          <w:numId w:val="7"/>
        </w:numPr>
      </w:pPr>
      <w:r w:rsidRPr="004039D6">
        <w:t xml:space="preserve">Open your browser and navigate to </w:t>
      </w:r>
      <w:hyperlink r:id="rId9" w:history="1">
        <w:r w:rsidR="00151FE7" w:rsidRPr="00373593">
          <w:rPr>
            <w:rStyle w:val="Hyperlink"/>
          </w:rPr>
          <w:t>http://portal.azure.com</w:t>
        </w:r>
      </w:hyperlink>
      <w:r w:rsidR="00151FE7">
        <w:t xml:space="preserve"> </w:t>
      </w:r>
    </w:p>
    <w:p w14:paraId="6FE54C17" w14:textId="77777777" w:rsidR="000E4628" w:rsidRPr="004039D6" w:rsidRDefault="000E4628" w:rsidP="000E4628">
      <w:pPr>
        <w:pStyle w:val="ListParagraph"/>
      </w:pPr>
    </w:p>
    <w:p w14:paraId="4AA50531" w14:textId="0D0CBB9B" w:rsidR="000E4628" w:rsidRPr="004039D6" w:rsidRDefault="000E4628" w:rsidP="000E4628">
      <w:pPr>
        <w:pStyle w:val="ListParagraph"/>
        <w:numPr>
          <w:ilvl w:val="0"/>
          <w:numId w:val="7"/>
        </w:numPr>
      </w:pPr>
      <w:r w:rsidRPr="004039D6">
        <w:t xml:space="preserve">Enter the </w:t>
      </w:r>
      <w:r w:rsidR="00151FE7">
        <w:t xml:space="preserve">credentials for the </w:t>
      </w:r>
      <w:r w:rsidRPr="004039D6">
        <w:t>account associated with your Microsoft Azure subscription.</w:t>
      </w:r>
    </w:p>
    <w:p w14:paraId="37C505F0" w14:textId="77777777" w:rsidR="000E4628" w:rsidRPr="004039D6" w:rsidRDefault="000E4628" w:rsidP="000E4628">
      <w:pPr>
        <w:pStyle w:val="ListParagraph"/>
      </w:pPr>
    </w:p>
    <w:p w14:paraId="1C819990" w14:textId="31449216" w:rsidR="000E4628" w:rsidRPr="004039D6" w:rsidRDefault="00151FE7" w:rsidP="000E4628">
      <w:pPr>
        <w:pStyle w:val="ListParagraph"/>
      </w:pPr>
      <w:r>
        <w:rPr>
          <w:noProof/>
        </w:rPr>
        <w:drawing>
          <wp:inline distT="0" distB="0" distL="0" distR="0" wp14:anchorId="2EA52066" wp14:editId="338AFF14">
            <wp:extent cx="3876190" cy="24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190" cy="2409524"/>
                    </a:xfrm>
                    <a:prstGeom prst="rect">
                      <a:avLst/>
                    </a:prstGeom>
                  </pic:spPr>
                </pic:pic>
              </a:graphicData>
            </a:graphic>
          </wp:inline>
        </w:drawing>
      </w:r>
      <w:bookmarkStart w:id="6" w:name="_GoBack"/>
      <w:bookmarkEnd w:id="6"/>
    </w:p>
    <w:p w14:paraId="32ECE6D4" w14:textId="77777777" w:rsidR="000E4628" w:rsidRPr="004039D6" w:rsidRDefault="000E4628" w:rsidP="000E4628">
      <w:pPr>
        <w:pStyle w:val="ListParagraph"/>
      </w:pPr>
    </w:p>
    <w:p w14:paraId="456031BA" w14:textId="77777777" w:rsidR="000E4628" w:rsidRPr="004039D6" w:rsidRDefault="000E4628" w:rsidP="000E4628">
      <w:pPr>
        <w:pStyle w:val="ListParagraph"/>
        <w:numPr>
          <w:ilvl w:val="0"/>
          <w:numId w:val="7"/>
        </w:numPr>
      </w:pPr>
      <w:r w:rsidRPr="004039D6">
        <w:t xml:space="preserve">If your account is associated with an organization account and a Microsoft account you may be prompted to choose which one to authenticate with for your Microsoft Azure account. </w:t>
      </w:r>
    </w:p>
    <w:p w14:paraId="166076D4" w14:textId="0AEE93D2" w:rsidR="000E4628" w:rsidRDefault="00151FE7" w:rsidP="000E4628">
      <w:pPr>
        <w:ind w:left="720"/>
        <w:rPr>
          <w:sz w:val="24"/>
        </w:rPr>
      </w:pPr>
      <w:r>
        <w:rPr>
          <w:noProof/>
        </w:rPr>
        <w:drawing>
          <wp:inline distT="0" distB="0" distL="0" distR="0" wp14:anchorId="7DA99EC0" wp14:editId="6F3C262E">
            <wp:extent cx="4152381" cy="319047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381" cy="3190476"/>
                    </a:xfrm>
                    <a:prstGeom prst="rect">
                      <a:avLst/>
                    </a:prstGeom>
                  </pic:spPr>
                </pic:pic>
              </a:graphicData>
            </a:graphic>
          </wp:inline>
        </w:drawing>
      </w:r>
    </w:p>
    <w:p w14:paraId="0DBB56B8" w14:textId="77777777" w:rsidR="000E4628" w:rsidRPr="004039D6" w:rsidRDefault="000E4628" w:rsidP="00151FE7"/>
    <w:p w14:paraId="66FA910E" w14:textId="2BA9136A" w:rsidR="000E4628" w:rsidRPr="004039D6" w:rsidRDefault="000E4628" w:rsidP="000E4628">
      <w:pPr>
        <w:pStyle w:val="Heading2"/>
      </w:pPr>
      <w:bookmarkStart w:id="7" w:name="_Toc416881435"/>
      <w:r w:rsidRPr="004039D6">
        <w:t xml:space="preserve">Exercise 2: Create a </w:t>
      </w:r>
      <w:r w:rsidR="002A1AA4">
        <w:t>Storage Account</w:t>
      </w:r>
      <w:bookmarkEnd w:id="7"/>
    </w:p>
    <w:p w14:paraId="359BB97A" w14:textId="00FED169" w:rsidR="000E4628" w:rsidRPr="004039D6" w:rsidRDefault="000E4628" w:rsidP="000E4628">
      <w:pPr>
        <w:rPr>
          <w:color w:val="000000" w:themeColor="text1"/>
          <w:sz w:val="24"/>
        </w:rPr>
      </w:pPr>
      <w:r w:rsidRPr="004039D6">
        <w:rPr>
          <w:color w:val="000000" w:themeColor="text1"/>
          <w:sz w:val="24"/>
        </w:rPr>
        <w:t xml:space="preserve">In this task you will </w:t>
      </w:r>
      <w:r w:rsidR="002A1AA4">
        <w:rPr>
          <w:color w:val="000000" w:themeColor="text1"/>
          <w:sz w:val="24"/>
        </w:rPr>
        <w:t xml:space="preserve">create a new storage account that you can use for the exercises in this course. </w:t>
      </w:r>
    </w:p>
    <w:p w14:paraId="32274CAC" w14:textId="77777777" w:rsidR="000E4628" w:rsidRPr="004039D6" w:rsidRDefault="000E4628" w:rsidP="000E4628">
      <w:pPr>
        <w:pStyle w:val="ListParagraph"/>
        <w:numPr>
          <w:ilvl w:val="0"/>
          <w:numId w:val="12"/>
        </w:numPr>
      </w:pPr>
      <w:r w:rsidRPr="004039D6">
        <w:t xml:space="preserve">Click the </w:t>
      </w:r>
      <w:r w:rsidRPr="004039D6">
        <w:rPr>
          <w:b/>
        </w:rPr>
        <w:t xml:space="preserve">+NEW </w:t>
      </w:r>
      <w:r w:rsidRPr="004039D6">
        <w:t xml:space="preserve">button in the bottom left of the portal. </w:t>
      </w:r>
    </w:p>
    <w:p w14:paraId="28B523AC" w14:textId="64E3035F" w:rsidR="000E4628" w:rsidRPr="004039D6" w:rsidRDefault="00146F4B" w:rsidP="000E4628">
      <w:pPr>
        <w:pStyle w:val="ListParagraph"/>
        <w:rPr>
          <w:color w:val="000000" w:themeColor="text1"/>
        </w:rPr>
      </w:pPr>
      <w:r>
        <w:rPr>
          <w:noProof/>
        </w:rPr>
        <w:drawing>
          <wp:inline distT="0" distB="0" distL="0" distR="0" wp14:anchorId="74053CDC" wp14:editId="07FCAC9A">
            <wp:extent cx="800000" cy="723810"/>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0000" cy="723810"/>
                    </a:xfrm>
                    <a:prstGeom prst="rect">
                      <a:avLst/>
                    </a:prstGeom>
                  </pic:spPr>
                </pic:pic>
              </a:graphicData>
            </a:graphic>
          </wp:inline>
        </w:drawing>
      </w:r>
    </w:p>
    <w:p w14:paraId="4826585F" w14:textId="77777777" w:rsidR="000E4628" w:rsidRPr="004039D6" w:rsidRDefault="000E4628" w:rsidP="000E4628">
      <w:pPr>
        <w:pStyle w:val="ListParagraph"/>
      </w:pPr>
    </w:p>
    <w:p w14:paraId="5A7FFC0B" w14:textId="06368FAB" w:rsidR="00146F4B" w:rsidRDefault="000E4628" w:rsidP="00584889">
      <w:pPr>
        <w:pStyle w:val="ListParagraph"/>
        <w:numPr>
          <w:ilvl w:val="0"/>
          <w:numId w:val="12"/>
        </w:numPr>
      </w:pPr>
      <w:r w:rsidRPr="004039D6">
        <w:t xml:space="preserve">Click </w:t>
      </w:r>
      <w:r w:rsidR="00146F4B">
        <w:t>Data + Storage</w:t>
      </w:r>
      <w:r w:rsidRPr="004039D6">
        <w:t xml:space="preserve">, then </w:t>
      </w:r>
      <w:r w:rsidR="00146F4B">
        <w:t xml:space="preserve">Storage. </w:t>
      </w:r>
    </w:p>
    <w:p w14:paraId="06075B1A" w14:textId="77777777" w:rsidR="00146F4B" w:rsidRDefault="00146F4B" w:rsidP="00146F4B">
      <w:pPr>
        <w:pStyle w:val="ListParagraph"/>
      </w:pPr>
    </w:p>
    <w:p w14:paraId="2D6FDCA1" w14:textId="2F5CADEC" w:rsidR="000E4628" w:rsidRDefault="00146F4B" w:rsidP="009052A5">
      <w:pPr>
        <w:pStyle w:val="ListParagraph"/>
      </w:pPr>
      <w:r>
        <w:rPr>
          <w:noProof/>
        </w:rPr>
        <w:drawing>
          <wp:inline distT="0" distB="0" distL="0" distR="0" wp14:anchorId="1CC5EB2B" wp14:editId="6FDB981A">
            <wp:extent cx="6619048" cy="276190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19048" cy="2761905"/>
                    </a:xfrm>
                    <a:prstGeom prst="rect">
                      <a:avLst/>
                    </a:prstGeom>
                  </pic:spPr>
                </pic:pic>
              </a:graphicData>
            </a:graphic>
          </wp:inline>
        </w:drawing>
      </w:r>
    </w:p>
    <w:p w14:paraId="3DE06CCC" w14:textId="77777777" w:rsidR="00146F4B" w:rsidRDefault="00146F4B" w:rsidP="00146F4B">
      <w:pPr>
        <w:pStyle w:val="ListParagraph"/>
        <w:numPr>
          <w:ilvl w:val="0"/>
          <w:numId w:val="12"/>
        </w:numPr>
      </w:pPr>
      <w:r>
        <w:lastRenderedPageBreak/>
        <w:t>This will open a blade to the right for the storage account.</w:t>
      </w:r>
    </w:p>
    <w:p w14:paraId="41C4A9BD" w14:textId="77777777" w:rsidR="00146F4B" w:rsidRDefault="00146F4B" w:rsidP="00146F4B">
      <w:pPr>
        <w:pStyle w:val="ListParagraph"/>
      </w:pPr>
    </w:p>
    <w:p w14:paraId="464B9F2E" w14:textId="55B0A893" w:rsidR="00146F4B" w:rsidRDefault="00146F4B" w:rsidP="009052A5">
      <w:pPr>
        <w:pStyle w:val="ListParagraph"/>
      </w:pPr>
      <w:r>
        <w:rPr>
          <w:noProof/>
        </w:rPr>
        <w:drawing>
          <wp:inline distT="0" distB="0" distL="0" distR="0" wp14:anchorId="0A13CBEC" wp14:editId="3482DB4D">
            <wp:extent cx="3009524" cy="501904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524" cy="5019048"/>
                    </a:xfrm>
                    <a:prstGeom prst="rect">
                      <a:avLst/>
                    </a:prstGeom>
                  </pic:spPr>
                </pic:pic>
              </a:graphicData>
            </a:graphic>
          </wp:inline>
        </w:drawing>
      </w:r>
    </w:p>
    <w:p w14:paraId="75400363" w14:textId="77777777" w:rsidR="009052A5" w:rsidRDefault="009052A5" w:rsidP="009052A5">
      <w:pPr>
        <w:pStyle w:val="ListParagraph"/>
      </w:pPr>
    </w:p>
    <w:p w14:paraId="6D0D8147" w14:textId="15FE584C" w:rsidR="002B2F38" w:rsidRDefault="00146F4B" w:rsidP="00DA312A">
      <w:pPr>
        <w:pStyle w:val="ListParagraph"/>
        <w:numPr>
          <w:ilvl w:val="0"/>
          <w:numId w:val="7"/>
        </w:numPr>
      </w:pPr>
      <w:r>
        <w:t xml:space="preserve">In the text field, enter a name for the storage account. This must be unique across all of Azure. If it is not, it will display an error. </w:t>
      </w:r>
      <w:r w:rsidR="002B2F38">
        <w:t>I’m going to use the name fabrikamtest. Next, if you click on the PRICING TIER, it will show you the most commonly used pricing plans. (Click View All to see all of them.)  I’m going to select Locally Redundant, because I’m only going to use the account for testing. When you’re done, click Select at the bottom of the blade.</w:t>
      </w:r>
    </w:p>
    <w:p w14:paraId="598E0E7C" w14:textId="77777777" w:rsidR="002B2F38" w:rsidRDefault="002B2F38" w:rsidP="002B2F38">
      <w:pPr>
        <w:pStyle w:val="ListParagraph"/>
      </w:pPr>
    </w:p>
    <w:p w14:paraId="50611EA9" w14:textId="3A258139" w:rsidR="002B2F38" w:rsidRDefault="002B2F38" w:rsidP="002B2F38">
      <w:pPr>
        <w:pStyle w:val="ListParagraph"/>
      </w:pPr>
      <w:r>
        <w:rPr>
          <w:noProof/>
        </w:rPr>
        <w:lastRenderedPageBreak/>
        <w:drawing>
          <wp:inline distT="0" distB="0" distL="0" distR="0" wp14:anchorId="485E26B0" wp14:editId="5EFEFBDD">
            <wp:extent cx="5390476" cy="5057143"/>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0476" cy="5057143"/>
                    </a:xfrm>
                    <a:prstGeom prst="rect">
                      <a:avLst/>
                    </a:prstGeom>
                  </pic:spPr>
                </pic:pic>
              </a:graphicData>
            </a:graphic>
          </wp:inline>
        </w:drawing>
      </w:r>
    </w:p>
    <w:p w14:paraId="2FC317A8" w14:textId="77777777" w:rsidR="00146F4B" w:rsidRDefault="00146F4B" w:rsidP="00146F4B">
      <w:pPr>
        <w:pStyle w:val="ListParagraph"/>
      </w:pPr>
    </w:p>
    <w:p w14:paraId="01752C93" w14:textId="2AF1C780" w:rsidR="0090351C" w:rsidRPr="0090351C" w:rsidRDefault="0090351C" w:rsidP="009236F9">
      <w:pPr>
        <w:pStyle w:val="ListParagraph"/>
        <w:numPr>
          <w:ilvl w:val="0"/>
          <w:numId w:val="7"/>
        </w:numPr>
        <w:rPr>
          <w:color w:val="000000" w:themeColor="text1"/>
        </w:rPr>
      </w:pPr>
      <w:r>
        <w:t>Next, click on RESOURCE GROUP. In the blade that comes up to the right, you can either create a new resource group or select one you already have. If you aren’t familiar with resource groups, click the Learn More link in the top of the blade.  I’m going to create a new resource group, I’ll call it OpsgilityTraining and click OK at the bottom of the blade.</w:t>
      </w:r>
    </w:p>
    <w:p w14:paraId="3E1AE12F" w14:textId="073BC75E" w:rsidR="0090351C" w:rsidRDefault="0090351C" w:rsidP="0090351C">
      <w:pPr>
        <w:pStyle w:val="ListParagraph"/>
        <w:rPr>
          <w:color w:val="000000" w:themeColor="text1"/>
        </w:rPr>
      </w:pPr>
      <w:r>
        <w:rPr>
          <w:noProof/>
        </w:rPr>
        <w:lastRenderedPageBreak/>
        <w:drawing>
          <wp:inline distT="0" distB="0" distL="0" distR="0" wp14:anchorId="5F2C4D7D" wp14:editId="41A596DE">
            <wp:extent cx="5885714" cy="4819048"/>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5714" cy="4819048"/>
                    </a:xfrm>
                    <a:prstGeom prst="rect">
                      <a:avLst/>
                    </a:prstGeom>
                  </pic:spPr>
                </pic:pic>
              </a:graphicData>
            </a:graphic>
          </wp:inline>
        </w:drawing>
      </w:r>
    </w:p>
    <w:p w14:paraId="567BFD59" w14:textId="77777777" w:rsidR="0090351C" w:rsidRDefault="0090351C" w:rsidP="0090351C">
      <w:pPr>
        <w:pStyle w:val="ListParagraph"/>
        <w:rPr>
          <w:color w:val="000000" w:themeColor="text1"/>
        </w:rPr>
      </w:pPr>
    </w:p>
    <w:p w14:paraId="34B6A395" w14:textId="42354CF8" w:rsidR="009052A5" w:rsidRDefault="009052A5" w:rsidP="009052A5">
      <w:pPr>
        <w:pStyle w:val="ListParagraph"/>
        <w:numPr>
          <w:ilvl w:val="0"/>
          <w:numId w:val="7"/>
        </w:numPr>
        <w:rPr>
          <w:color w:val="000000" w:themeColor="text1"/>
        </w:rPr>
      </w:pPr>
      <w:r>
        <w:rPr>
          <w:color w:val="000000" w:themeColor="text1"/>
        </w:rPr>
        <w:t>Under SUBSCRIPTION, it should show the subscription you logged into by default. If you administer multiple subscriptions, you can select which one the storage account should belong to</w:t>
      </w:r>
    </w:p>
    <w:p w14:paraId="5BCF7E83" w14:textId="3A8623FE" w:rsidR="009052A5" w:rsidRDefault="009052A5" w:rsidP="009052A5">
      <w:pPr>
        <w:pStyle w:val="ListParagraph"/>
        <w:rPr>
          <w:color w:val="000000" w:themeColor="text1"/>
        </w:rPr>
      </w:pPr>
    </w:p>
    <w:p w14:paraId="11D696B8" w14:textId="6009CD6B" w:rsidR="009052A5" w:rsidRDefault="009052A5" w:rsidP="009052A5">
      <w:pPr>
        <w:pStyle w:val="ListParagraph"/>
        <w:numPr>
          <w:ilvl w:val="0"/>
          <w:numId w:val="7"/>
        </w:numPr>
        <w:rPr>
          <w:color w:val="000000" w:themeColor="text1"/>
        </w:rPr>
      </w:pPr>
      <w:r>
        <w:rPr>
          <w:color w:val="000000" w:themeColor="text1"/>
        </w:rPr>
        <w:t xml:space="preserve">Next, select a LOCATION – the one closest to you will probably have the least latency. </w:t>
      </w:r>
    </w:p>
    <w:p w14:paraId="731A7602" w14:textId="77777777" w:rsidR="009052A5" w:rsidRPr="009052A5" w:rsidRDefault="009052A5" w:rsidP="009052A5">
      <w:pPr>
        <w:pStyle w:val="ListParagraph"/>
        <w:rPr>
          <w:color w:val="000000" w:themeColor="text1"/>
        </w:rPr>
      </w:pPr>
    </w:p>
    <w:p w14:paraId="24CCCE0F" w14:textId="7D54996F" w:rsidR="009052A5" w:rsidRDefault="009052A5" w:rsidP="009052A5">
      <w:pPr>
        <w:pStyle w:val="ListParagraph"/>
        <w:numPr>
          <w:ilvl w:val="0"/>
          <w:numId w:val="7"/>
        </w:numPr>
        <w:rPr>
          <w:color w:val="000000" w:themeColor="text1"/>
        </w:rPr>
      </w:pPr>
      <w:r>
        <w:rPr>
          <w:color w:val="000000" w:themeColor="text1"/>
        </w:rPr>
        <w:t xml:space="preserve">For DIAGNOSTICS, leave that turned off for now. We’ll look at that later in this course. </w:t>
      </w:r>
    </w:p>
    <w:p w14:paraId="318F417E" w14:textId="77777777" w:rsidR="009052A5" w:rsidRPr="009052A5" w:rsidRDefault="009052A5" w:rsidP="009052A5">
      <w:pPr>
        <w:pStyle w:val="ListParagraph"/>
        <w:rPr>
          <w:color w:val="000000" w:themeColor="text1"/>
        </w:rPr>
      </w:pPr>
    </w:p>
    <w:p w14:paraId="3D303456" w14:textId="40726A20" w:rsidR="009052A5" w:rsidRDefault="009052A5" w:rsidP="009052A5">
      <w:pPr>
        <w:pStyle w:val="ListParagraph"/>
        <w:numPr>
          <w:ilvl w:val="0"/>
          <w:numId w:val="7"/>
        </w:numPr>
        <w:rPr>
          <w:color w:val="000000" w:themeColor="text1"/>
        </w:rPr>
      </w:pPr>
      <w:r>
        <w:rPr>
          <w:color w:val="000000" w:themeColor="text1"/>
        </w:rPr>
        <w:t xml:space="preserve">After you’ve specified all of the information, click Create at the bottom of the blade. It will create the storage account. If you check Add to Startboard, it will add the storage account to your Startboard. </w:t>
      </w:r>
    </w:p>
    <w:p w14:paraId="496C6769" w14:textId="77777777" w:rsidR="009052A5" w:rsidRPr="009052A5" w:rsidRDefault="009052A5" w:rsidP="009052A5">
      <w:pPr>
        <w:pStyle w:val="ListParagraph"/>
        <w:rPr>
          <w:color w:val="000000" w:themeColor="text1"/>
        </w:rPr>
      </w:pPr>
    </w:p>
    <w:p w14:paraId="166CDD8A" w14:textId="56AB71BF" w:rsidR="009052A5" w:rsidRPr="009052A5" w:rsidRDefault="009052A5" w:rsidP="009052A5">
      <w:pPr>
        <w:pStyle w:val="ListParagraph"/>
        <w:rPr>
          <w:color w:val="000000" w:themeColor="text1"/>
        </w:rPr>
      </w:pPr>
      <w:r>
        <w:rPr>
          <w:noProof/>
        </w:rPr>
        <w:drawing>
          <wp:inline distT="0" distB="0" distL="0" distR="0" wp14:anchorId="0A379C8F" wp14:editId="127DCA35">
            <wp:extent cx="1533333" cy="9809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3333" cy="980952"/>
                    </a:xfrm>
                    <a:prstGeom prst="rect">
                      <a:avLst/>
                    </a:prstGeom>
                  </pic:spPr>
                </pic:pic>
              </a:graphicData>
            </a:graphic>
          </wp:inline>
        </w:drawing>
      </w:r>
    </w:p>
    <w:p w14:paraId="3B5E66C3" w14:textId="77777777" w:rsidR="0090351C" w:rsidRPr="0090351C" w:rsidRDefault="0090351C" w:rsidP="0090351C">
      <w:pPr>
        <w:rPr>
          <w:color w:val="000000" w:themeColor="text1"/>
        </w:rPr>
      </w:pPr>
    </w:p>
    <w:p w14:paraId="0F5DB8F8" w14:textId="77777777" w:rsidR="000E4628" w:rsidRPr="004039D6" w:rsidRDefault="000E4628" w:rsidP="000E4628">
      <w:pPr>
        <w:pStyle w:val="Heading2"/>
      </w:pPr>
      <w:bookmarkStart w:id="8" w:name="_Toc416881436"/>
      <w:r w:rsidRPr="004039D6">
        <w:t>Lab Summary</w:t>
      </w:r>
      <w:bookmarkEnd w:id="8"/>
    </w:p>
    <w:p w14:paraId="198DAE9B" w14:textId="55DC9AF2" w:rsidR="000E4628" w:rsidRPr="004039D6" w:rsidRDefault="000E4628" w:rsidP="000E4628">
      <w:pPr>
        <w:rPr>
          <w:sz w:val="24"/>
        </w:rPr>
      </w:pPr>
      <w:r w:rsidRPr="004039D6">
        <w:rPr>
          <w:sz w:val="24"/>
        </w:rPr>
        <w:t xml:space="preserve">In this lab you have created a </w:t>
      </w:r>
      <w:r w:rsidR="009052A5">
        <w:rPr>
          <w:sz w:val="24"/>
        </w:rPr>
        <w:t xml:space="preserve">storage account that can be used for the hands-on labs in this course. </w:t>
      </w:r>
    </w:p>
    <w:p w14:paraId="47923BB5" w14:textId="77777777" w:rsidR="00773290" w:rsidRPr="000E4628" w:rsidRDefault="00773290" w:rsidP="000E4628"/>
    <w:sectPr w:rsidR="00773290" w:rsidRPr="000E4628" w:rsidSect="00CF0F4C">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3B047" w14:textId="77777777" w:rsidR="00C838D5" w:rsidRDefault="00C838D5" w:rsidP="00FE2A93">
      <w:pPr>
        <w:spacing w:after="0" w:line="240" w:lineRule="auto"/>
      </w:pPr>
      <w:r>
        <w:separator/>
      </w:r>
    </w:p>
  </w:endnote>
  <w:endnote w:type="continuationSeparator" w:id="0">
    <w:p w14:paraId="53D50CAE" w14:textId="77777777" w:rsidR="00C838D5" w:rsidRDefault="00C838D5" w:rsidP="00FE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dugi">
    <w:panose1 w:val="020B0502040204020203"/>
    <w:charset w:val="00"/>
    <w:family w:val="swiss"/>
    <w:pitch w:val="variable"/>
    <w:sig w:usb0="00000003" w:usb1="00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9FC9F" w14:textId="77777777" w:rsidR="000E4628" w:rsidRDefault="000E46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188" w:type="dxa"/>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9"/>
      <w:gridCol w:w="5469"/>
    </w:tblGrid>
    <w:tr w:rsidR="00CF0F4C" w14:paraId="380717AF" w14:textId="77777777" w:rsidTr="00E97A37">
      <w:trPr>
        <w:trHeight w:val="259"/>
      </w:trPr>
      <w:tc>
        <w:tcPr>
          <w:tcW w:w="5719" w:type="dxa"/>
        </w:tcPr>
        <w:p w14:paraId="58FCF6E8" w14:textId="77777777" w:rsidR="00CF0F4C" w:rsidRDefault="00CF0F4C" w:rsidP="00CF0F4C">
          <w:r>
            <w:t>Copyright © 2014 Opsgility, LLC</w:t>
          </w:r>
        </w:p>
      </w:tc>
      <w:tc>
        <w:tcPr>
          <w:tcW w:w="5469" w:type="dxa"/>
        </w:tcPr>
        <w:p w14:paraId="7B9902A3" w14:textId="77777777" w:rsidR="00CF0F4C" w:rsidRDefault="00CF0F4C" w:rsidP="00CF0F4C">
          <w:pPr>
            <w:jc w:val="right"/>
          </w:pPr>
          <w:r>
            <w:t xml:space="preserve">           Page </w:t>
          </w:r>
          <w:r>
            <w:fldChar w:fldCharType="begin"/>
          </w:r>
          <w:r>
            <w:instrText xml:space="preserve"> PAGE   \* MERGEFORMAT </w:instrText>
          </w:r>
          <w:r>
            <w:fldChar w:fldCharType="separate"/>
          </w:r>
          <w:r w:rsidR="00A145F9">
            <w:rPr>
              <w:noProof/>
            </w:rPr>
            <w:t>1</w:t>
          </w:r>
          <w:r>
            <w:fldChar w:fldCharType="end"/>
          </w:r>
          <w:r>
            <w:t xml:space="preserve"> of </w:t>
          </w:r>
          <w:r w:rsidR="00C838D5">
            <w:fldChar w:fldCharType="begin"/>
          </w:r>
          <w:r w:rsidR="00C838D5">
            <w:instrText xml:space="preserve"> NUMPAGES   \* MERGEFORMAT </w:instrText>
          </w:r>
          <w:r w:rsidR="00C838D5">
            <w:fldChar w:fldCharType="separate"/>
          </w:r>
          <w:r w:rsidR="00A145F9">
            <w:rPr>
              <w:noProof/>
            </w:rPr>
            <w:t>5</w:t>
          </w:r>
          <w:r w:rsidR="00C838D5">
            <w:rPr>
              <w:noProof/>
            </w:rPr>
            <w:fldChar w:fldCharType="end"/>
          </w:r>
        </w:p>
      </w:tc>
    </w:tr>
  </w:tbl>
  <w:p w14:paraId="596B948A" w14:textId="77777777" w:rsidR="00D727AE" w:rsidRDefault="00D727AE" w:rsidP="0005269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188" w:type="dxa"/>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9"/>
      <w:gridCol w:w="5469"/>
    </w:tblGrid>
    <w:tr w:rsidR="00CF0F4C" w14:paraId="596B9499" w14:textId="77777777" w:rsidTr="00CF0F4C">
      <w:trPr>
        <w:trHeight w:val="259"/>
      </w:trPr>
      <w:tc>
        <w:tcPr>
          <w:tcW w:w="5719" w:type="dxa"/>
        </w:tcPr>
        <w:p w14:paraId="596B9497" w14:textId="77777777" w:rsidR="00CF0F4C" w:rsidRDefault="00CF0F4C" w:rsidP="00CF0F4C">
          <w:r>
            <w:t>Copyright © 2014 Opsgility, LLC</w:t>
          </w:r>
        </w:p>
      </w:tc>
      <w:tc>
        <w:tcPr>
          <w:tcW w:w="5469" w:type="dxa"/>
        </w:tcPr>
        <w:p w14:paraId="596B9498" w14:textId="3895469F" w:rsidR="00CF0F4C" w:rsidRDefault="00CF0F4C" w:rsidP="00912265">
          <w:pPr>
            <w:jc w:val="right"/>
          </w:pPr>
          <w:r>
            <w:t xml:space="preserve">           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7</w:t>
            </w:r>
          </w:fldSimple>
        </w:p>
      </w:tc>
    </w:tr>
  </w:tbl>
  <w:p w14:paraId="596B949A" w14:textId="77777777" w:rsidR="00912265" w:rsidRDefault="009122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0D7DE" w14:textId="77777777" w:rsidR="00C838D5" w:rsidRDefault="00C838D5" w:rsidP="00FE2A93">
      <w:pPr>
        <w:spacing w:after="0" w:line="240" w:lineRule="auto"/>
      </w:pPr>
      <w:r>
        <w:separator/>
      </w:r>
    </w:p>
  </w:footnote>
  <w:footnote w:type="continuationSeparator" w:id="0">
    <w:p w14:paraId="621D4B47" w14:textId="77777777" w:rsidR="00C838D5" w:rsidRDefault="00C838D5" w:rsidP="00FE2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5187" w14:textId="77777777" w:rsidR="000E4628" w:rsidRDefault="000E46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B9485" w14:textId="247C9CFF" w:rsidR="00FE2A93" w:rsidRDefault="0070359D" w:rsidP="0070359D">
    <w:pPr>
      <w:pStyle w:val="Header"/>
      <w:jc w:val="right"/>
    </w:pPr>
    <w:r>
      <w:rPr>
        <w:noProof/>
      </w:rPr>
      <w:drawing>
        <wp:inline distT="0" distB="0" distL="0" distR="0" wp14:anchorId="5B9FA76B" wp14:editId="16E6AA56">
          <wp:extent cx="1180601" cy="32829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scloud-black-187x52.png"/>
                  <pic:cNvPicPr/>
                </pic:nvPicPr>
                <pic:blipFill>
                  <a:blip r:embed="rId1">
                    <a:extLst>
                      <a:ext uri="{28A0092B-C50C-407E-A947-70E740481C1C}">
                        <a14:useLocalDpi xmlns:a14="http://schemas.microsoft.com/office/drawing/2010/main" val="0"/>
                      </a:ext>
                    </a:extLst>
                  </a:blip>
                  <a:stretch>
                    <a:fillRect/>
                  </a:stretch>
                </pic:blipFill>
                <pic:spPr>
                  <a:xfrm>
                    <a:off x="0" y="0"/>
                    <a:ext cx="1226651" cy="3411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800"/>
      <w:gridCol w:w="540"/>
      <w:gridCol w:w="360"/>
      <w:gridCol w:w="2534"/>
      <w:gridCol w:w="3036"/>
    </w:tblGrid>
    <w:tr w:rsidR="00902597" w14:paraId="596B948D" w14:textId="77777777" w:rsidTr="00966100">
      <w:tc>
        <w:tcPr>
          <w:tcW w:w="7754" w:type="dxa"/>
          <w:gridSpan w:val="5"/>
          <w:tcBorders>
            <w:bottom w:val="single" w:sz="4" w:space="0" w:color="808080" w:themeColor="background1" w:themeShade="80"/>
          </w:tcBorders>
        </w:tcPr>
        <w:p w14:paraId="596B948B" w14:textId="2C128CFB" w:rsidR="00902597" w:rsidRPr="00350CBF" w:rsidRDefault="00C95AE5" w:rsidP="002F0CE0">
          <w:pPr>
            <w:rPr>
              <w:b/>
              <w:sz w:val="36"/>
              <w:szCs w:val="36"/>
            </w:rPr>
          </w:pPr>
          <w:r>
            <w:rPr>
              <w:b/>
              <w:sz w:val="36"/>
              <w:szCs w:val="36"/>
            </w:rPr>
            <w:t>Getting Started with Virtual Machines</w:t>
          </w:r>
        </w:p>
      </w:tc>
      <w:tc>
        <w:tcPr>
          <w:tcW w:w="3036" w:type="dxa"/>
          <w:tcBorders>
            <w:bottom w:val="single" w:sz="4" w:space="0" w:color="808080" w:themeColor="background1" w:themeShade="80"/>
          </w:tcBorders>
        </w:tcPr>
        <w:p w14:paraId="596B948C" w14:textId="77777777" w:rsidR="00902597" w:rsidRDefault="00902597" w:rsidP="002F0CE0">
          <w:pPr>
            <w:pStyle w:val="Header"/>
            <w:jc w:val="center"/>
          </w:pPr>
          <w:r>
            <w:rPr>
              <w:noProof/>
            </w:rPr>
            <w:drawing>
              <wp:inline distT="0" distB="0" distL="0" distR="0" wp14:anchorId="596B949D" wp14:editId="596B949E">
                <wp:extent cx="1781175" cy="495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scloud-black-187x52.png"/>
                        <pic:cNvPicPr/>
                      </pic:nvPicPr>
                      <pic:blipFill>
                        <a:blip r:embed="rId1">
                          <a:extLst>
                            <a:ext uri="{28A0092B-C50C-407E-A947-70E740481C1C}">
                              <a14:useLocalDpi xmlns:a14="http://schemas.microsoft.com/office/drawing/2010/main" val="0"/>
                            </a:ext>
                          </a:extLst>
                        </a:blip>
                        <a:stretch>
                          <a:fillRect/>
                        </a:stretch>
                      </pic:blipFill>
                      <pic:spPr>
                        <a:xfrm>
                          <a:off x="0" y="0"/>
                          <a:ext cx="1781175" cy="495300"/>
                        </a:xfrm>
                        <a:prstGeom prst="rect">
                          <a:avLst/>
                        </a:prstGeom>
                      </pic:spPr>
                    </pic:pic>
                  </a:graphicData>
                </a:graphic>
              </wp:inline>
            </w:drawing>
          </w:r>
        </w:p>
      </w:tc>
    </w:tr>
    <w:tr w:rsidR="0058335C" w:rsidRPr="0031381B" w14:paraId="596B9494" w14:textId="77777777" w:rsidTr="00966100">
      <w:trPr>
        <w:trHeight w:val="119"/>
      </w:trPr>
      <w:tc>
        <w:tcPr>
          <w:tcW w:w="2520" w:type="dxa"/>
          <w:tcBorders>
            <w:top w:val="single" w:sz="4" w:space="0" w:color="808080" w:themeColor="background1" w:themeShade="80"/>
          </w:tcBorders>
        </w:tcPr>
        <w:p w14:paraId="596B948E" w14:textId="77777777" w:rsidR="0058335C" w:rsidRPr="0031381B" w:rsidRDefault="0058335C" w:rsidP="0058335C">
          <w:pPr>
            <w:pStyle w:val="Header"/>
            <w:rPr>
              <w:sz w:val="18"/>
              <w:szCs w:val="18"/>
            </w:rPr>
          </w:pPr>
        </w:p>
      </w:tc>
      <w:tc>
        <w:tcPr>
          <w:tcW w:w="1800" w:type="dxa"/>
          <w:tcBorders>
            <w:top w:val="single" w:sz="4" w:space="0" w:color="808080" w:themeColor="background1" w:themeShade="80"/>
            <w:left w:val="nil"/>
          </w:tcBorders>
        </w:tcPr>
        <w:p w14:paraId="596B948F" w14:textId="77777777" w:rsidR="0058335C" w:rsidRPr="0031381B" w:rsidRDefault="0058335C" w:rsidP="0058335C">
          <w:pPr>
            <w:pStyle w:val="Header"/>
          </w:pPr>
        </w:p>
      </w:tc>
      <w:tc>
        <w:tcPr>
          <w:tcW w:w="540" w:type="dxa"/>
          <w:tcBorders>
            <w:top w:val="single" w:sz="4" w:space="0" w:color="808080" w:themeColor="background1" w:themeShade="80"/>
          </w:tcBorders>
        </w:tcPr>
        <w:p w14:paraId="596B9490" w14:textId="77777777" w:rsidR="0058335C" w:rsidRPr="0031381B" w:rsidRDefault="0058335C" w:rsidP="0058335C">
          <w:pPr>
            <w:pStyle w:val="Header"/>
          </w:pPr>
        </w:p>
      </w:tc>
      <w:tc>
        <w:tcPr>
          <w:tcW w:w="360" w:type="dxa"/>
          <w:tcBorders>
            <w:top w:val="single" w:sz="4" w:space="0" w:color="808080" w:themeColor="background1" w:themeShade="80"/>
          </w:tcBorders>
        </w:tcPr>
        <w:p w14:paraId="596B9491" w14:textId="77777777" w:rsidR="0058335C" w:rsidRPr="0031381B" w:rsidRDefault="0058335C" w:rsidP="0058335C">
          <w:pPr>
            <w:pStyle w:val="Header"/>
          </w:pPr>
        </w:p>
      </w:tc>
      <w:tc>
        <w:tcPr>
          <w:tcW w:w="2534" w:type="dxa"/>
          <w:tcBorders>
            <w:top w:val="single" w:sz="4" w:space="0" w:color="808080" w:themeColor="background1" w:themeShade="80"/>
          </w:tcBorders>
        </w:tcPr>
        <w:p w14:paraId="596B9492" w14:textId="77777777" w:rsidR="0058335C" w:rsidRPr="0031381B" w:rsidRDefault="0058335C" w:rsidP="0058335C">
          <w:pPr>
            <w:pStyle w:val="Header"/>
            <w:jc w:val="right"/>
          </w:pPr>
        </w:p>
      </w:tc>
      <w:tc>
        <w:tcPr>
          <w:tcW w:w="3036" w:type="dxa"/>
          <w:tcBorders>
            <w:top w:val="single" w:sz="4" w:space="0" w:color="808080" w:themeColor="background1" w:themeShade="80"/>
          </w:tcBorders>
        </w:tcPr>
        <w:p w14:paraId="596B9493" w14:textId="77777777" w:rsidR="0058335C" w:rsidRPr="0031381B" w:rsidRDefault="0058335C" w:rsidP="0058335C">
          <w:pPr>
            <w:pStyle w:val="Header"/>
            <w:jc w:val="right"/>
          </w:pPr>
          <w:r w:rsidRPr="0031381B">
            <w:t xml:space="preserve">Duration: </w:t>
          </w:r>
          <w:r w:rsidRPr="004869D5">
            <w:rPr>
              <w:b/>
            </w:rPr>
            <w:t>15 Minutes</w:t>
          </w:r>
        </w:p>
      </w:tc>
    </w:tr>
  </w:tbl>
  <w:p w14:paraId="596B9495" w14:textId="77777777" w:rsidR="007D3768" w:rsidRDefault="007D37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3892"/>
    <w:multiLevelType w:val="hybridMultilevel"/>
    <w:tmpl w:val="578E4CB6"/>
    <w:lvl w:ilvl="0" w:tplc="D862B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40E55"/>
    <w:multiLevelType w:val="hybridMultilevel"/>
    <w:tmpl w:val="307C7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41012"/>
    <w:multiLevelType w:val="hybridMultilevel"/>
    <w:tmpl w:val="7CD80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875F81"/>
    <w:multiLevelType w:val="hybridMultilevel"/>
    <w:tmpl w:val="4AB8C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957598"/>
    <w:multiLevelType w:val="hybridMultilevel"/>
    <w:tmpl w:val="62EC9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F23B8A"/>
    <w:multiLevelType w:val="hybridMultilevel"/>
    <w:tmpl w:val="A164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D1101D"/>
    <w:multiLevelType w:val="hybridMultilevel"/>
    <w:tmpl w:val="A09044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99B60C2"/>
    <w:multiLevelType w:val="hybridMultilevel"/>
    <w:tmpl w:val="2752D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897A51"/>
    <w:multiLevelType w:val="hybridMultilevel"/>
    <w:tmpl w:val="578E4CB6"/>
    <w:lvl w:ilvl="0" w:tplc="D862B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968EC"/>
    <w:multiLevelType w:val="hybridMultilevel"/>
    <w:tmpl w:val="9C0E4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C66A39"/>
    <w:multiLevelType w:val="hybridMultilevel"/>
    <w:tmpl w:val="C12C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E74750"/>
    <w:multiLevelType w:val="hybridMultilevel"/>
    <w:tmpl w:val="17081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614D38"/>
    <w:multiLevelType w:val="hybridMultilevel"/>
    <w:tmpl w:val="4A9E0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85010A"/>
    <w:multiLevelType w:val="hybridMultilevel"/>
    <w:tmpl w:val="31D88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362712"/>
    <w:multiLevelType w:val="hybridMultilevel"/>
    <w:tmpl w:val="41BC3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5D2D39"/>
    <w:multiLevelType w:val="hybridMultilevel"/>
    <w:tmpl w:val="CED41A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04D0331"/>
    <w:multiLevelType w:val="hybridMultilevel"/>
    <w:tmpl w:val="6802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E94EB5"/>
    <w:multiLevelType w:val="hybridMultilevel"/>
    <w:tmpl w:val="942E2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A626258"/>
    <w:multiLevelType w:val="hybridMultilevel"/>
    <w:tmpl w:val="DB08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
  </w:num>
  <w:num w:numId="4">
    <w:abstractNumId w:val="6"/>
  </w:num>
  <w:num w:numId="5">
    <w:abstractNumId w:val="0"/>
  </w:num>
  <w:num w:numId="6">
    <w:abstractNumId w:val="4"/>
  </w:num>
  <w:num w:numId="7">
    <w:abstractNumId w:val="9"/>
  </w:num>
  <w:num w:numId="8">
    <w:abstractNumId w:val="7"/>
  </w:num>
  <w:num w:numId="9">
    <w:abstractNumId w:val="18"/>
  </w:num>
  <w:num w:numId="10">
    <w:abstractNumId w:val="8"/>
  </w:num>
  <w:num w:numId="11">
    <w:abstractNumId w:val="10"/>
  </w:num>
  <w:num w:numId="12">
    <w:abstractNumId w:val="11"/>
  </w:num>
  <w:num w:numId="13">
    <w:abstractNumId w:val="16"/>
  </w:num>
  <w:num w:numId="14">
    <w:abstractNumId w:val="12"/>
  </w:num>
  <w:num w:numId="15">
    <w:abstractNumId w:val="17"/>
  </w:num>
  <w:num w:numId="16">
    <w:abstractNumId w:val="3"/>
  </w:num>
  <w:num w:numId="17">
    <w:abstractNumId w:val="14"/>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A93"/>
    <w:rsid w:val="00000665"/>
    <w:rsid w:val="00001060"/>
    <w:rsid w:val="00015B91"/>
    <w:rsid w:val="0005269A"/>
    <w:rsid w:val="00080583"/>
    <w:rsid w:val="000B1DF6"/>
    <w:rsid w:val="000B6B7A"/>
    <w:rsid w:val="000E4628"/>
    <w:rsid w:val="0010761B"/>
    <w:rsid w:val="001462DA"/>
    <w:rsid w:val="00146F4B"/>
    <w:rsid w:val="00151FE7"/>
    <w:rsid w:val="00191E12"/>
    <w:rsid w:val="001B1CE4"/>
    <w:rsid w:val="001B4304"/>
    <w:rsid w:val="001D5B69"/>
    <w:rsid w:val="001E2C0F"/>
    <w:rsid w:val="0022519E"/>
    <w:rsid w:val="00243277"/>
    <w:rsid w:val="00253141"/>
    <w:rsid w:val="00282861"/>
    <w:rsid w:val="002A1AA4"/>
    <w:rsid w:val="002B2F38"/>
    <w:rsid w:val="002D7FB1"/>
    <w:rsid w:val="002F0CE0"/>
    <w:rsid w:val="002F4762"/>
    <w:rsid w:val="0031381B"/>
    <w:rsid w:val="00336745"/>
    <w:rsid w:val="00350CBF"/>
    <w:rsid w:val="00351BC6"/>
    <w:rsid w:val="003D14A2"/>
    <w:rsid w:val="003D2D8F"/>
    <w:rsid w:val="003F7BBF"/>
    <w:rsid w:val="0045027D"/>
    <w:rsid w:val="00461C64"/>
    <w:rsid w:val="004869D5"/>
    <w:rsid w:val="004D2770"/>
    <w:rsid w:val="004E1A7A"/>
    <w:rsid w:val="00535BD2"/>
    <w:rsid w:val="00536112"/>
    <w:rsid w:val="005475B4"/>
    <w:rsid w:val="0057394D"/>
    <w:rsid w:val="0058335C"/>
    <w:rsid w:val="00590AE5"/>
    <w:rsid w:val="005A116C"/>
    <w:rsid w:val="005B289D"/>
    <w:rsid w:val="005E6323"/>
    <w:rsid w:val="005E6848"/>
    <w:rsid w:val="005F6E78"/>
    <w:rsid w:val="005F78A6"/>
    <w:rsid w:val="006352FE"/>
    <w:rsid w:val="00656F7B"/>
    <w:rsid w:val="00675978"/>
    <w:rsid w:val="006764B9"/>
    <w:rsid w:val="00683C29"/>
    <w:rsid w:val="006A3F96"/>
    <w:rsid w:val="006A59C5"/>
    <w:rsid w:val="006B49BE"/>
    <w:rsid w:val="006D1D92"/>
    <w:rsid w:val="006E0FF7"/>
    <w:rsid w:val="006F2F33"/>
    <w:rsid w:val="006F4D69"/>
    <w:rsid w:val="0070359D"/>
    <w:rsid w:val="0071624F"/>
    <w:rsid w:val="0076226D"/>
    <w:rsid w:val="00773290"/>
    <w:rsid w:val="007C3E9C"/>
    <w:rsid w:val="007D3768"/>
    <w:rsid w:val="007D7242"/>
    <w:rsid w:val="007E0587"/>
    <w:rsid w:val="00856CE5"/>
    <w:rsid w:val="00875C02"/>
    <w:rsid w:val="00885FC5"/>
    <w:rsid w:val="00893648"/>
    <w:rsid w:val="008C0EBE"/>
    <w:rsid w:val="008E51E4"/>
    <w:rsid w:val="008E7D8F"/>
    <w:rsid w:val="008F45E1"/>
    <w:rsid w:val="008F5E5E"/>
    <w:rsid w:val="00902597"/>
    <w:rsid w:val="0090351C"/>
    <w:rsid w:val="009052A5"/>
    <w:rsid w:val="00912265"/>
    <w:rsid w:val="00912AA8"/>
    <w:rsid w:val="00943C7E"/>
    <w:rsid w:val="00966100"/>
    <w:rsid w:val="00970E15"/>
    <w:rsid w:val="00972DF2"/>
    <w:rsid w:val="00973FB6"/>
    <w:rsid w:val="0097469F"/>
    <w:rsid w:val="009A503C"/>
    <w:rsid w:val="009B5B34"/>
    <w:rsid w:val="009C4CC3"/>
    <w:rsid w:val="00A145F9"/>
    <w:rsid w:val="00A300AA"/>
    <w:rsid w:val="00A31A5F"/>
    <w:rsid w:val="00A37F7D"/>
    <w:rsid w:val="00A41E43"/>
    <w:rsid w:val="00A55681"/>
    <w:rsid w:val="00A67654"/>
    <w:rsid w:val="00A6771C"/>
    <w:rsid w:val="00AE2351"/>
    <w:rsid w:val="00B05E0F"/>
    <w:rsid w:val="00B63690"/>
    <w:rsid w:val="00B82C40"/>
    <w:rsid w:val="00B914B7"/>
    <w:rsid w:val="00BD2D2C"/>
    <w:rsid w:val="00BF6D47"/>
    <w:rsid w:val="00C16BE2"/>
    <w:rsid w:val="00C214BD"/>
    <w:rsid w:val="00C64581"/>
    <w:rsid w:val="00C736CD"/>
    <w:rsid w:val="00C73E9D"/>
    <w:rsid w:val="00C838D5"/>
    <w:rsid w:val="00C95AE5"/>
    <w:rsid w:val="00CE4798"/>
    <w:rsid w:val="00CE64B2"/>
    <w:rsid w:val="00CF0F4C"/>
    <w:rsid w:val="00D136EC"/>
    <w:rsid w:val="00D3307E"/>
    <w:rsid w:val="00D51B6A"/>
    <w:rsid w:val="00D66561"/>
    <w:rsid w:val="00D727AE"/>
    <w:rsid w:val="00D964B1"/>
    <w:rsid w:val="00D97FB3"/>
    <w:rsid w:val="00DA322D"/>
    <w:rsid w:val="00DA7636"/>
    <w:rsid w:val="00DA7F59"/>
    <w:rsid w:val="00DD0F3D"/>
    <w:rsid w:val="00E16FBE"/>
    <w:rsid w:val="00E2441E"/>
    <w:rsid w:val="00E244B8"/>
    <w:rsid w:val="00E24DE7"/>
    <w:rsid w:val="00E41E9D"/>
    <w:rsid w:val="00E551F2"/>
    <w:rsid w:val="00E960C5"/>
    <w:rsid w:val="00EB15A9"/>
    <w:rsid w:val="00EB1CB5"/>
    <w:rsid w:val="00EB6050"/>
    <w:rsid w:val="00ED73A2"/>
    <w:rsid w:val="00EF70FC"/>
    <w:rsid w:val="00F01892"/>
    <w:rsid w:val="00F2098C"/>
    <w:rsid w:val="00F230B6"/>
    <w:rsid w:val="00FA757B"/>
    <w:rsid w:val="00FB0BDB"/>
    <w:rsid w:val="00FC1E6C"/>
    <w:rsid w:val="00FC6F81"/>
    <w:rsid w:val="00FE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B94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A93"/>
    <w:rPr>
      <w:rFonts w:ascii="Gadugi" w:hAnsi="Gadugi"/>
      <w:color w:val="262626" w:themeColor="text1" w:themeTint="D9"/>
      <w:sz w:val="20"/>
    </w:rPr>
  </w:style>
  <w:style w:type="paragraph" w:styleId="Heading1">
    <w:name w:val="heading 1"/>
    <w:basedOn w:val="Normal"/>
    <w:next w:val="Normal"/>
    <w:link w:val="Heading1Char"/>
    <w:uiPriority w:val="9"/>
    <w:qFormat/>
    <w:rsid w:val="00CF0F4C"/>
    <w:pPr>
      <w:keepNext/>
      <w:keepLines/>
      <w:spacing w:before="240" w:after="0"/>
      <w:outlineLvl w:val="0"/>
    </w:pPr>
    <w:rPr>
      <w:rFonts w:eastAsiaTheme="majorEastAsia" w:cstheme="majorBidi"/>
      <w:b/>
      <w:color w:val="5B9BD5" w:themeColor="accent1"/>
      <w:sz w:val="32"/>
      <w:szCs w:val="32"/>
    </w:rPr>
  </w:style>
  <w:style w:type="paragraph" w:styleId="Heading2">
    <w:name w:val="heading 2"/>
    <w:basedOn w:val="Normal"/>
    <w:next w:val="Normal"/>
    <w:link w:val="Heading2Char"/>
    <w:uiPriority w:val="9"/>
    <w:unhideWhenUsed/>
    <w:qFormat/>
    <w:rsid w:val="00CF0F4C"/>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A93"/>
  </w:style>
  <w:style w:type="paragraph" w:styleId="Footer">
    <w:name w:val="footer"/>
    <w:basedOn w:val="Normal"/>
    <w:link w:val="FooterChar"/>
    <w:uiPriority w:val="99"/>
    <w:unhideWhenUsed/>
    <w:rsid w:val="00FE2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A93"/>
  </w:style>
  <w:style w:type="table" w:styleId="TableGrid">
    <w:name w:val="Table Grid"/>
    <w:basedOn w:val="TableNormal"/>
    <w:uiPriority w:val="39"/>
    <w:rsid w:val="00FE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0F4C"/>
    <w:rPr>
      <w:rFonts w:ascii="Gadugi" w:eastAsiaTheme="majorEastAsia" w:hAnsi="Gadugi" w:cstheme="majorBidi"/>
      <w:b/>
      <w:color w:val="5B9BD5" w:themeColor="accent1"/>
      <w:sz w:val="32"/>
      <w:szCs w:val="32"/>
    </w:rPr>
  </w:style>
  <w:style w:type="paragraph" w:styleId="ListParagraph">
    <w:name w:val="List Paragraph"/>
    <w:basedOn w:val="Normal"/>
    <w:uiPriority w:val="34"/>
    <w:qFormat/>
    <w:rsid w:val="0031381B"/>
    <w:pPr>
      <w:ind w:left="720"/>
      <w:contextualSpacing/>
    </w:pPr>
  </w:style>
  <w:style w:type="character" w:styleId="Hyperlink">
    <w:name w:val="Hyperlink"/>
    <w:basedOn w:val="DefaultParagraphFont"/>
    <w:uiPriority w:val="99"/>
    <w:unhideWhenUsed/>
    <w:rsid w:val="00ED73A2"/>
    <w:rPr>
      <w:color w:val="0563C1" w:themeColor="hyperlink"/>
      <w:u w:val="single"/>
    </w:rPr>
  </w:style>
  <w:style w:type="character" w:styleId="FollowedHyperlink">
    <w:name w:val="FollowedHyperlink"/>
    <w:basedOn w:val="DefaultParagraphFont"/>
    <w:uiPriority w:val="99"/>
    <w:semiHidden/>
    <w:unhideWhenUsed/>
    <w:rsid w:val="00ED73A2"/>
    <w:rPr>
      <w:color w:val="954F72" w:themeColor="followedHyperlink"/>
      <w:u w:val="single"/>
    </w:rPr>
  </w:style>
  <w:style w:type="character" w:styleId="CommentReference">
    <w:name w:val="annotation reference"/>
    <w:basedOn w:val="DefaultParagraphFont"/>
    <w:uiPriority w:val="99"/>
    <w:semiHidden/>
    <w:unhideWhenUsed/>
    <w:rsid w:val="001462DA"/>
    <w:rPr>
      <w:sz w:val="16"/>
      <w:szCs w:val="16"/>
    </w:rPr>
  </w:style>
  <w:style w:type="paragraph" w:styleId="CommentText">
    <w:name w:val="annotation text"/>
    <w:basedOn w:val="Normal"/>
    <w:link w:val="CommentTextChar"/>
    <w:uiPriority w:val="99"/>
    <w:semiHidden/>
    <w:unhideWhenUsed/>
    <w:rsid w:val="001462DA"/>
    <w:pPr>
      <w:spacing w:line="240" w:lineRule="auto"/>
    </w:pPr>
    <w:rPr>
      <w:szCs w:val="20"/>
    </w:rPr>
  </w:style>
  <w:style w:type="character" w:customStyle="1" w:styleId="CommentTextChar">
    <w:name w:val="Comment Text Char"/>
    <w:basedOn w:val="DefaultParagraphFont"/>
    <w:link w:val="CommentText"/>
    <w:uiPriority w:val="99"/>
    <w:semiHidden/>
    <w:rsid w:val="001462DA"/>
    <w:rPr>
      <w:rFonts w:ascii="Gadugi" w:hAnsi="Gadug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1462DA"/>
    <w:rPr>
      <w:b/>
      <w:bCs/>
    </w:rPr>
  </w:style>
  <w:style w:type="character" w:customStyle="1" w:styleId="CommentSubjectChar">
    <w:name w:val="Comment Subject Char"/>
    <w:basedOn w:val="CommentTextChar"/>
    <w:link w:val="CommentSubject"/>
    <w:uiPriority w:val="99"/>
    <w:semiHidden/>
    <w:rsid w:val="001462DA"/>
    <w:rPr>
      <w:rFonts w:ascii="Gadugi" w:hAnsi="Gadugi"/>
      <w:b/>
      <w:bCs/>
      <w:color w:val="262626" w:themeColor="text1" w:themeTint="D9"/>
      <w:sz w:val="20"/>
      <w:szCs w:val="20"/>
    </w:rPr>
  </w:style>
  <w:style w:type="paragraph" w:styleId="BalloonText">
    <w:name w:val="Balloon Text"/>
    <w:basedOn w:val="Normal"/>
    <w:link w:val="BalloonTextChar"/>
    <w:uiPriority w:val="99"/>
    <w:semiHidden/>
    <w:unhideWhenUsed/>
    <w:rsid w:val="00146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2DA"/>
    <w:rPr>
      <w:rFonts w:ascii="Segoe UI" w:hAnsi="Segoe UI" w:cs="Segoe UI"/>
      <w:color w:val="262626" w:themeColor="text1" w:themeTint="D9"/>
      <w:sz w:val="18"/>
      <w:szCs w:val="18"/>
    </w:rPr>
  </w:style>
  <w:style w:type="character" w:customStyle="1" w:styleId="Heading2Char">
    <w:name w:val="Heading 2 Char"/>
    <w:basedOn w:val="DefaultParagraphFont"/>
    <w:link w:val="Heading2"/>
    <w:uiPriority w:val="9"/>
    <w:rsid w:val="00CF0F4C"/>
    <w:rPr>
      <w:rFonts w:asciiTheme="majorHAnsi" w:eastAsiaTheme="majorEastAsia" w:hAnsiTheme="majorHAnsi" w:cstheme="majorBidi"/>
      <w:b/>
      <w:color w:val="2E74B5" w:themeColor="accent1" w:themeShade="BF"/>
      <w:sz w:val="28"/>
      <w:szCs w:val="26"/>
    </w:rPr>
  </w:style>
  <w:style w:type="paragraph" w:styleId="Title">
    <w:name w:val="Title"/>
    <w:basedOn w:val="Normal"/>
    <w:next w:val="Normal"/>
    <w:link w:val="TitleChar"/>
    <w:uiPriority w:val="10"/>
    <w:qFormat/>
    <w:rsid w:val="0070359D"/>
    <w:pPr>
      <w:spacing w:after="0" w:line="240" w:lineRule="auto"/>
      <w:contextualSpacing/>
    </w:pPr>
    <w:rPr>
      <w:rFonts w:asciiTheme="majorHAnsi" w:eastAsiaTheme="majorEastAsia" w:hAnsiTheme="majorHAnsi" w:cstheme="majorBidi"/>
      <w:color w:val="4472C4" w:themeColor="accent5"/>
      <w:spacing w:val="-10"/>
      <w:kern w:val="28"/>
      <w:sz w:val="56"/>
      <w:szCs w:val="56"/>
    </w:rPr>
  </w:style>
  <w:style w:type="character" w:customStyle="1" w:styleId="TitleChar">
    <w:name w:val="Title Char"/>
    <w:basedOn w:val="DefaultParagraphFont"/>
    <w:link w:val="Title"/>
    <w:uiPriority w:val="10"/>
    <w:rsid w:val="0070359D"/>
    <w:rPr>
      <w:rFonts w:asciiTheme="majorHAnsi" w:eastAsiaTheme="majorEastAsia" w:hAnsiTheme="majorHAnsi" w:cstheme="majorBidi"/>
      <w:color w:val="4472C4" w:themeColor="accent5"/>
      <w:spacing w:val="-10"/>
      <w:kern w:val="28"/>
      <w:sz w:val="56"/>
      <w:szCs w:val="56"/>
    </w:rPr>
  </w:style>
  <w:style w:type="paragraph" w:styleId="TOCHeading">
    <w:name w:val="TOC Heading"/>
    <w:basedOn w:val="Heading1"/>
    <w:next w:val="Normal"/>
    <w:uiPriority w:val="39"/>
    <w:unhideWhenUsed/>
    <w:qFormat/>
    <w:rsid w:val="0070359D"/>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0359D"/>
    <w:pPr>
      <w:spacing w:after="100"/>
    </w:pPr>
  </w:style>
  <w:style w:type="paragraph" w:styleId="TOC2">
    <w:name w:val="toc 2"/>
    <w:basedOn w:val="Normal"/>
    <w:next w:val="Normal"/>
    <w:autoRedefine/>
    <w:uiPriority w:val="39"/>
    <w:unhideWhenUsed/>
    <w:rsid w:val="0070359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159282">
      <w:bodyDiv w:val="1"/>
      <w:marLeft w:val="0"/>
      <w:marRight w:val="0"/>
      <w:marTop w:val="0"/>
      <w:marBottom w:val="0"/>
      <w:divBdr>
        <w:top w:val="none" w:sz="0" w:space="0" w:color="auto"/>
        <w:left w:val="none" w:sz="0" w:space="0" w:color="auto"/>
        <w:bottom w:val="none" w:sz="0" w:space="0" w:color="auto"/>
        <w:right w:val="none" w:sz="0" w:space="0" w:color="auto"/>
      </w:divBdr>
    </w:div>
    <w:div w:id="850027425">
      <w:bodyDiv w:val="1"/>
      <w:marLeft w:val="0"/>
      <w:marRight w:val="0"/>
      <w:marTop w:val="0"/>
      <w:marBottom w:val="0"/>
      <w:divBdr>
        <w:top w:val="none" w:sz="0" w:space="0" w:color="auto"/>
        <w:left w:val="none" w:sz="0" w:space="0" w:color="auto"/>
        <w:bottom w:val="none" w:sz="0" w:space="0" w:color="auto"/>
        <w:right w:val="none" w:sz="0" w:space="0" w:color="auto"/>
      </w:divBdr>
    </w:div>
    <w:div w:id="1447892632">
      <w:bodyDiv w:val="1"/>
      <w:marLeft w:val="0"/>
      <w:marRight w:val="0"/>
      <w:marTop w:val="0"/>
      <w:marBottom w:val="0"/>
      <w:divBdr>
        <w:top w:val="none" w:sz="0" w:space="0" w:color="auto"/>
        <w:left w:val="none" w:sz="0" w:space="0" w:color="auto"/>
        <w:bottom w:val="none" w:sz="0" w:space="0" w:color="auto"/>
        <w:right w:val="none" w:sz="0" w:space="0" w:color="auto"/>
      </w:divBdr>
    </w:div>
    <w:div w:id="1757943128">
      <w:bodyDiv w:val="1"/>
      <w:marLeft w:val="0"/>
      <w:marRight w:val="0"/>
      <w:marTop w:val="0"/>
      <w:marBottom w:val="0"/>
      <w:divBdr>
        <w:top w:val="none" w:sz="0" w:space="0" w:color="auto"/>
        <w:left w:val="none" w:sz="0" w:space="0" w:color="auto"/>
        <w:bottom w:val="none" w:sz="0" w:space="0" w:color="auto"/>
        <w:right w:val="none" w:sz="0" w:space="0" w:color="auto"/>
      </w:divBdr>
    </w:div>
    <w:div w:id="18945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zure.microsoft.com/en-us/pricing/free-trial/"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portal.azure.com" TargetMode="External"/><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8B621-AAF2-41B4-9032-E89E054C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2015-04-15T22:51:00Z</dcterms:created>
  <dcterms:modified xsi:type="dcterms:W3CDTF">2015-04-16T00:21:00Z</dcterms:modified>
</cp:coreProperties>
</file>