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40"/>
        </w:rPr>
        <w:t>Krishna Furniture — Voice Agent (Priya) Call Scripts</w:t>
      </w:r>
    </w:p>
    <w:p>
      <w:pPr>
        <w:jc w:val="center"/>
      </w:pPr>
      <w:r>
        <w:rPr>
          <w:color w:val="444444"/>
          <w:sz w:val="25"/>
        </w:rPr>
        <w:t>What our AI phone agent says, and when — for your review</w:t>
      </w:r>
    </w:p>
    <w:p/>
    <w:p>
      <w:pPr>
        <w:spacing w:after="120"/>
      </w:pPr>
      <w:r>
        <w:t>This document lists everything our voice AI assistant, “Priya,” says on phone calls with customers — both calls she answers and calls she makes — grouped by situation. Every line below is exactly what a customer hears today.</w:t>
      </w:r>
    </w:p>
    <w:p>
      <w:pPr>
        <w:spacing w:after="120"/>
      </w:pPr>
      <w:r>
        <w:t>Please review and mark up anything you’d like changed: wording, tone, offers mentioned, or the order questions are asked. Track changes or comments directly on this document, and we’ll update the live scripts to match.</w:t>
      </w:r>
    </w:p>
    <w:p>
      <w:r>
        <w:br w:type="page"/>
      </w:r>
    </w:p>
    <w:p>
      <w:pPr>
        <w:pStyle w:val="Heading1"/>
      </w:pPr>
      <w:r>
        <w:t>1. When a Customer Calls Us</w:t>
      </w:r>
    </w:p>
    <w:p>
      <w:pPr>
        <w:spacing w:after="120"/>
      </w:pPr>
      <w:r>
        <w:t>Priya answers with:</w:t>
      </w:r>
    </w:p>
    <w:p>
      <w:pPr>
        <w:spacing w:after="100"/>
      </w:pPr>
      <w:r>
        <w:rPr>
          <w:b/>
          <w:color w:val="1F3864"/>
          <w:sz w:val="21"/>
        </w:rPr>
        <w:t xml:space="preserve">Greeting:  </w:t>
      </w:r>
      <w:r>
        <w:rPr>
          <w:sz w:val="21"/>
        </w:rPr>
        <w:t>“नमस्कार! कृष्णा फर्नीचर में आपका स्वागत है — मैं प्रिया बोल रही हूँ। आपकी कैसे मदद कर सकती हूँ?”</w:t>
      </w:r>
    </w:p>
    <w:p>
      <w:pPr>
        <w:spacing w:after="120"/>
      </w:pPr>
      <w:r>
        <w:t>She then finds out what furniture they want, their budget, and how soon they need it, then sends matching options on WhatsApp. Along the way, if the customer asks a common question, she answers directly:</w:t>
      </w:r>
    </w:p>
    <w:tbl>
      <w:tblPr>
        <w:tblStyle w:val="TableGrid"/>
        <w:tblW w:type="auto" w:w="0"/>
        <w:jc w:val="left"/>
        <w:tblLayout w:type="fixed"/>
        <w:tblLook w:firstColumn="1" w:firstRow="1" w:lastColumn="0" w:lastRow="0" w:noHBand="0" w:noVBand="1" w:val="04A0"/>
      </w:tblPr>
      <w:tblGrid>
        <w:gridCol w:w="5100"/>
        <w:gridCol w:w="5100"/>
      </w:tblGrid>
      <w:tr>
        <w:tc>
          <w:tcPr>
            <w:tcW w:type="dxa" w:w="2438"/>
            <w:shd w:val="clear" w:color="auto" w:fill="1F3864"/>
            <w:vAlign w:val="center"/>
          </w:tcPr>
          <w:p>
            <w:pPr>
              <w:spacing w:after="40"/>
            </w:pPr>
            <w:r/>
            <w:r>
              <w:rPr>
                <w:b/>
                <w:color w:val="FFFFFF"/>
                <w:sz w:val="20"/>
              </w:rPr>
              <w:t>If the customer asks about…</w:t>
            </w:r>
          </w:p>
        </w:tc>
        <w:tc>
          <w:tcPr>
            <w:tcW w:type="dxa" w:w="6463"/>
            <w:shd w:val="clear" w:color="auto" w:fill="1F3864"/>
            <w:vAlign w:val="center"/>
          </w:tcPr>
          <w:p>
            <w:pPr>
              <w:spacing w:after="40"/>
            </w:pPr>
            <w:r/>
            <w:r>
              <w:rPr>
                <w:b/>
                <w:color w:val="FFFFFF"/>
                <w:sz w:val="20"/>
              </w:rPr>
              <w:t>Priya says…</w:t>
            </w:r>
          </w:p>
        </w:tc>
      </w:tr>
      <w:tr>
        <w:tc>
          <w:tcPr>
            <w:tcW w:type="dxa" w:w="2438"/>
            <w:vAlign w:val="center"/>
          </w:tcPr>
          <w:p>
            <w:pPr>
              <w:spacing w:after="40"/>
            </w:pPr>
            <w:r/>
            <w:r>
              <w:rPr>
                <w:b/>
                <w:sz w:val="20"/>
              </w:rPr>
              <w:t>Store location</w:t>
            </w:r>
          </w:p>
        </w:tc>
        <w:tc>
          <w:tcPr>
            <w:tcW w:type="dxa" w:w="6463"/>
            <w:vAlign w:val="center"/>
          </w:tcPr>
          <w:p>
            <w:pPr>
              <w:spacing w:after="40"/>
            </w:pPr>
            <w:r/>
            <w:r>
              <w:rPr>
                <w:sz w:val="20"/>
              </w:rPr>
              <w:t>“हमारे स्टोर गुड़गाँव, दिल्ली, फरीदाबाद और नोएडा में हैं। आप किस एरिया में हैं? नज़दीकी स्टोर की डिटेल देती हूँ।”</w:t>
            </w:r>
          </w:p>
        </w:tc>
      </w:tr>
      <w:tr>
        <w:tc>
          <w:tcPr>
            <w:tcW w:type="dxa" w:w="2438"/>
            <w:vAlign w:val="center"/>
          </w:tcPr>
          <w:p>
            <w:pPr>
              <w:spacing w:after="40"/>
            </w:pPr>
            <w:r/>
            <w:r>
              <w:rPr>
                <w:b/>
                <w:sz w:val="20"/>
              </w:rPr>
              <w:t>The main/head branch</w:t>
            </w:r>
          </w:p>
        </w:tc>
        <w:tc>
          <w:tcPr>
            <w:tcW w:type="dxa" w:w="6463"/>
            <w:vAlign w:val="center"/>
          </w:tcPr>
          <w:p>
            <w:pPr>
              <w:spacing w:after="40"/>
            </w:pPr>
            <w:r/>
            <w:r>
              <w:rPr>
                <w:sz w:val="20"/>
              </w:rPr>
              <w:t>“हेड ब्रांच सेक्टर चौदह गुरुग्राम में है, अतुल कटारिया चौक के पास। कब आना चाहेंगे?”</w:t>
            </w:r>
          </w:p>
        </w:tc>
      </w:tr>
      <w:tr>
        <w:tc>
          <w:tcPr>
            <w:tcW w:type="dxa" w:w="2438"/>
            <w:vAlign w:val="center"/>
          </w:tcPr>
          <w:p>
            <w:pPr>
              <w:spacing w:after="40"/>
            </w:pPr>
            <w:r/>
            <w:r>
              <w:rPr>
                <w:b/>
                <w:sz w:val="20"/>
              </w:rPr>
              <w:t>Current discounts</w:t>
            </w:r>
          </w:p>
        </w:tc>
        <w:tc>
          <w:tcPr>
            <w:tcW w:type="dxa" w:w="6463"/>
            <w:vAlign w:val="center"/>
          </w:tcPr>
          <w:p>
            <w:pPr>
              <w:spacing w:after="40"/>
            </w:pPr>
            <w:r/>
            <w:r>
              <w:rPr>
                <w:sz w:val="20"/>
              </w:rPr>
              <w:t>“अभी फ्लैट चालीस प्रतिशत छूट चल रही है MRP पर हर आइटम पे। कौन सा प्रोडक्ट देखना है?”</w:t>
            </w:r>
          </w:p>
        </w:tc>
      </w:tr>
      <w:tr>
        <w:tc>
          <w:tcPr>
            <w:tcW w:type="dxa" w:w="2438"/>
            <w:vAlign w:val="center"/>
          </w:tcPr>
          <w:p>
            <w:pPr>
              <w:spacing w:after="40"/>
            </w:pPr>
            <w:r/>
            <w:r>
              <w:rPr>
                <w:b/>
                <w:sz w:val="20"/>
              </w:rPr>
              <w:t>Old-furniture exchange offer</w:t>
            </w:r>
          </w:p>
        </w:tc>
        <w:tc>
          <w:tcPr>
            <w:tcW w:type="dxa" w:w="6463"/>
            <w:vAlign w:val="center"/>
          </w:tcPr>
          <w:p>
            <w:pPr>
              <w:spacing w:after="40"/>
            </w:pPr>
            <w:r/>
            <w:r>
              <w:rPr>
                <w:sz w:val="20"/>
              </w:rPr>
              <w:t>“एक्सचेंज ऑफर में पुराना फर्नीचर लाओ — पहले पच्चीस प्रतिशत छूट, फिर बाकी पर और पच्चीस प्रतिशत। डबल सेविंग! कौन सा फर्नीचर एक्सचेंज करना है?”</w:t>
            </w:r>
          </w:p>
        </w:tc>
      </w:tr>
      <w:tr>
        <w:tc>
          <w:tcPr>
            <w:tcW w:type="dxa" w:w="2438"/>
            <w:vAlign w:val="center"/>
          </w:tcPr>
          <w:p>
            <w:pPr>
              <w:spacing w:after="40"/>
            </w:pPr>
            <w:r/>
            <w:r>
              <w:rPr>
                <w:b/>
                <w:sz w:val="20"/>
              </w:rPr>
              <w:t>Sofa pricing</w:t>
            </w:r>
          </w:p>
        </w:tc>
        <w:tc>
          <w:tcPr>
            <w:tcW w:type="dxa" w:w="6463"/>
            <w:vAlign w:val="center"/>
          </w:tcPr>
          <w:p>
            <w:pPr>
              <w:spacing w:after="40"/>
            </w:pPr>
            <w:r/>
            <w:r>
              <w:rPr>
                <w:sz w:val="20"/>
              </w:rPr>
              <w:t>“सोफा में कई ऑप्शन हैं — २-सीटर ₹३४,००० से, ३-सीटर ₹३३,००० से, L-शेप ₹७६,००० से शुरू। कौन सा साइज़ चाहिए?”</w:t>
            </w:r>
          </w:p>
        </w:tc>
      </w:tr>
      <w:tr>
        <w:tc>
          <w:tcPr>
            <w:tcW w:type="dxa" w:w="2438"/>
            <w:vAlign w:val="center"/>
          </w:tcPr>
          <w:p>
            <w:pPr>
              <w:spacing w:after="40"/>
            </w:pPr>
            <w:r/>
            <w:r>
              <w:rPr>
                <w:b/>
                <w:sz w:val="20"/>
              </w:rPr>
              <w:t>Where furniture is made</w:t>
            </w:r>
          </w:p>
        </w:tc>
        <w:tc>
          <w:tcPr>
            <w:tcW w:type="dxa" w:w="6463"/>
            <w:vAlign w:val="center"/>
          </w:tcPr>
          <w:p>
            <w:pPr>
              <w:spacing w:after="40"/>
            </w:pPr>
            <w:r/>
            <w:r>
              <w:rPr>
                <w:sz w:val="20"/>
              </w:rPr>
              <w:t>“हमारे खुद के प्लांट्स हैं — खेड़की दौला और बामडोली में। कोई इम्पोर्ट नहीं, सब इन-हाउस। क्वालिटी गारंटीड।”</w:t>
            </w:r>
          </w:p>
        </w:tc>
      </w:tr>
      <w:tr>
        <w:tc>
          <w:tcPr>
            <w:tcW w:type="dxa" w:w="2438"/>
            <w:vAlign w:val="center"/>
          </w:tcPr>
          <w:p>
            <w:pPr>
              <w:spacing w:after="40"/>
            </w:pPr>
            <w:r/>
            <w:r>
              <w:rPr>
                <w:b/>
                <w:sz w:val="20"/>
              </w:rPr>
              <w:t>EMI / payment options</w:t>
            </w:r>
          </w:p>
        </w:tc>
        <w:tc>
          <w:tcPr>
            <w:tcW w:type="dxa" w:w="6463"/>
            <w:vAlign w:val="center"/>
          </w:tcPr>
          <w:p>
            <w:pPr>
              <w:spacing w:after="40"/>
            </w:pPr>
            <w:r/>
            <w:r>
              <w:rPr>
                <w:sz w:val="20"/>
              </w:rPr>
              <w:t>“Cash, Card, UPI सब accept करते हैं — EMI भी उपलब्ध है selected banks पर। कौन सा ऑप्शन prefer करेंगे?”</w:t>
            </w:r>
          </w:p>
        </w:tc>
      </w:tr>
      <w:tr>
        <w:tc>
          <w:tcPr>
            <w:tcW w:type="dxa" w:w="2438"/>
            <w:vAlign w:val="center"/>
          </w:tcPr>
          <w:p>
            <w:pPr>
              <w:spacing w:after="40"/>
            </w:pPr>
            <w:r/>
            <w:r>
              <w:rPr>
                <w:b/>
                <w:sz w:val="20"/>
              </w:rPr>
              <w:t>Store timings</w:t>
            </w:r>
          </w:p>
        </w:tc>
        <w:tc>
          <w:tcPr>
            <w:tcW w:type="dxa" w:w="6463"/>
            <w:vAlign w:val="center"/>
          </w:tcPr>
          <w:p>
            <w:pPr>
              <w:spacing w:after="40"/>
            </w:pPr>
            <w:r/>
            <w:r>
              <w:rPr>
                <w:sz w:val="20"/>
              </w:rPr>
              <w:t>“स्टोर सोमवार से रविवार, सुबह दस बजे से रात आठ बजे तक खुला रहता है।”</w:t>
            </w:r>
          </w:p>
        </w:tc>
      </w:tr>
    </w:tbl>
    <w:p>
      <w:pPr>
        <w:spacing w:after="120"/>
      </w:pPr>
      <w:r>
        <w:rPr>
          <w:i/>
          <w:color w:val="555555"/>
          <w:sz w:val="19"/>
        </w:rPr>
        <w:t>If a customer asks something outside this list, Priya either answers using our general product/offer knowledge, or — if she genuinely doesn’t know — says: “एक सेकंड, मैं चेक करके बताती हूँ।” (“One second, let me check and tell you.”) She never invents a price that isn’t in our records.</w:t>
      </w:r>
    </w:p>
    <w:p>
      <w:pPr>
        <w:pStyle w:val="Heading1"/>
      </w:pPr>
      <w:r>
        <w:t>2. Calling Past Customers — First Call (Exchange Offer)</w:t>
      </w:r>
    </w:p>
    <w:p>
      <w:pPr>
        <w:spacing w:after="120"/>
      </w:pPr>
      <w:r>
        <w:t>We call former customers with an offer: 25% off new furniture, plus extra value if they exchange their old furniture (up to ~50% total savings). We are currently testing 3 slightly different opening styles (Plan A, B, C) to see which works best — the rest of the call is the same across all three.</w:t>
      </w:r>
    </w:p>
    <w:p>
      <w:pPr>
        <w:pStyle w:val="Heading2"/>
      </w:pPr>
      <w:r>
        <w:t>2.1 Opening line (3 versions being tested)</w:t>
      </w:r>
    </w:p>
    <w:tbl>
      <w:tblPr>
        <w:tblStyle w:val="TableGrid"/>
        <w:tblW w:type="auto" w:w="0"/>
        <w:jc w:val="left"/>
        <w:tblLayout w:type="fixed"/>
        <w:tblLook w:firstColumn="1" w:firstRow="1" w:lastColumn="0" w:lastRow="0" w:noHBand="0" w:noVBand="1" w:val="04A0"/>
      </w:tblPr>
      <w:tblGrid>
        <w:gridCol w:w="5100"/>
        <w:gridCol w:w="5100"/>
      </w:tblGrid>
      <w:tr>
        <w:tc>
          <w:tcPr>
            <w:tcW w:type="dxa" w:w="907"/>
            <w:shd w:val="clear" w:color="auto" w:fill="1F3864"/>
            <w:vAlign w:val="center"/>
          </w:tcPr>
          <w:p>
            <w:pPr>
              <w:spacing w:after="40"/>
            </w:pPr>
            <w:r/>
            <w:r>
              <w:rPr>
                <w:b/>
                <w:color w:val="FFFFFF"/>
                <w:sz w:val="20"/>
              </w:rPr>
              <w:t>Plan</w:t>
            </w:r>
          </w:p>
        </w:tc>
        <w:tc>
          <w:tcPr>
            <w:tcW w:type="dxa" w:w="7994"/>
            <w:shd w:val="clear" w:color="auto" w:fill="1F3864"/>
            <w:vAlign w:val="center"/>
          </w:tcPr>
          <w:p>
            <w:pPr>
              <w:spacing w:after="40"/>
            </w:pPr>
            <w:r/>
            <w:r>
              <w:rPr>
                <w:b/>
                <w:color w:val="FFFFFF"/>
                <w:sz w:val="20"/>
              </w:rPr>
              <w:t>Opening line</w:t>
            </w:r>
          </w:p>
        </w:tc>
      </w:tr>
      <w:tr>
        <w:tc>
          <w:tcPr>
            <w:tcW w:type="dxa" w:w="907"/>
            <w:vAlign w:val="center"/>
          </w:tcPr>
          <w:p>
            <w:pPr>
              <w:spacing w:after="40"/>
            </w:pPr>
            <w:r/>
            <w:r>
              <w:rPr>
                <w:b/>
                <w:sz w:val="20"/>
              </w:rPr>
              <w:t>A</w:t>
            </w:r>
          </w:p>
        </w:tc>
        <w:tc>
          <w:tcPr>
            <w:tcW w:type="dxa" w:w="7994"/>
            <w:vAlign w:val="center"/>
          </w:tcPr>
          <w:p>
            <w:pPr>
              <w:spacing w:after="40"/>
            </w:pPr>
            <w:r/>
            <w:r>
              <w:rPr>
                <w:sz w:val="20"/>
              </w:rPr>
              <w:t>“Aap apne ghar ka furniture upgrade karna chahte ho toh ab woh bahut aasaan ho gaya hai. Hum aapka purana furniture bhi achhi value mein lete hain aur naye furniture par bhi special discount chal raha hai. 30 second mein offer samjha doon?”</w:t>
            </w:r>
          </w:p>
        </w:tc>
      </w:tr>
      <w:tr>
        <w:tc>
          <w:tcPr>
            <w:tcW w:type="dxa" w:w="907"/>
            <w:vAlign w:val="center"/>
          </w:tcPr>
          <w:p>
            <w:pPr>
              <w:spacing w:after="40"/>
            </w:pPr>
            <w:r/>
            <w:r>
              <w:rPr>
                <w:b/>
                <w:sz w:val="20"/>
              </w:rPr>
              <w:t>B</w:t>
            </w:r>
          </w:p>
        </w:tc>
        <w:tc>
          <w:tcPr>
            <w:tcW w:type="dxa" w:w="7994"/>
            <w:vAlign w:val="center"/>
          </w:tcPr>
          <w:p>
            <w:pPr>
              <w:spacing w:after="40"/>
            </w:pPr>
            <w:r/>
            <w:r>
              <w:rPr>
                <w:sz w:val="20"/>
              </w:rPr>
              <w:t>“Pichhle kuch dino mein bahut saare customers ne apna purana furniture exchange karke naya furniture liya hai. Isliye maine socha aapko bhi call kar doon. Agar aap bhi ghar ka furniture upgrade karna chahte hain toh yeh offer kaafi useful ho sakta hai. Sunna chahenge?”</w:t>
            </w:r>
          </w:p>
        </w:tc>
      </w:tr>
      <w:tr>
        <w:tc>
          <w:tcPr>
            <w:tcW w:type="dxa" w:w="907"/>
            <w:vAlign w:val="center"/>
          </w:tcPr>
          <w:p>
            <w:pPr>
              <w:spacing w:after="40"/>
            </w:pPr>
            <w:r/>
            <w:r>
              <w:rPr>
                <w:b/>
                <w:sz w:val="20"/>
              </w:rPr>
              <w:t>C</w:t>
            </w:r>
          </w:p>
        </w:tc>
        <w:tc>
          <w:tcPr>
            <w:tcW w:type="dxa" w:w="7994"/>
            <w:vAlign w:val="center"/>
          </w:tcPr>
          <w:p>
            <w:pPr>
              <w:spacing w:after="40"/>
            </w:pPr>
            <w:r/>
            <w:r>
              <w:rPr>
                <w:sz w:val="20"/>
              </w:rPr>
              <w:t>“Ek chhota sa sawal poochun? Agar aapko naya furniture mil jaaye aur purana bhi achhi value mein chala jaaye, woh bhi kam kharche mein... toh kya aap uske baare mein sunna chahenge?”</w:t>
            </w:r>
          </w:p>
        </w:tc>
      </w:tr>
    </w:tbl>
    <w:p>
      <w:pPr>
        <w:pStyle w:val="Heading2"/>
      </w:pPr>
      <w:r>
        <w:t>2.2 The rest of the call (same across all three plans, wording varies slightly)</w:t>
      </w:r>
    </w:p>
    <w:p>
      <w:pPr>
        <w:spacing w:after="120"/>
      </w:pPr>
      <w:r>
        <w:t>If they ask “who is this / where did you get my number”:</w:t>
      </w:r>
    </w:p>
    <w:p>
      <w:pPr>
        <w:spacing w:after="100"/>
      </w:pPr>
      <w:r>
        <w:rPr>
          <w:b/>
          <w:color w:val="1F3864"/>
          <w:sz w:val="21"/>
        </w:rPr>
        <w:t xml:space="preserve">→  </w:t>
      </w:r>
      <w:r>
        <w:rPr>
          <w:sz w:val="21"/>
        </w:rPr>
        <w:t>“Jee, main Priya bol rahi hoon Krishna Furniture ki taraf se. Aap hamare customer reh chuke hain isliye maine personally phone kiya aapko. Ek khaas offer hai sirf aapke liye.”</w:t>
      </w:r>
    </w:p>
    <w:p>
      <w:pPr>
        <w:spacing w:after="120"/>
      </w:pPr>
      <w:r>
        <w:t>If they say go ahead / show interest, Priya explains the offer:</w:t>
      </w:r>
    </w:p>
    <w:p>
      <w:pPr>
        <w:spacing w:after="100"/>
      </w:pPr>
      <w:r>
        <w:rPr>
          <w:b/>
          <w:color w:val="1F3864"/>
          <w:sz w:val="21"/>
        </w:rPr>
        <w:t xml:space="preserve">→  </w:t>
      </w:r>
      <w:r>
        <w:rPr>
          <w:sz w:val="21"/>
        </w:rPr>
        <w:t>“Krishna Furniture mein abhi naye furniture par 25% discount chal raha hai. Aur agar aap apna purana furniture exchange karte hain toh uski value ka bhi extra benefit milta hai. Matlab overall kharcha kaafi kam ho jaata hai.”</w:t>
      </w:r>
    </w:p>
    <w:p>
      <w:pPr>
        <w:pStyle w:val="Heading2"/>
      </w:pPr>
      <w:r>
        <w:t>2.3 Common objections</w:t>
      </w:r>
    </w:p>
    <w:tbl>
      <w:tblPr>
        <w:tblStyle w:val="TableGrid"/>
        <w:tblW w:type="auto" w:w="0"/>
        <w:jc w:val="left"/>
        <w:tblLayout w:type="fixed"/>
        <w:tblLook w:firstColumn="1" w:firstRow="1" w:lastColumn="0" w:lastRow="0" w:noHBand="0" w:noVBand="1" w:val="04A0"/>
      </w:tblPr>
      <w:tblGrid>
        <w:gridCol w:w="5100"/>
        <w:gridCol w:w="5100"/>
      </w:tblGrid>
      <w:tr>
        <w:tc>
          <w:tcPr>
            <w:tcW w:type="dxa" w:w="2438"/>
            <w:shd w:val="clear" w:color="auto" w:fill="1F3864"/>
            <w:vAlign w:val="center"/>
          </w:tcPr>
          <w:p>
            <w:pPr>
              <w:spacing w:after="40"/>
            </w:pPr>
            <w:r/>
            <w:r>
              <w:rPr>
                <w:b/>
                <w:color w:val="FFFFFF"/>
                <w:sz w:val="20"/>
              </w:rPr>
              <w:t>If the customer says…</w:t>
            </w:r>
          </w:p>
        </w:tc>
        <w:tc>
          <w:tcPr>
            <w:tcW w:type="dxa" w:w="6463"/>
            <w:shd w:val="clear" w:color="auto" w:fill="1F3864"/>
            <w:vAlign w:val="center"/>
          </w:tcPr>
          <w:p>
            <w:pPr>
              <w:spacing w:after="40"/>
            </w:pPr>
            <w:r/>
            <w:r>
              <w:rPr>
                <w:b/>
                <w:color w:val="FFFFFF"/>
                <w:sz w:val="20"/>
              </w:rPr>
              <w:t>Priya replies…</w:t>
            </w:r>
          </w:p>
        </w:tc>
      </w:tr>
      <w:tr>
        <w:tc>
          <w:tcPr>
            <w:tcW w:type="dxa" w:w="2438"/>
            <w:vAlign w:val="center"/>
          </w:tcPr>
          <w:p>
            <w:pPr>
              <w:spacing w:after="40"/>
            </w:pPr>
            <w:r/>
            <w:r>
              <w:rPr>
                <w:b/>
                <w:sz w:val="20"/>
              </w:rPr>
              <w:t>“I’m busy right now”</w:t>
            </w:r>
          </w:p>
        </w:tc>
        <w:tc>
          <w:tcPr>
            <w:tcW w:type="dxa" w:w="6463"/>
            <w:vAlign w:val="center"/>
          </w:tcPr>
          <w:p>
            <w:pPr>
              <w:spacing w:after="40"/>
            </w:pPr>
            <w:r/>
            <w:r>
              <w:rPr>
                <w:sz w:val="20"/>
              </w:rPr>
              <w:t>“Bilkul, disturb nahi karti. Details WhatsApp par hain — apni fursad mein dekh lena.”</w:t>
            </w:r>
          </w:p>
        </w:tc>
      </w:tr>
      <w:tr>
        <w:tc>
          <w:tcPr>
            <w:tcW w:type="dxa" w:w="2438"/>
            <w:vAlign w:val="center"/>
          </w:tcPr>
          <w:p>
            <w:pPr>
              <w:spacing w:after="40"/>
            </w:pPr>
            <w:r/>
            <w:r>
              <w:rPr>
                <w:b/>
                <w:sz w:val="20"/>
              </w:rPr>
              <w:t>“Too expensive”</w:t>
            </w:r>
          </w:p>
        </w:tc>
        <w:tc>
          <w:tcPr>
            <w:tcW w:type="dxa" w:w="6463"/>
            <w:vAlign w:val="center"/>
          </w:tcPr>
          <w:p>
            <w:pPr>
              <w:spacing w:after="40"/>
            </w:pPr>
            <w:r/>
            <w:r>
              <w:rPr>
                <w:sz w:val="20"/>
              </w:rPr>
              <w:t>“Isliye toh yeh exchange offer hai — new price par nahi, exchange ke saath. Exact amount WhatsApp par dekh sakte ho.”</w:t>
            </w:r>
          </w:p>
        </w:tc>
      </w:tr>
      <w:tr>
        <w:tc>
          <w:tcPr>
            <w:tcW w:type="dxa" w:w="2438"/>
            <w:vAlign w:val="center"/>
          </w:tcPr>
          <w:p>
            <w:pPr>
              <w:spacing w:after="40"/>
            </w:pPr>
            <w:r/>
            <w:r>
              <w:rPr>
                <w:b/>
                <w:sz w:val="20"/>
              </w:rPr>
              <w:t>“It’s cheaper online”</w:t>
            </w:r>
          </w:p>
        </w:tc>
        <w:tc>
          <w:tcPr>
            <w:tcW w:type="dxa" w:w="6463"/>
            <w:vAlign w:val="center"/>
          </w:tcPr>
          <w:p>
            <w:pPr>
              <w:spacing w:after="40"/>
            </w:pPr>
            <w:r/>
            <w:r>
              <w:rPr>
                <w:sz w:val="20"/>
              </w:rPr>
              <w:t>“Online mein delivery, installation, after-sales sab alag hote hain. Hamare paas factory price hai plus exchange value — total comparison WhatsApp par hai.”</w:t>
            </w:r>
          </w:p>
        </w:tc>
      </w:tr>
      <w:tr>
        <w:tc>
          <w:tcPr>
            <w:tcW w:type="dxa" w:w="2438"/>
            <w:vAlign w:val="center"/>
          </w:tcPr>
          <w:p>
            <w:pPr>
              <w:spacing w:after="40"/>
            </w:pPr>
            <w:r/>
            <w:r>
              <w:rPr>
                <w:b/>
                <w:sz w:val="20"/>
              </w:rPr>
              <w:t>“Let me think about it”</w:t>
            </w:r>
          </w:p>
        </w:tc>
        <w:tc>
          <w:tcPr>
            <w:tcW w:type="dxa" w:w="6463"/>
            <w:vAlign w:val="center"/>
          </w:tcPr>
          <w:p>
            <w:pPr>
              <w:spacing w:after="40"/>
            </w:pPr>
            <w:r/>
            <w:r>
              <w:rPr>
                <w:sz w:val="20"/>
              </w:rPr>
              <w:t>“Zaroor socho — but offer is mahine tak hi hai. WhatsApp par details reh jaaye, jab decide karo tab kaam aayegi.”</w:t>
            </w:r>
          </w:p>
        </w:tc>
      </w:tr>
      <w:tr>
        <w:tc>
          <w:tcPr>
            <w:tcW w:type="dxa" w:w="2438"/>
            <w:vAlign w:val="center"/>
          </w:tcPr>
          <w:p>
            <w:pPr>
              <w:spacing w:after="40"/>
            </w:pPr>
            <w:r/>
            <w:r>
              <w:rPr>
                <w:b/>
                <w:sz w:val="20"/>
              </w:rPr>
              <w:t>“Is this even genuine?”</w:t>
            </w:r>
          </w:p>
        </w:tc>
        <w:tc>
          <w:tcPr>
            <w:tcW w:type="dxa" w:w="6463"/>
            <w:vAlign w:val="center"/>
          </w:tcPr>
          <w:p>
            <w:pPr>
              <w:spacing w:after="40"/>
            </w:pPr>
            <w:r/>
            <w:r>
              <w:rPr>
                <w:sz w:val="20"/>
              </w:rPr>
              <w:t>“Samajh sakti hoon — aajkal bahut calls aati hain. Aap showroom mein aa kar personally verify kar sakte hain — koi commitment nahi.”</w:t>
            </w:r>
          </w:p>
        </w:tc>
      </w:tr>
      <w:tr>
        <w:tc>
          <w:tcPr>
            <w:tcW w:type="dxa" w:w="2438"/>
            <w:vAlign w:val="center"/>
          </w:tcPr>
          <w:p>
            <w:pPr>
              <w:spacing w:after="40"/>
            </w:pPr>
            <w:r/>
            <w:r>
              <w:rPr>
                <w:b/>
                <w:sz w:val="20"/>
              </w:rPr>
              <w:t>“Not interested”</w:t>
            </w:r>
          </w:p>
        </w:tc>
        <w:tc>
          <w:tcPr>
            <w:tcW w:type="dxa" w:w="6463"/>
            <w:vAlign w:val="center"/>
          </w:tcPr>
          <w:p>
            <w:pPr>
              <w:spacing w:after="40"/>
            </w:pPr>
            <w:r/>
            <w:r>
              <w:rPr>
                <w:sz w:val="20"/>
              </w:rPr>
              <w:t>“Ek baar WhatsApp par dekh lena — sirf photos aur price list. Koi pressure nahi hai. Offer is mahine tak valid hai.”</w:t>
            </w:r>
          </w:p>
        </w:tc>
      </w:tr>
    </w:tbl>
    <w:p>
      <w:pPr>
        <w:pStyle w:val="Heading2"/>
      </w:pPr>
      <w:r>
        <w:t>2.4 Booking a store visit, and closing</w:t>
      </w:r>
    </w:p>
    <w:p>
      <w:pPr>
        <w:spacing w:after="100"/>
      </w:pPr>
      <w:r>
        <w:rPr>
          <w:b/>
          <w:color w:val="1F3864"/>
          <w:sz w:val="21"/>
        </w:rPr>
        <w:t xml:space="preserve">Asking for a visit date:  </w:t>
      </w:r>
      <w:r>
        <w:rPr>
          <w:sz w:val="21"/>
        </w:rPr>
        <w:t>“Maine details WhatsApp par bhej di hain. Aap mujhe apni store visit ki date confirm kar dijiyega mujhe please.”</w:t>
      </w:r>
    </w:p>
    <w:p>
      <w:pPr>
        <w:spacing w:after="100"/>
      </w:pPr>
      <w:r>
        <w:rPr>
          <w:b/>
          <w:color w:val="1F3864"/>
          <w:sz w:val="21"/>
        </w:rPr>
        <w:t xml:space="preserve">If they give a date:  </w:t>
      </w:r>
      <w:r>
        <w:rPr>
          <w:sz w:val="21"/>
        </w:rPr>
        <w:t>“Bahut badhiya ji, main aapko store par hi milungi, zaroor aana.”</w:t>
      </w:r>
    </w:p>
    <w:p>
      <w:pPr>
        <w:spacing w:after="100"/>
      </w:pPr>
      <w:r>
        <w:rPr>
          <w:b/>
          <w:color w:val="1F3864"/>
          <w:sz w:val="21"/>
        </w:rPr>
        <w:t xml:space="preserve">If unclear the first time:  </w:t>
      </w:r>
      <w:r>
        <w:rPr>
          <w:sz w:val="21"/>
        </w:rPr>
        <w:t>“Maaf kijiye, samajh nahi aaya. Aap phir se date bata sakte hain please?”</w:t>
      </w:r>
    </w:p>
    <w:p>
      <w:pPr>
        <w:spacing w:after="100"/>
      </w:pPr>
      <w:r>
        <w:rPr>
          <w:b/>
          <w:color w:val="1F3864"/>
          <w:sz w:val="21"/>
        </w:rPr>
        <w:t xml:space="preserve">Warm close (they agreed to something):  </w:t>
      </w:r>
      <w:r>
        <w:rPr>
          <w:sz w:val="21"/>
        </w:rPr>
        <w:t>“Bilkul sahi decision hai. WhatsApp dekho, ek baar showroom aao — purana furniture hum sambhal lenge, aap bas naya chunna. Bahut shukriya!”</w:t>
      </w:r>
    </w:p>
    <w:p>
      <w:pPr>
        <w:spacing w:after="100"/>
      </w:pPr>
      <w:r>
        <w:rPr>
          <w:b/>
          <w:color w:val="1F3864"/>
          <w:sz w:val="21"/>
        </w:rPr>
        <w:t xml:space="preserve">Neutral close (no clear answer given):  </w:t>
      </w:r>
      <w:r>
        <w:rPr>
          <w:sz w:val="21"/>
        </w:rPr>
        <w:t>“Koi baat nahi ji, main details WhatsApp par bhej deti hoon — jab convenient ho tab dekh lijiyega. Aapka din shubh ho.”</w:t>
      </w:r>
    </w:p>
    <w:p>
      <w:pPr>
        <w:spacing w:after="120"/>
      </w:pPr>
      <w:r>
        <w:rPr>
          <w:i/>
          <w:color w:val="555555"/>
          <w:sz w:val="19"/>
        </w:rPr>
        <w:t>During the Independence Day sale (Aug 11–16), the opening, offer, and closing lines above automatically switch to a “flat 50% off, only until 16 August” version, then switch back afterwards. Let us know if you’d like to review that version separately.</w:t>
      </w:r>
    </w:p>
    <w:p>
      <w:pPr>
        <w:pStyle w:val="Heading1"/>
      </w:pPr>
      <w:r>
        <w:t>3. Follow-up Call (if no visit date was given on the first call)</w:t>
      </w:r>
    </w:p>
    <w:p>
      <w:pPr>
        <w:spacing w:after="100"/>
      </w:pPr>
      <w:r>
        <w:rPr>
          <w:b/>
          <w:color w:val="1F3864"/>
          <w:sz w:val="21"/>
        </w:rPr>
        <w:t xml:space="preserve">Opening:  </w:t>
      </w:r>
      <w:r>
        <w:rPr>
          <w:sz w:val="21"/>
        </w:rPr>
        <w:t>“Namaste ji, Priya bol rahi hoon Krishna Furniture se. Pichhli baar hamari baat hui thi, yaad hai na?”</w:t>
      </w:r>
    </w:p>
    <w:p>
      <w:pPr>
        <w:spacing w:after="100"/>
      </w:pPr>
      <w:r>
        <w:rPr>
          <w:b/>
          <w:color w:val="1F3864"/>
          <w:sz w:val="21"/>
        </w:rPr>
        <w:t xml:space="preserve">Checking they saw our WhatsApp:  </w:t>
      </w:r>
      <w:r>
        <w:rPr>
          <w:sz w:val="21"/>
        </w:rPr>
        <w:t>“Maine WhatsApp par jo details bheji thi, dekh li aapne?”</w:t>
      </w:r>
    </w:p>
    <w:p>
      <w:pPr>
        <w:spacing w:after="100"/>
      </w:pPr>
      <w:r>
        <w:rPr>
          <w:b/>
          <w:color w:val="1F3864"/>
          <w:sz w:val="21"/>
        </w:rPr>
        <w:t xml:space="preserve">Asking for a visit date:  </w:t>
      </w:r>
      <w:r>
        <w:rPr>
          <w:sz w:val="21"/>
        </w:rPr>
        <w:t>“Kab free honge aap store visit ke liye? Ek date bata dijiye.”</w:t>
      </w:r>
    </w:p>
    <w:p>
      <w:pPr>
        <w:spacing w:after="100"/>
      </w:pPr>
      <w:r>
        <w:rPr>
          <w:b/>
          <w:color w:val="1F3864"/>
          <w:sz w:val="21"/>
        </w:rPr>
        <w:t xml:space="preserve">If they give a date:  </w:t>
      </w:r>
      <w:r>
        <w:rPr>
          <w:sz w:val="21"/>
        </w:rPr>
        <w:t>“Okay ji, main store par hi milungi aapko. Zaroor aana. Dhanyawad.”</w:t>
      </w:r>
    </w:p>
    <w:tbl>
      <w:tblPr>
        <w:tblStyle w:val="TableGrid"/>
        <w:tblW w:type="auto" w:w="0"/>
        <w:jc w:val="left"/>
        <w:tblLayout w:type="fixed"/>
        <w:tblLook w:firstColumn="1" w:firstRow="1" w:lastColumn="0" w:lastRow="0" w:noHBand="0" w:noVBand="1" w:val="04A0"/>
      </w:tblPr>
      <w:tblGrid>
        <w:gridCol w:w="5100"/>
        <w:gridCol w:w="5100"/>
      </w:tblGrid>
      <w:tr>
        <w:tc>
          <w:tcPr>
            <w:tcW w:type="dxa" w:w="2438"/>
            <w:shd w:val="clear" w:color="auto" w:fill="1F3864"/>
            <w:vAlign w:val="center"/>
          </w:tcPr>
          <w:p>
            <w:pPr>
              <w:spacing w:after="40"/>
            </w:pPr>
            <w:r/>
            <w:r>
              <w:rPr>
                <w:b/>
                <w:color w:val="FFFFFF"/>
                <w:sz w:val="20"/>
              </w:rPr>
              <w:t>If the customer says…</w:t>
            </w:r>
          </w:p>
        </w:tc>
        <w:tc>
          <w:tcPr>
            <w:tcW w:type="dxa" w:w="6463"/>
            <w:shd w:val="clear" w:color="auto" w:fill="1F3864"/>
            <w:vAlign w:val="center"/>
          </w:tcPr>
          <w:p>
            <w:pPr>
              <w:spacing w:after="40"/>
            </w:pPr>
            <w:r/>
            <w:r>
              <w:rPr>
                <w:b/>
                <w:color w:val="FFFFFF"/>
                <w:sz w:val="20"/>
              </w:rPr>
              <w:t>Priya replies…</w:t>
            </w:r>
          </w:p>
        </w:tc>
      </w:tr>
      <w:tr>
        <w:tc>
          <w:tcPr>
            <w:tcW w:type="dxa" w:w="2438"/>
            <w:vAlign w:val="center"/>
          </w:tcPr>
          <w:p>
            <w:pPr>
              <w:spacing w:after="40"/>
            </w:pPr>
            <w:r/>
            <w:r>
              <w:rPr>
                <w:b/>
                <w:sz w:val="20"/>
              </w:rPr>
              <w:t>“Too expensive”</w:t>
            </w:r>
          </w:p>
        </w:tc>
        <w:tc>
          <w:tcPr>
            <w:tcW w:type="dxa" w:w="6463"/>
            <w:vAlign w:val="center"/>
          </w:tcPr>
          <w:p>
            <w:pPr>
              <w:spacing w:after="40"/>
            </w:pPr>
            <w:r/>
            <w:r>
              <w:rPr>
                <w:sz w:val="20"/>
              </w:rPr>
              <w:t>“Ho sakta hai ji, isiliye ek baar dekh lena behtar rahega — final decision toh aap showroom mein hi lenge na?”</w:t>
            </w:r>
          </w:p>
        </w:tc>
      </w:tr>
      <w:tr>
        <w:tc>
          <w:tcPr>
            <w:tcW w:type="dxa" w:w="2438"/>
            <w:vAlign w:val="center"/>
          </w:tcPr>
          <w:p>
            <w:pPr>
              <w:spacing w:after="40"/>
            </w:pPr>
            <w:r/>
            <w:r>
              <w:rPr>
                <w:b/>
                <w:sz w:val="20"/>
              </w:rPr>
              <w:t>“Is this a scam?”</w:t>
            </w:r>
          </w:p>
        </w:tc>
        <w:tc>
          <w:tcPr>
            <w:tcW w:type="dxa" w:w="6463"/>
            <w:vAlign w:val="center"/>
          </w:tcPr>
          <w:p>
            <w:pPr>
              <w:spacing w:after="40"/>
            </w:pPr>
            <w:r/>
            <w:r>
              <w:rPr>
                <w:sz w:val="20"/>
              </w:rPr>
              <w:t>“Bilkul nahi ji, bharosa rakhiye. Aap chahein toh seedha showroom visit karke khud dekh sakte hain — kab free honge, ek date bata dijiye?”</w:t>
            </w:r>
          </w:p>
        </w:tc>
      </w:tr>
      <w:tr>
        <w:tc>
          <w:tcPr>
            <w:tcW w:type="dxa" w:w="2438"/>
            <w:vAlign w:val="center"/>
          </w:tcPr>
          <w:p>
            <w:pPr>
              <w:spacing w:after="40"/>
            </w:pPr>
            <w:r/>
            <w:r>
              <w:rPr>
                <w:b/>
                <w:sz w:val="20"/>
              </w:rPr>
              <w:t>“Not interested”</w:t>
            </w:r>
          </w:p>
        </w:tc>
        <w:tc>
          <w:tcPr>
            <w:tcW w:type="dxa" w:w="6463"/>
            <w:vAlign w:val="center"/>
          </w:tcPr>
          <w:p>
            <w:pPr>
              <w:spacing w:after="40"/>
            </w:pPr>
            <w:r/>
            <w:r>
              <w:rPr>
                <w:sz w:val="20"/>
              </w:rPr>
              <w:t>“Koi baat nahi ji. Bas confirm karna tha. Zaroorat ho toh yaad rakhiyega humein.”</w:t>
            </w:r>
          </w:p>
        </w:tc>
      </w:tr>
    </w:tbl>
    <w:p>
      <w:pPr>
        <w:spacing w:after="100"/>
      </w:pPr>
      <w:r>
        <w:rPr>
          <w:b/>
          <w:color w:val="1F3864"/>
          <w:sz w:val="21"/>
        </w:rPr>
        <w:t xml:space="preserve">Close (still undecided after one more nudge):  </w:t>
      </w:r>
      <w:r>
        <w:rPr>
          <w:sz w:val="21"/>
        </w:rPr>
        <w:t>“Theek hai ji, aaram se soch lijiye. Main details WhatsApp par bhej deti hoon.”</w:t>
      </w:r>
    </w:p>
    <w:p>
      <w:pPr>
        <w:pStyle w:val="Heading1"/>
      </w:pPr>
      <w:r>
        <w:t>4. Final Follow-up Call</w:t>
      </w:r>
    </w:p>
    <w:p>
      <w:pPr>
        <w:spacing w:after="100"/>
      </w:pPr>
      <w:r>
        <w:rPr>
          <w:b/>
          <w:color w:val="1F3864"/>
          <w:sz w:val="21"/>
        </w:rPr>
        <w:t xml:space="preserve">Opening:  </w:t>
      </w:r>
      <w:r>
        <w:rPr>
          <w:sz w:val="21"/>
        </w:rPr>
        <w:t>“Namaste ji, Priya bol rahi hoon Krishna Furniture se. Aapse pehle bhi baat hui thi — bas ek aakhri baar poochna tha, kya socha aapne?”</w:t>
      </w:r>
    </w:p>
    <w:p>
      <w:pPr>
        <w:spacing w:after="100"/>
      </w:pPr>
      <w:r>
        <w:rPr>
          <w:b/>
          <w:color w:val="1F3864"/>
          <w:sz w:val="21"/>
        </w:rPr>
        <w:t xml:space="preserve">Asking for a visit date:  </w:t>
      </w:r>
      <w:r>
        <w:rPr>
          <w:sz w:val="21"/>
        </w:rPr>
        <w:t>“Ek baar showroom aa jaiye, sirf paanch minute lagenge. Kab free honge? Ek date bata dijiye.”</w:t>
      </w:r>
    </w:p>
    <w:p>
      <w:pPr>
        <w:spacing w:after="100"/>
      </w:pPr>
      <w:r>
        <w:rPr>
          <w:b/>
          <w:color w:val="1F3864"/>
          <w:sz w:val="21"/>
        </w:rPr>
        <w:t xml:space="preserve">If they give a date:  </w:t>
      </w:r>
      <w:r>
        <w:rPr>
          <w:sz w:val="21"/>
        </w:rPr>
        <w:t>“Okay ji, main store par hi milungi aapko. Zaroor aana. Dhanyawad.”</w:t>
      </w:r>
    </w:p>
    <w:p>
      <w:pPr>
        <w:spacing w:after="100"/>
      </w:pPr>
      <w:r>
        <w:rPr>
          <w:b/>
          <w:color w:val="1F3864"/>
          <w:sz w:val="21"/>
        </w:rPr>
        <w:t xml:space="preserve">If “too expensive” (this is the last call, so no further push):  </w:t>
      </w:r>
      <w:r>
        <w:rPr>
          <w:sz w:val="21"/>
        </w:rPr>
        <w:t>“Samajh sakti hoon ji. Offer WhatsApp par hai, jab convenient ho dekh lijiyega.”</w:t>
      </w:r>
    </w:p>
    <w:p>
      <w:pPr>
        <w:spacing w:after="100"/>
      </w:pPr>
      <w:r>
        <w:rPr>
          <w:b/>
          <w:color w:val="1F3864"/>
          <w:sz w:val="21"/>
        </w:rPr>
        <w:t xml:space="preserve">Closing line (no decision reached):  </w:t>
      </w:r>
      <w:r>
        <w:rPr>
          <w:sz w:val="21"/>
        </w:rPr>
        <w:t>“Koi baat nahi ji. Details WhatsApp par hain, jab convenient ho dekh lijiyega. Aapka din शुभ हो.”</w:t>
      </w:r>
    </w:p>
    <w:p>
      <w:pPr>
        <w:spacing w:after="120"/>
      </w:pPr>
      <w:r>
        <w:rPr>
          <w:i/>
          <w:color w:val="555555"/>
          <w:sz w:val="19"/>
        </w:rPr>
        <w:t>If there’s still no reply after this call, we stop calling that customer.</w:t>
      </w:r>
    </w:p>
    <w:p>
      <w:pPr>
        <w:pStyle w:val="Heading1"/>
      </w:pPr>
      <w:r>
        <w:t>5. New Customers Who Already Messaged Us on WhatsApp</w:t>
      </w:r>
    </w:p>
    <w:p>
      <w:pPr>
        <w:spacing w:after="120"/>
      </w:pPr>
      <w:r>
        <w:t>For people who already had a WhatsApp conversation with us about a specific product, Priya skips the pitch entirely and calls just to lock in a store visit date.</w:t>
      </w:r>
    </w:p>
    <w:tbl>
      <w:tblPr>
        <w:tblStyle w:val="TableGrid"/>
        <w:tblW w:type="auto" w:w="0"/>
        <w:jc w:val="left"/>
        <w:tblLayout w:type="fixed"/>
        <w:tblLook w:firstColumn="1" w:firstRow="1" w:lastColumn="0" w:lastRow="0" w:noHBand="0" w:noVBand="1" w:val="04A0"/>
      </w:tblPr>
      <w:tblGrid>
        <w:gridCol w:w="5100"/>
        <w:gridCol w:w="5100"/>
      </w:tblGrid>
      <w:tr>
        <w:tc>
          <w:tcPr>
            <w:tcW w:type="dxa" w:w="2438"/>
            <w:shd w:val="clear" w:color="auto" w:fill="1F3864"/>
            <w:vAlign w:val="center"/>
          </w:tcPr>
          <w:p>
            <w:pPr>
              <w:spacing w:after="40"/>
            </w:pPr>
            <w:r/>
            <w:r>
              <w:rPr>
                <w:b/>
                <w:color w:val="FFFFFF"/>
                <w:sz w:val="20"/>
              </w:rPr>
              <w:t>Call</w:t>
            </w:r>
          </w:p>
        </w:tc>
        <w:tc>
          <w:tcPr>
            <w:tcW w:type="dxa" w:w="6463"/>
            <w:shd w:val="clear" w:color="auto" w:fill="1F3864"/>
            <w:vAlign w:val="center"/>
          </w:tcPr>
          <w:p>
            <w:pPr>
              <w:spacing w:after="40"/>
            </w:pPr>
            <w:r/>
            <w:r>
              <w:rPr>
                <w:b/>
                <w:color w:val="FFFFFF"/>
                <w:sz w:val="20"/>
              </w:rPr>
              <w:t>Opening line (example: sofa)</w:t>
            </w:r>
          </w:p>
        </w:tc>
      </w:tr>
      <w:tr>
        <w:tc>
          <w:tcPr>
            <w:tcW w:type="dxa" w:w="2438"/>
            <w:vAlign w:val="center"/>
          </w:tcPr>
          <w:p>
            <w:pPr>
              <w:spacing w:after="40"/>
            </w:pPr>
            <w:r/>
            <w:r>
              <w:rPr>
                <w:b/>
                <w:sz w:val="20"/>
              </w:rPr>
              <w:t>1st call</w:t>
            </w:r>
          </w:p>
        </w:tc>
        <w:tc>
          <w:tcPr>
            <w:tcW w:type="dxa" w:w="6463"/>
            <w:vAlign w:val="center"/>
          </w:tcPr>
          <w:p>
            <w:pPr>
              <w:spacing w:after="40"/>
            </w:pPr>
            <w:r/>
            <w:r>
              <w:rPr>
                <w:sz w:val="20"/>
              </w:rPr>
              <w:t>“Namaste ji, hamari WhatsApp par baat hui thi — aap sofa dekhna chahte the. Toh kab aana hoga store par? Main aapko wahi milungi.”</w:t>
            </w:r>
          </w:p>
        </w:tc>
      </w:tr>
      <w:tr>
        <w:tc>
          <w:tcPr>
            <w:tcW w:type="dxa" w:w="2438"/>
            <w:vAlign w:val="center"/>
          </w:tcPr>
          <w:p>
            <w:pPr>
              <w:spacing w:after="40"/>
            </w:pPr>
            <w:r/>
            <w:r>
              <w:rPr>
                <w:b/>
                <w:sz w:val="20"/>
              </w:rPr>
              <w:t>2nd call (if no date yet)</w:t>
            </w:r>
          </w:p>
        </w:tc>
        <w:tc>
          <w:tcPr>
            <w:tcW w:type="dxa" w:w="6463"/>
            <w:vAlign w:val="center"/>
          </w:tcPr>
          <w:p>
            <w:pPr>
              <w:spacing w:after="40"/>
            </w:pPr>
            <w:r/>
            <w:r>
              <w:rPr>
                <w:sz w:val="20"/>
              </w:rPr>
              <w:t>“Namaste ji, Priya bol rahi hoon Krishna Furniture se. Pichhli baar humne baat ki thi sofa ke baare mein — bas confirm karna tha, kaunsa din aana hoga store par?”</w:t>
            </w:r>
          </w:p>
        </w:tc>
      </w:tr>
      <w:tr>
        <w:tc>
          <w:tcPr>
            <w:tcW w:type="dxa" w:w="2438"/>
            <w:vAlign w:val="center"/>
          </w:tcPr>
          <w:p>
            <w:pPr>
              <w:spacing w:after="40"/>
            </w:pPr>
            <w:r/>
            <w:r>
              <w:rPr>
                <w:b/>
                <w:sz w:val="20"/>
              </w:rPr>
              <w:t>3rd / final call</w:t>
            </w:r>
          </w:p>
        </w:tc>
        <w:tc>
          <w:tcPr>
            <w:tcW w:type="dxa" w:w="6463"/>
            <w:vAlign w:val="center"/>
          </w:tcPr>
          <w:p>
            <w:pPr>
              <w:spacing w:after="40"/>
            </w:pPr>
            <w:r/>
            <w:r>
              <w:rPr>
                <w:sz w:val="20"/>
              </w:rPr>
              <w:t>“Namaste ji, Priya, Krishna Furniture se. Sofa ke baare mein do baar baat ho chuki hai — bas ek aakhri baar poochna tha, kaunsa din aa sakte hain aap?”</w:t>
            </w:r>
          </w:p>
        </w:tc>
      </w:tr>
    </w:tbl>
    <w:p>
      <w:pPr>
        <w:spacing w:after="120"/>
      </w:pPr>
      <w:r>
        <w:rPr>
          <w:i/>
          <w:color w:val="555555"/>
          <w:sz w:val="19"/>
        </w:rPr>
        <w:t>The opening line automatically mentions the right product — sofa, bed, wardrobe, or dining set — based on what they asked about on WhatsApp.</w:t>
      </w:r>
    </w:p>
    <w:p>
      <w:pPr>
        <w:spacing w:after="100"/>
      </w:pPr>
      <w:r>
        <w:rPr>
          <w:b/>
          <w:color w:val="1F3864"/>
          <w:sz w:val="21"/>
        </w:rPr>
        <w:t xml:space="preserve">If they confirm a date:  </w:t>
      </w:r>
      <w:r>
        <w:rPr>
          <w:sz w:val="21"/>
        </w:rPr>
        <w:t>“Bahut badhiya ji! Main aapka appointment confirm kar deti hoon. Hamari team aapka intezar karegi. Jaldi milte hain!”</w:t>
      </w:r>
    </w:p>
    <w:p>
      <w:pPr>
        <w:spacing w:after="100"/>
      </w:pPr>
      <w:r>
        <w:rPr>
          <w:b/>
          <w:color w:val="1F3864"/>
          <w:sz w:val="21"/>
        </w:rPr>
        <w:t xml:space="preserve">If hesitant / has questions:  </w:t>
      </w:r>
      <w:r>
        <w:rPr>
          <w:sz w:val="21"/>
        </w:rPr>
        <w:t>“Ji sir, bahut ache ache designs aaye hain, aapko zaroor pasand aaenge. Main WhatsApp par bhej deti hoon, lekin ek baar store aake dekhna zyada sahi rahega — waha ache se samajh aa jaayega. Kab aa sakte hain?”</w:t>
      </w:r>
    </w:p>
    <w:p>
      <w:pPr>
        <w:spacing w:after="100"/>
      </w:pPr>
      <w:r>
        <w:rPr>
          <w:b/>
          <w:color w:val="1F3864"/>
          <w:sz w:val="21"/>
        </w:rPr>
        <w:t xml:space="preserve">If they ask where the stores are:  </w:t>
      </w:r>
      <w:r>
        <w:rPr>
          <w:sz w:val="21"/>
        </w:rPr>
        <w:t>“Humare stores Gurugram, Delhi, Noida, aur Faridabad mein hain. WhatsApp par aapko exact address aur Google Maps link bhej deti hoon.”</w:t>
      </w:r>
    </w:p>
    <w:p>
      <w:pPr>
        <w:spacing w:after="100"/>
      </w:pPr>
      <w:r>
        <w:rPr>
          <w:b/>
          <w:color w:val="1F3864"/>
          <w:sz w:val="21"/>
        </w:rPr>
        <w:t xml:space="preserve">If no date given after one more try:  </w:t>
      </w:r>
      <w:r>
        <w:rPr>
          <w:sz w:val="21"/>
        </w:rPr>
        <w:t>“Koi baat nahi ji. Main aapko WhatsApp par kuch achhe options bhej deti hoon — aap aaram se dekh lijiye, phir jab convenient ho tab visit plan kar lenge.”</w:t>
      </w:r>
    </w:p>
    <w:p>
      <w:pPr>
        <w:pStyle w:val="Heading1"/>
      </w:pPr>
      <w:r>
        <w:t>6. Quick WhatsApp Reminder Call</w:t>
      </w:r>
    </w:p>
    <w:p>
      <w:pPr>
        <w:spacing w:after="120"/>
      </w:pPr>
      <w:r>
        <w:t>For customers who seemed unsure on WhatsApp, we sometimes place one short call just to check in and re-send the offer — not a full sales conversation.</w:t>
      </w:r>
    </w:p>
    <w:p>
      <w:pPr>
        <w:spacing w:after="100"/>
      </w:pPr>
      <w:r>
        <w:rPr>
          <w:b/>
          <w:color w:val="1F3864"/>
          <w:sz w:val="21"/>
        </w:rPr>
        <w:t xml:space="preserve">Only line said:  </w:t>
      </w:r>
      <w:r>
        <w:rPr>
          <w:sz w:val="21"/>
        </w:rPr>
        <w:t>“Namaste ji, maine dekha aapne WhatsApp par thoda hesitant feel kiya tha. Bas ek baar confirm karna chahti thi — kya abhi ke liye interested nahi hain, ya kuch aur jaankari chahiye?”</w:t>
      </w:r>
    </w:p>
    <w:p>
      <w:pPr>
        <w:pStyle w:val="Heading1"/>
      </w:pPr>
      <w:r>
        <w:t>7. If a Customer Asks Not to Be Called Again</w:t>
      </w:r>
    </w:p>
    <w:p>
      <w:pPr>
        <w:spacing w:after="120"/>
      </w:pPr>
      <w:r>
        <w:t>As soon as a customer says anything like “don’t call me again” or “remove my number,” Priya immediately says:</w:t>
      </w:r>
    </w:p>
    <w:p>
      <w:pPr>
        <w:spacing w:after="100"/>
      </w:pPr>
      <w:r>
        <w:rPr>
          <w:b/>
          <w:color w:val="1F3864"/>
          <w:sz w:val="21"/>
        </w:rPr>
        <w:t xml:space="preserve">→  </w:t>
      </w:r>
      <w:r>
        <w:rPr>
          <w:sz w:val="21"/>
        </w:rPr>
        <w:t>“Maafi chahti hoon! Aapka number DNC list mein add kar diya jaayega — ab koi call nahi aayegi. Bahut bahut shukriya.”</w:t>
      </w:r>
    </w:p>
    <w:p>
      <w:pPr>
        <w:spacing w:after="40"/>
      </w:pPr>
      <w:r>
        <w:t>The call ends right after this line, and that number is never called again.</w:t>
      </w:r>
    </w:p>
    <w:p/>
    <w:p>
      <w:pPr>
        <w:spacing w:after="120"/>
      </w:pPr>
      <w:r>
        <w:rPr>
          <w:i/>
          <w:color w:val="555555"/>
          <w:sz w:val="19"/>
        </w:rPr>
        <w:t>Please add comments/tracked changes directly on this file with any wording you’d like changed, and send it back to us — we’ll update Priya’s scripts to match.</w:t>
      </w:r>
    </w:p>
    <w:sectPr w:rsidR="00FC693F" w:rsidRPr="0006063C" w:rsidSect="00034616">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2E5395"/>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4444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