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3B" w:rsidRDefault="002B523B">
      <w:pPr>
        <w:rPr>
          <w:lang w:val="es-ES"/>
        </w:rPr>
      </w:pPr>
      <w:r w:rsidRPr="002B523B">
        <w:rPr>
          <w:noProof/>
          <w:lang w:eastAsia="es-MX"/>
        </w:rPr>
        <w:drawing>
          <wp:inline distT="0" distB="0" distL="0" distR="0" wp14:anchorId="0756A7AB" wp14:editId="73321A99">
            <wp:extent cx="4269851" cy="2676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755" cy="26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3B" w:rsidRDefault="002B523B">
      <w:pPr>
        <w:rPr>
          <w:lang w:val="es-ES"/>
        </w:rPr>
      </w:pPr>
    </w:p>
    <w:p w:rsidR="006D0FF7" w:rsidRDefault="002B523B">
      <w:pPr>
        <w:rPr>
          <w:lang w:val="es-ES"/>
        </w:rPr>
      </w:pPr>
      <w:r>
        <w:rPr>
          <w:lang w:val="es-ES"/>
        </w:rPr>
        <w:t xml:space="preserve">Api </w:t>
      </w:r>
      <w:proofErr w:type="spellStart"/>
      <w:r>
        <w:rPr>
          <w:lang w:val="es-ES"/>
        </w:rPr>
        <w:t>alura</w:t>
      </w:r>
      <w:proofErr w:type="spellEnd"/>
    </w:p>
    <w:p w:rsidR="006D0FF7" w:rsidRDefault="006D0FF7">
      <w:pPr>
        <w:rPr>
          <w:lang w:val="es-ES"/>
        </w:rPr>
      </w:pPr>
      <w:r w:rsidRPr="006D0FF7">
        <w:rPr>
          <w:lang w:val="es-ES"/>
        </w:rPr>
        <w:drawing>
          <wp:inline distT="0" distB="0" distL="0" distR="0" wp14:anchorId="3C064E78" wp14:editId="5D8ACCC4">
            <wp:extent cx="5612130" cy="20720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F7" w:rsidRDefault="006D0FF7">
      <w:pPr>
        <w:rPr>
          <w:lang w:val="es-ES"/>
        </w:rPr>
      </w:pPr>
      <w:bookmarkStart w:id="0" w:name="_GoBack"/>
      <w:bookmarkEnd w:id="0"/>
    </w:p>
    <w:p w:rsidR="006D0FF7" w:rsidRPr="006D0FF7" w:rsidRDefault="006D0FF7" w:rsidP="006D0FF7">
      <w:pPr>
        <w:rPr>
          <w:lang w:val="es-ES"/>
        </w:rPr>
      </w:pPr>
      <w:r>
        <w:rPr>
          <w:lang w:val="es-ES"/>
        </w:rPr>
        <w:t xml:space="preserve">Uso de </w:t>
      </w:r>
      <w:proofErr w:type="spellStart"/>
      <w:r w:rsidRPr="006D0FF7">
        <w:rPr>
          <w:lang w:val="es-ES"/>
        </w:rPr>
        <w:t>streams</w:t>
      </w:r>
      <w:proofErr w:type="spellEnd"/>
    </w:p>
    <w:p w:rsidR="006D0FF7" w:rsidRPr="006D0FF7" w:rsidRDefault="006D0FF7" w:rsidP="006D0FF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Los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streams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son una nueva forma de trabajar con colecciones de datos en Java, introducidas a partir de Java 8. Permiten realizar operaciones de manera más eficiente y concisa, utilizando un enfoque funcional.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Un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es una secuencia de elementos que puede procesarse en paralelo o en serie. Puede crearse a partir de una colección, un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array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, un archivo, entre otros. A partir de ahí, podemos realizar diversas operaciones en ese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, como filtrar, mapear, ordenar, entre otras.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lastRenderedPageBreak/>
        <w:t xml:space="preserve">Las operaciones intermedias son aquellas que pueden aplicarse en un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y retornan un nuevo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como resultado. Estas operaciones no se ejecutan inmediatamente, sino solo cuando se llama a una operación final.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Veamos algunos ejemplos de operaciones intermedias: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Filter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: permite filtrar los elementos del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basándose en una condición. Por ejemplo, podemos filtrar una lista de números para devolver solo los números pares.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List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Integer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Arrays.asList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3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4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5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6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7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8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9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List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Integer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numerosPares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numeros.stream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filter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(n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-&gt;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n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%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collect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Collectors.toList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System.out.println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numerosPares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);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//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Salida: [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4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6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8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]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</w:pPr>
      <w:r w:rsidRPr="006D0FF7"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  <w:t>COPIA EL CÓDIGO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Map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: permite transformar cada elemento del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en otro tipo de dato. Por ejemplo, podemos transformar una lista de cadenas en una lista de sus respectivas longitudes.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String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&gt; palabras =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Arrays.asList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"Java"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</w:t>
      </w:r>
      <w:proofErr w:type="spellStart"/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Stream</w:t>
      </w:r>
      <w:proofErr w:type="spellEnd"/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"Operaciones"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"Intermedias"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Integer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&gt; tamaños = </w:t>
      </w:r>
      <w:proofErr w:type="spellStart"/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palabras.stream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map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(s -&gt;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s.length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collect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Collectors.toList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System.out.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println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(tamaños); </w:t>
      </w:r>
      <w:r w:rsidRPr="006D0FF7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// Salida: [4, 6, 11, 17]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</w:pPr>
      <w:r w:rsidRPr="006D0FF7"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  <w:t>COPIA EL CÓDIGO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Las operaciones finales son aquellas que cierran 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y devuelven un resultado concreto. Algunas operaciones finales comunes son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forEach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,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collect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y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count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Veamos algunos ejemplos de operaciones finales: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ForEach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: permite ejecutar una acción en cada elemento de la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. Por ejemplo, podemos imprimir cada elemento de la lista.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java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lastRenderedPageBreak/>
        <w:t>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String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&gt; nombres =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Arrays.</w:t>
      </w:r>
      <w:r w:rsidRPr="006D0FF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MX"/>
        </w:rPr>
        <w:t>asList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"Juan"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</w:t>
      </w:r>
      <w:proofErr w:type="spellStart"/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Maria</w:t>
      </w:r>
      <w:proofErr w:type="spellEnd"/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"Pedro"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"Ana"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nombres.</w:t>
      </w:r>
      <w:r w:rsidRPr="006D0FF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MX"/>
        </w:rPr>
        <w:t>stream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MX"/>
        </w:rPr>
        <w:t>forEach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(nombre -&gt;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System.out.</w:t>
      </w:r>
      <w:r w:rsidRPr="006D0FF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MX"/>
        </w:rPr>
        <w:t>println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"Hola, 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+ nombre + </w:t>
      </w:r>
      <w:r w:rsidRPr="006D0FF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"!"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</w:pPr>
      <w:r w:rsidRPr="006D0FF7"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  <w:t>COPIA EL CÓDIGO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// Salida: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// Hola, Juan!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// Hola,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Maria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!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// Hola, Pedro!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// Hola, Ana!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Collect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: permite recopilar los elementos de la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en una colección o en otro tipo de dato. Por ejemplo, podemos recopilar los números pares en un conjunto.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List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Integer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Arrays.asList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3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4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5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6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7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8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9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Set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&lt;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Integer</w:t>
      </w:r>
      <w:proofErr w:type="spellEnd"/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numerosPares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proofErr w:type="spellStart"/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numeros.stream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filter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(n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-&gt;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n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%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==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)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                           </w:t>
      </w:r>
      <w:proofErr w:type="gram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.</w:t>
      </w:r>
      <w:proofErr w:type="spellStart"/>
      <w:r w:rsidRPr="006D0FF7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collect</w:t>
      </w:r>
      <w:proofErr w:type="spellEnd"/>
      <w:proofErr w:type="gram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Collectors.toSet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());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System.out.println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</w:t>
      </w:r>
      <w:proofErr w:type="spellStart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numerosPares</w:t>
      </w:r>
      <w:proofErr w:type="spellEnd"/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);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//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Salida: [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2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4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6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8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, </w:t>
      </w:r>
      <w:r w:rsidRPr="006D0FF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MX"/>
        </w:rPr>
        <w:t>10</w:t>
      </w:r>
      <w:r w:rsidRPr="006D0FF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]</w:t>
      </w:r>
    </w:p>
    <w:p w:rsidR="006D0FF7" w:rsidRPr="006D0FF7" w:rsidRDefault="006D0FF7" w:rsidP="006D0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</w:pPr>
      <w:r w:rsidRPr="006D0FF7">
        <w:rPr>
          <w:rFonts w:ascii="Courier New" w:eastAsia="Times New Roman" w:hAnsi="Courier New" w:cs="Courier New"/>
          <w:color w:val="FFFFFF"/>
          <w:sz w:val="27"/>
          <w:szCs w:val="27"/>
          <w:lang w:eastAsia="es-MX"/>
        </w:rPr>
        <w:t>COPIA EL CÓDIGO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En resumen, los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streams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y sus operaciones intermedias y finales son una forma poderosa de manipular colecciones de datos en Java de manera más eficiente y concisa. Permiten escribir código más legible y expresivo, facilitando el procesamiento y la transformación de datos.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Además de las operaciones intermedias y finales mencionadas, hay muchas otras disponibles, como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distinct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(que elimina elementos duplicados),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limit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(que limita el número de elementos de la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),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skip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(que salta los primeros elementos del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), reduce (que combina los elementos de la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en un único resultado) y muchas más.</w:t>
      </w:r>
    </w:p>
    <w:p w:rsidR="006D0FF7" w:rsidRPr="006D0FF7" w:rsidRDefault="006D0FF7" w:rsidP="006D0FF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</w:pPr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Los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streams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en Java son una herramienta poderosa para la manipulación de colecciones de datos. Las operaciones intermedias permiten filtrar, mapear y ordenar los elementos del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, mientras que las operaciones finales cierran el </w:t>
      </w:r>
      <w:proofErr w:type="spellStart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lastRenderedPageBreak/>
        <w:t>stream</w:t>
      </w:r>
      <w:proofErr w:type="spellEnd"/>
      <w:r w:rsidRPr="006D0FF7">
        <w:rPr>
          <w:rFonts w:ascii="Times New Roman" w:eastAsia="Times New Roman" w:hAnsi="Times New Roman" w:cs="Times New Roman"/>
          <w:color w:val="C0C0C0"/>
          <w:sz w:val="27"/>
          <w:szCs w:val="27"/>
          <w:lang w:eastAsia="es-MX"/>
        </w:rPr>
        <w:t xml:space="preserve"> y devuelven un resultado concreto. Combinando estas operaciones, podemos realizar transformaciones y acciones de manera concisa y eficiente.</w:t>
      </w:r>
    </w:p>
    <w:p w:rsidR="006D0FF7" w:rsidRDefault="006D0FF7">
      <w:pPr>
        <w:rPr>
          <w:lang w:val="es-ES"/>
        </w:rPr>
      </w:pPr>
    </w:p>
    <w:p w:rsidR="00254672" w:rsidRPr="002B523B" w:rsidRDefault="002B523B">
      <w:pPr>
        <w:rPr>
          <w:lang w:val="es-ES"/>
        </w:rPr>
      </w:pPr>
      <w:r>
        <w:rPr>
          <w:lang w:val="es-ES"/>
        </w:rPr>
        <w:t xml:space="preserve"> </w:t>
      </w:r>
    </w:p>
    <w:sectPr w:rsidR="00254672" w:rsidRPr="002B5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B"/>
    <w:rsid w:val="00100563"/>
    <w:rsid w:val="002B523B"/>
    <w:rsid w:val="003D1A99"/>
    <w:rsid w:val="006D0FF7"/>
    <w:rsid w:val="00E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F131"/>
  <w15:chartTrackingRefBased/>
  <w15:docId w15:val="{52CFB94A-BB3B-4543-B247-8F76C648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FF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D0FF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6D0FF7"/>
  </w:style>
  <w:style w:type="character" w:customStyle="1" w:styleId="hljs-type">
    <w:name w:val="hljs-type"/>
    <w:basedOn w:val="Fuentedeprrafopredeter"/>
    <w:rsid w:val="006D0FF7"/>
  </w:style>
  <w:style w:type="character" w:customStyle="1" w:styleId="hljs-number">
    <w:name w:val="hljs-number"/>
    <w:basedOn w:val="Fuentedeprrafopredeter"/>
    <w:rsid w:val="006D0FF7"/>
  </w:style>
  <w:style w:type="character" w:customStyle="1" w:styleId="hljs-keyword">
    <w:name w:val="hljs-keyword"/>
    <w:basedOn w:val="Fuentedeprrafopredeter"/>
    <w:rsid w:val="006D0FF7"/>
  </w:style>
  <w:style w:type="character" w:customStyle="1" w:styleId="hljs-string">
    <w:name w:val="hljs-string"/>
    <w:basedOn w:val="Fuentedeprrafopredeter"/>
    <w:rsid w:val="006D0FF7"/>
  </w:style>
  <w:style w:type="character" w:customStyle="1" w:styleId="hljs-builtin">
    <w:name w:val="hljs-built_in"/>
    <w:basedOn w:val="Fuentedeprrafopredeter"/>
    <w:rsid w:val="006D0FF7"/>
  </w:style>
  <w:style w:type="character" w:customStyle="1" w:styleId="hljs-comment">
    <w:name w:val="hljs-comment"/>
    <w:basedOn w:val="Fuentedeprrafopredeter"/>
    <w:rsid w:val="006D0FF7"/>
  </w:style>
  <w:style w:type="character" w:customStyle="1" w:styleId="hljs-title">
    <w:name w:val="hljs-title"/>
    <w:basedOn w:val="Fuentedeprrafopredeter"/>
    <w:rsid w:val="006D0FF7"/>
  </w:style>
  <w:style w:type="character" w:customStyle="1" w:styleId="hljs-punctuation">
    <w:name w:val="hljs-punctuation"/>
    <w:basedOn w:val="Fuentedeprrafopredeter"/>
    <w:rsid w:val="006D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2024-06-03T22:07:00Z</dcterms:created>
  <dcterms:modified xsi:type="dcterms:W3CDTF">2024-06-04T00:08:00Z</dcterms:modified>
</cp:coreProperties>
</file>