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B9" w:rsidRDefault="00BF2962">
      <w:pPr>
        <w:pStyle w:val="Ttulo"/>
      </w:pPr>
      <w:r w:rsidRPr="00BF2962">
        <w:t>Nestor</w:t>
      </w:r>
      <w:r>
        <w:t xml:space="preserve"> Lara</w:t>
      </w:r>
      <w:r w:rsidR="00104C08">
        <w:br/>
        <w:t>proyecto</w:t>
      </w:r>
      <w:r>
        <w:t xml:space="preserve"> tyerra app</w:t>
      </w:r>
    </w:p>
    <w:sdt>
      <w:sdtPr>
        <w:id w:val="216403978"/>
        <w:placeholder>
          <w:docPart w:val="89A49CCD472044A1AD14C1A8E0409E22"/>
        </w:placeholder>
        <w:date w:fullDate="2022-06-23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6F54B9" w:rsidRDefault="00BF2962">
          <w:pPr>
            <w:pStyle w:val="Subttulo"/>
          </w:pPr>
          <w:r>
            <w:t>23/06/2022</w:t>
          </w:r>
        </w:p>
      </w:sdtContent>
    </w:sdt>
    <w:p w:rsidR="006F54B9" w:rsidRDefault="00104C08">
      <w:pPr>
        <w:pStyle w:val="Ttulo1"/>
      </w:pPr>
      <w:r>
        <w:t>Información general</w:t>
      </w:r>
    </w:p>
    <w:p w:rsidR="006F54B9" w:rsidRDefault="00104C08">
      <w:pPr>
        <w:pStyle w:val="Ttulo2"/>
      </w:pPr>
      <w:r>
        <w:t>Antecedentes y descripción del proyecto</w:t>
      </w:r>
    </w:p>
    <w:p w:rsidR="00C636EB" w:rsidRDefault="00C636EB" w:rsidP="00C636EB">
      <w:r>
        <w:t xml:space="preserve">La empresa TYERRA desea desarrollar una plataforma del mercado de </w:t>
      </w:r>
      <w:r w:rsidR="007D1B61">
        <w:t>los bienes</w:t>
      </w:r>
      <w:r>
        <w:t xml:space="preserve"> raíces, que ofrezca una experiencia </w:t>
      </w:r>
      <w:r w:rsidR="007D1B61">
        <w:t>sencilla, rápida y eficiente para el comprador/vendedor.</w:t>
      </w:r>
    </w:p>
    <w:p w:rsidR="007D1B61" w:rsidRDefault="007D1B61" w:rsidP="00C636EB">
      <w:r>
        <w:t xml:space="preserve">El objetivo de la plataforma es ser un exhibidor de propiedades, que permita visualizar e identificar propiedades mediante un video de muestra. El comprador pude visualizar todas las propiedades y recibir notificaciones, sugerencias basadas en sus preferencias de comprador. </w:t>
      </w:r>
    </w:p>
    <w:p w:rsidR="007D1B61" w:rsidRDefault="007D1B61" w:rsidP="00C636EB">
      <w:r>
        <w:t>Para visualizar las propiedades no debe ser necesario el registro en la plataforma, sin embargo, para, iniciar el contacto o proceso de compra/visita o mayor información, debe contarse con un usuario registrado y validado.</w:t>
      </w:r>
    </w:p>
    <w:p w:rsidR="007D1B61" w:rsidRDefault="007D1B61" w:rsidP="00C636EB">
      <w:r>
        <w:t>Toda propiedad debe ser publicada por su actual propietario, el cual debe ser un usuario registrado y validado dentro de la plataforma.</w:t>
      </w:r>
    </w:p>
    <w:p w:rsidR="00B62DF4" w:rsidRDefault="00B62DF4" w:rsidP="00C636EB">
      <w:r>
        <w:t>La plataforma debe exponer los datos autorizados por el propietario actual y los datos privados de contacto únicamente deben de compartirse hacia los usuarios registrados y validados.</w:t>
      </w:r>
    </w:p>
    <w:p w:rsidR="006F54B9" w:rsidRDefault="007D1B61">
      <w:r>
        <w:t xml:space="preserve">La plataforma debe ser accesible desde cualquier dispositivo conectado a internet, debe privilegiarse el diseño para dispositivos </w:t>
      </w:r>
      <w:r w:rsidR="00B62DF4">
        <w:t>móviles</w:t>
      </w:r>
      <w:r>
        <w:t xml:space="preserve">. </w:t>
      </w:r>
    </w:p>
    <w:p w:rsidR="006F54B9" w:rsidRDefault="00104C08">
      <w:pPr>
        <w:pStyle w:val="Ttulo2"/>
      </w:pPr>
      <w:r>
        <w:t>Alcance del proyecto</w:t>
      </w:r>
    </w:p>
    <w:p w:rsidR="006F54B9" w:rsidRDefault="00B62DF4">
      <w:r>
        <w:t xml:space="preserve">El objetivo de este proyecto es la obtención de una plataforma que permita exhibir una cadena de videos muestra de propiedades. Un proceso de validación de vendedores/compradores. </w:t>
      </w:r>
      <w:r w:rsidR="00971908">
        <w:t>El seguimiento de un proceso de compra/venta de propiedades.</w:t>
      </w:r>
    </w:p>
    <w:p w:rsidR="006F54B9" w:rsidRDefault="00104C08">
      <w:pPr>
        <w:pStyle w:val="Ttulo2"/>
      </w:pPr>
      <w:r>
        <w:t>Requisitos a alto nivel</w:t>
      </w:r>
    </w:p>
    <w:p w:rsidR="006F54B9" w:rsidRDefault="006F54B9">
      <w:pPr>
        <w:pStyle w:val="Sinespaciado"/>
      </w:pPr>
    </w:p>
    <w:p w:rsidR="006F54B9" w:rsidRDefault="00104C08">
      <w:r>
        <w:t>Es necesario que el nuevo sistema incluya lo siguiente:</w:t>
      </w:r>
    </w:p>
    <w:p w:rsidR="006F54B9" w:rsidRDefault="00104C08">
      <w:pPr>
        <w:pStyle w:val="Listaconvietas"/>
      </w:pPr>
      <w:r>
        <w:t xml:space="preserve">La capacidad de permitir </w:t>
      </w:r>
      <w:r w:rsidR="00971908">
        <w:t>que</w:t>
      </w:r>
      <w:r>
        <w:t xml:space="preserve"> </w:t>
      </w:r>
      <w:r w:rsidR="00971908">
        <w:t xml:space="preserve">los usuarios </w:t>
      </w:r>
      <w:r>
        <w:t>obtengan acceso a la aplicación sin que sea necesario descargar software alguno</w:t>
      </w:r>
      <w:r w:rsidR="00971908">
        <w:t>.</w:t>
      </w:r>
    </w:p>
    <w:p w:rsidR="00971908" w:rsidRDefault="00971908">
      <w:pPr>
        <w:pStyle w:val="Listaconvietas"/>
      </w:pPr>
      <w:r>
        <w:t>Una cadena en ciclo infinito de los videos muestra de las propiedades en exhibición.</w:t>
      </w:r>
    </w:p>
    <w:p w:rsidR="00971908" w:rsidRDefault="004F5041" w:rsidP="00971908">
      <w:pPr>
        <w:pStyle w:val="Listaconvietas"/>
      </w:pPr>
      <w:r>
        <w:t>R</w:t>
      </w:r>
      <w:r w:rsidR="00971908">
        <w:t>egistro de usuarios en la plataforma de una manera desatendida</w:t>
      </w:r>
    </w:p>
    <w:p w:rsidR="00971908" w:rsidRDefault="00971908" w:rsidP="00971908">
      <w:pPr>
        <w:pStyle w:val="Listaconvietas"/>
      </w:pPr>
      <w:r w:rsidRPr="004F5041">
        <w:rPr>
          <w:color w:val="FF0000"/>
        </w:rPr>
        <w:t>La validación de usuarios por parte de un especialista del equipo TYERRA</w:t>
      </w:r>
    </w:p>
    <w:p w:rsidR="00971908" w:rsidRDefault="00971908" w:rsidP="00971908">
      <w:pPr>
        <w:pStyle w:val="Listaconvietas"/>
      </w:pPr>
      <w:r>
        <w:t>Subir y bajar videos muestra por parte de los usuarios propietarios y que han sido validados.</w:t>
      </w:r>
    </w:p>
    <w:p w:rsidR="00971908" w:rsidRDefault="00971908" w:rsidP="00971908">
      <w:pPr>
        <w:pStyle w:val="Listaconvietas"/>
      </w:pPr>
      <w:r>
        <w:t>Los usuarios deben ser administradores de su propia colección de videos muestras</w:t>
      </w:r>
    </w:p>
    <w:p w:rsidR="00971908" w:rsidRPr="00971908" w:rsidRDefault="00971908" w:rsidP="00971908">
      <w:pPr>
        <w:pStyle w:val="Listaconvietas"/>
        <w:rPr>
          <w:color w:val="FF0000"/>
        </w:rPr>
      </w:pPr>
      <w:r w:rsidRPr="00971908">
        <w:rPr>
          <w:color w:val="FF0000"/>
        </w:rPr>
        <w:t>Las propiedades deben ser validadas antes de ser exhibidos en la cadena de videos muestra.</w:t>
      </w:r>
    </w:p>
    <w:p w:rsidR="004F5041" w:rsidRDefault="004F5041" w:rsidP="004F5041">
      <w:pPr>
        <w:pStyle w:val="Listaconvietas"/>
        <w:numPr>
          <w:ilvl w:val="0"/>
          <w:numId w:val="0"/>
        </w:numPr>
        <w:ind w:left="432"/>
      </w:pPr>
    </w:p>
    <w:p w:rsidR="006F54B9" w:rsidRDefault="00104C08">
      <w:pPr>
        <w:pStyle w:val="Ttulo2"/>
      </w:pPr>
      <w:r>
        <w:lastRenderedPageBreak/>
        <w:t>Entregas</w:t>
      </w:r>
    </w:p>
    <w:p w:rsidR="006F54B9" w:rsidRDefault="004F5041">
      <w:r>
        <w:t xml:space="preserve">El proyecto finalizara con la </w:t>
      </w:r>
      <w:r w:rsidR="00BD4008">
        <w:t>entrega de 2</w:t>
      </w:r>
      <w:r>
        <w:t xml:space="preserve"> sub proyectos:</w:t>
      </w:r>
    </w:p>
    <w:p w:rsidR="004F5041" w:rsidRDefault="004F5041" w:rsidP="004F5041">
      <w:pPr>
        <w:pStyle w:val="Ttulo3"/>
        <w:numPr>
          <w:ilvl w:val="0"/>
          <w:numId w:val="6"/>
        </w:numPr>
      </w:pPr>
      <w:proofErr w:type="spellStart"/>
      <w:r>
        <w:t>Backend</w:t>
      </w:r>
      <w:proofErr w:type="spellEnd"/>
      <w:r>
        <w:t>:</w:t>
      </w:r>
    </w:p>
    <w:p w:rsidR="004F5041" w:rsidRDefault="004F5041" w:rsidP="004F5041">
      <w:pPr>
        <w:ind w:left="720"/>
      </w:pPr>
      <w:r>
        <w:t xml:space="preserve">Parte del proyecto que sirve como </w:t>
      </w:r>
      <w:r w:rsidR="00BD4008">
        <w:t>almacén</w:t>
      </w:r>
      <w:r>
        <w:t xml:space="preserve"> e interacción de la Aplicación cliente con los datos de usuario, propiedades, preferencias, compras y ventas que permiten la funcionalidad objetivo. Es </w:t>
      </w:r>
      <w:r w:rsidR="00BD4008">
        <w:t>una aplicación</w:t>
      </w:r>
      <w:r>
        <w:t xml:space="preserve"> tipo servidor, con acceso controlado por usuarios y contraseñas, Utiliza como protocolo de intercambio de información el estándar JSON, almacena datos en 2 servicios especializados (Base de datos/MongoDB – </w:t>
      </w:r>
      <w:r w:rsidR="00BD4008">
        <w:t>Almacén</w:t>
      </w:r>
      <w:r>
        <w:t xml:space="preserve"> de Media/AWS </w:t>
      </w:r>
      <w:proofErr w:type="spellStart"/>
      <w:r>
        <w:t>Bucket</w:t>
      </w:r>
      <w:proofErr w:type="spellEnd"/>
      <w:r>
        <w:t>).</w:t>
      </w:r>
    </w:p>
    <w:p w:rsidR="004F5041" w:rsidRDefault="004F5041" w:rsidP="004F5041">
      <w:pPr>
        <w:pStyle w:val="Ttulo3"/>
        <w:numPr>
          <w:ilvl w:val="0"/>
          <w:numId w:val="6"/>
        </w:numPr>
      </w:pPr>
      <w:proofErr w:type="spellStart"/>
      <w:r>
        <w:t>Frontend</w:t>
      </w:r>
      <w:proofErr w:type="spellEnd"/>
      <w:r>
        <w:t xml:space="preserve"> (Aplicación Cliente)</w:t>
      </w:r>
    </w:p>
    <w:p w:rsidR="006F54B9" w:rsidRDefault="00BD4008" w:rsidP="00BD4008">
      <w:pPr>
        <w:ind w:left="720"/>
      </w:pPr>
      <w:r>
        <w:t xml:space="preserve">Interfaz de usuario que proporciona la funcionalidad objetivo hacia los usuarios. Es una aplicación Web disponible para todos los dispositivos, diseñada con una estrategia </w:t>
      </w:r>
      <w:proofErr w:type="spellStart"/>
      <w:r>
        <w:t>mobile-first</w:t>
      </w:r>
      <w:proofErr w:type="spellEnd"/>
      <w:r>
        <w:t xml:space="preserve">. Esta expuesta con un servidor WEB. Sus funciones incluidas son el </w:t>
      </w:r>
      <w:proofErr w:type="spellStart"/>
      <w:r>
        <w:t>feed</w:t>
      </w:r>
      <w:proofErr w:type="spellEnd"/>
      <w:r>
        <w:t xml:space="preserve"> de videos muestra, registro y administración de usuario, propiedades, notificaciones, preferencias, contactos, ofertas, contratos, compras y ventas.</w:t>
      </w:r>
    </w:p>
    <w:p w:rsidR="006F54B9" w:rsidRDefault="00104C08">
      <w:pPr>
        <w:pStyle w:val="Ttulo2"/>
      </w:pPr>
      <w:r>
        <w:t>Plan de implementación</w:t>
      </w:r>
    </w:p>
    <w:p w:rsidR="00BD4008" w:rsidRDefault="00BD4008" w:rsidP="00BD4008">
      <w:r>
        <w:t>El proyecto será dividido en 2 sub proyectos</w:t>
      </w:r>
    </w:p>
    <w:p w:rsidR="00BD4008" w:rsidRDefault="00BD4008" w:rsidP="00BD4008">
      <w:pPr>
        <w:pStyle w:val="Ttulo3"/>
        <w:numPr>
          <w:ilvl w:val="0"/>
          <w:numId w:val="6"/>
        </w:numPr>
      </w:pPr>
      <w:proofErr w:type="spellStart"/>
      <w:r>
        <w:t>Backend</w:t>
      </w:r>
      <w:proofErr w:type="spellEnd"/>
      <w:r>
        <w:t>:</w:t>
      </w:r>
    </w:p>
    <w:p w:rsidR="00BD4008" w:rsidRDefault="00E6662C" w:rsidP="00BD4008">
      <w:pPr>
        <w:ind w:left="720"/>
      </w:pPr>
      <w:r>
        <w:t>Se describen los pasos mínimos necesarios para completar la implementación del servicio de datos</w:t>
      </w:r>
    </w:p>
    <w:p w:rsidR="00E6662C" w:rsidRDefault="00E6662C" w:rsidP="00E6662C">
      <w:pPr>
        <w:pStyle w:val="Prrafodelista"/>
        <w:numPr>
          <w:ilvl w:val="1"/>
          <w:numId w:val="6"/>
        </w:numPr>
      </w:pPr>
      <w:r>
        <w:t>Provisión de servidor con servicio de base de datos MongoDB</w:t>
      </w:r>
    </w:p>
    <w:p w:rsidR="00E6662C" w:rsidRDefault="00E6662C" w:rsidP="00E6662C">
      <w:pPr>
        <w:pStyle w:val="Prrafodelista"/>
        <w:numPr>
          <w:ilvl w:val="1"/>
          <w:numId w:val="6"/>
        </w:numPr>
      </w:pPr>
      <w:r>
        <w:t>Creación de base de datos y colecciones</w:t>
      </w:r>
    </w:p>
    <w:p w:rsidR="00E6662C" w:rsidRDefault="00E6662C" w:rsidP="00E6662C">
      <w:pPr>
        <w:pStyle w:val="Prrafodelista"/>
        <w:numPr>
          <w:ilvl w:val="1"/>
          <w:numId w:val="6"/>
        </w:numPr>
      </w:pPr>
      <w:r>
        <w:t>Administración de seguridad de conexión a servicio de base de datos</w:t>
      </w:r>
    </w:p>
    <w:p w:rsidR="00E6662C" w:rsidRDefault="00E6662C" w:rsidP="00E6662C">
      <w:pPr>
        <w:pStyle w:val="Prrafodelista"/>
        <w:numPr>
          <w:ilvl w:val="1"/>
          <w:numId w:val="6"/>
        </w:numPr>
      </w:pPr>
      <w:r>
        <w:t xml:space="preserve">Desarrollo de servicios del </w:t>
      </w:r>
      <w:proofErr w:type="spellStart"/>
      <w:r>
        <w:t>backend</w:t>
      </w:r>
      <w:proofErr w:type="spellEnd"/>
      <w:r>
        <w:t>:</w:t>
      </w:r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Usuarios</w:t>
      </w:r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Propiedades</w:t>
      </w:r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Notificaciones</w:t>
      </w:r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Preferencias</w:t>
      </w:r>
    </w:p>
    <w:p w:rsidR="006F54B9" w:rsidRDefault="00E6662C" w:rsidP="00E6662C">
      <w:pPr>
        <w:pStyle w:val="Prrafodelista"/>
        <w:numPr>
          <w:ilvl w:val="2"/>
          <w:numId w:val="6"/>
        </w:numPr>
      </w:pPr>
      <w:proofErr w:type="spellStart"/>
      <w:r>
        <w:t>Likes</w:t>
      </w:r>
      <w:proofErr w:type="spellEnd"/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Oportunidades</w:t>
      </w:r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Contratos</w:t>
      </w:r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Ventas</w:t>
      </w:r>
    </w:p>
    <w:p w:rsidR="00E6662C" w:rsidRDefault="00E6662C" w:rsidP="00E6662C">
      <w:pPr>
        <w:pStyle w:val="Prrafodelista"/>
        <w:numPr>
          <w:ilvl w:val="2"/>
          <w:numId w:val="6"/>
        </w:numPr>
      </w:pPr>
      <w:r>
        <w:t>Compras</w:t>
      </w:r>
    </w:p>
    <w:p w:rsidR="00E6662C" w:rsidRDefault="00E6662C" w:rsidP="00E6662C">
      <w:pPr>
        <w:pStyle w:val="Ttulo3"/>
        <w:numPr>
          <w:ilvl w:val="0"/>
          <w:numId w:val="6"/>
        </w:numPr>
      </w:pPr>
      <w:proofErr w:type="spellStart"/>
      <w:r>
        <w:t>Frontend</w:t>
      </w:r>
      <w:proofErr w:type="spellEnd"/>
      <w:r>
        <w:t>:</w:t>
      </w:r>
    </w:p>
    <w:p w:rsidR="00E6662C" w:rsidRDefault="00E6662C" w:rsidP="00E6662C">
      <w:pPr>
        <w:ind w:left="720"/>
      </w:pPr>
      <w:r>
        <w:t>Se especifican las secciones con las cuales se completaría la funcionalidad de la plataforma.</w:t>
      </w:r>
    </w:p>
    <w:p w:rsidR="00E6662C" w:rsidRDefault="006B7A37" w:rsidP="00E6662C">
      <w:pPr>
        <w:pStyle w:val="Prrafodelista"/>
        <w:numPr>
          <w:ilvl w:val="0"/>
          <w:numId w:val="7"/>
        </w:numPr>
      </w:pPr>
      <w:r>
        <w:t>Pantalla Inicio (</w:t>
      </w:r>
      <w:proofErr w:type="spellStart"/>
      <w:r>
        <w:t>Reel</w:t>
      </w:r>
      <w:proofErr w:type="spellEnd"/>
      <w:r>
        <w:t xml:space="preserve"> de videos)</w:t>
      </w:r>
    </w:p>
    <w:p w:rsidR="006B7A37" w:rsidRDefault="006B7A37" w:rsidP="00E6662C">
      <w:pPr>
        <w:pStyle w:val="Prrafodelista"/>
        <w:numPr>
          <w:ilvl w:val="0"/>
          <w:numId w:val="7"/>
        </w:numPr>
      </w:pPr>
      <w:r>
        <w:t>Inicio de sesión</w:t>
      </w:r>
    </w:p>
    <w:p w:rsidR="006B7A37" w:rsidRDefault="006B7A37" w:rsidP="00E6662C">
      <w:pPr>
        <w:pStyle w:val="Prrafodelista"/>
        <w:numPr>
          <w:ilvl w:val="0"/>
          <w:numId w:val="7"/>
        </w:numPr>
      </w:pPr>
      <w:r>
        <w:t>Registro de usuarios</w:t>
      </w:r>
    </w:p>
    <w:p w:rsidR="006B7A37" w:rsidRDefault="006B7A37" w:rsidP="00E6662C">
      <w:pPr>
        <w:pStyle w:val="Prrafodelista"/>
        <w:numPr>
          <w:ilvl w:val="0"/>
          <w:numId w:val="7"/>
        </w:numPr>
      </w:pPr>
      <w:proofErr w:type="spellStart"/>
      <w:r>
        <w:t>Recuperacion</w:t>
      </w:r>
      <w:proofErr w:type="spellEnd"/>
      <w:r>
        <w:t xml:space="preserve"> de cuenta/contraseña</w:t>
      </w:r>
    </w:p>
    <w:p w:rsidR="006B7A37" w:rsidRDefault="006B7A37" w:rsidP="00E6662C">
      <w:pPr>
        <w:pStyle w:val="Prrafodelista"/>
        <w:numPr>
          <w:ilvl w:val="0"/>
          <w:numId w:val="7"/>
        </w:numPr>
      </w:pPr>
      <w:bookmarkStart w:id="0" w:name="_GoBack"/>
      <w:bookmarkEnd w:id="0"/>
      <w:r>
        <w:t>Carga de documentos de identificación Vendedor/Comprador</w:t>
      </w:r>
    </w:p>
    <w:p w:rsidR="006B7A37" w:rsidRDefault="006B7A37" w:rsidP="00E6662C">
      <w:pPr>
        <w:pStyle w:val="Prrafodelista"/>
        <w:numPr>
          <w:ilvl w:val="0"/>
          <w:numId w:val="7"/>
        </w:numPr>
      </w:pPr>
      <w:r>
        <w:t>Carga de documentos de validación de propiedad</w:t>
      </w:r>
    </w:p>
    <w:p w:rsidR="006B7A37" w:rsidRDefault="006B7A37" w:rsidP="00E6662C">
      <w:pPr>
        <w:pStyle w:val="Prrafodelista"/>
        <w:numPr>
          <w:ilvl w:val="0"/>
          <w:numId w:val="7"/>
        </w:numPr>
      </w:pPr>
      <w:proofErr w:type="spellStart"/>
      <w:r>
        <w:t>Validacion</w:t>
      </w:r>
      <w:proofErr w:type="spellEnd"/>
      <w:r>
        <w:t xml:space="preserve"> de datos de </w:t>
      </w:r>
      <w:proofErr w:type="gramStart"/>
      <w:r>
        <w:t>usuario( Auditor</w:t>
      </w:r>
      <w:proofErr w:type="gramEnd"/>
      <w:r>
        <w:t xml:space="preserve"> </w:t>
      </w:r>
      <w:proofErr w:type="spellStart"/>
      <w:r>
        <w:t>Tyerra</w:t>
      </w:r>
      <w:proofErr w:type="spellEnd"/>
      <w:r>
        <w:t>)</w:t>
      </w:r>
    </w:p>
    <w:p w:rsidR="006B7A37" w:rsidRPr="00E6662C" w:rsidRDefault="006B7A37" w:rsidP="00E6662C">
      <w:pPr>
        <w:pStyle w:val="Prrafodelista"/>
        <w:numPr>
          <w:ilvl w:val="0"/>
          <w:numId w:val="7"/>
        </w:numPr>
      </w:pPr>
    </w:p>
    <w:p w:rsidR="006F54B9" w:rsidRDefault="00104C08">
      <w:pPr>
        <w:pStyle w:val="Ttulo2"/>
      </w:pPr>
      <w:r>
        <w:lastRenderedPageBreak/>
        <w:t>Escala de tiempo/Programación a alto nivel</w:t>
      </w:r>
    </w:p>
    <w:p w:rsidR="006F54B9" w:rsidRDefault="006F54B9"/>
    <w:sectPr w:rsidR="006F54B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EFC" w:rsidRDefault="00216EFC">
      <w:pPr>
        <w:spacing w:after="0" w:line="240" w:lineRule="auto"/>
      </w:pPr>
      <w:r>
        <w:separator/>
      </w:r>
    </w:p>
  </w:endnote>
  <w:endnote w:type="continuationSeparator" w:id="0">
    <w:p w:rsidR="00216EFC" w:rsidRDefault="0021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EFC" w:rsidRDefault="00216EFC">
      <w:pPr>
        <w:spacing w:after="0" w:line="240" w:lineRule="auto"/>
      </w:pPr>
      <w:r>
        <w:separator/>
      </w:r>
    </w:p>
  </w:footnote>
  <w:footnote w:type="continuationSeparator" w:id="0">
    <w:p w:rsidR="00216EFC" w:rsidRDefault="0021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59DC"/>
    <w:multiLevelType w:val="hybridMultilevel"/>
    <w:tmpl w:val="C04A7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904EB"/>
    <w:multiLevelType w:val="hybridMultilevel"/>
    <w:tmpl w:val="96ACC06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42AAF"/>
    <w:multiLevelType w:val="hybridMultilevel"/>
    <w:tmpl w:val="7E54D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EB"/>
    <w:rsid w:val="000C7C44"/>
    <w:rsid w:val="00104C08"/>
    <w:rsid w:val="00154F9F"/>
    <w:rsid w:val="001968A0"/>
    <w:rsid w:val="00216EFC"/>
    <w:rsid w:val="004F5041"/>
    <w:rsid w:val="006B7A37"/>
    <w:rsid w:val="006F54B9"/>
    <w:rsid w:val="00764EE5"/>
    <w:rsid w:val="007D1B61"/>
    <w:rsid w:val="00971908"/>
    <w:rsid w:val="00B62DF4"/>
    <w:rsid w:val="00BD4008"/>
    <w:rsid w:val="00BF2962"/>
    <w:rsid w:val="00C636EB"/>
    <w:rsid w:val="00CC6EB2"/>
    <w:rsid w:val="00E6662C"/>
    <w:rsid w:val="00EC4D11"/>
    <w:rsid w:val="00F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BBDA2"/>
  <w15:chartTrackingRefBased/>
  <w15:docId w15:val="{EB56E6BB-0C5A-45B0-9487-0214A06E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B61"/>
    <w:rPr>
      <w:rFonts w:ascii="Proxima Nova Rg" w:hAnsi="Proxima Nova Rg"/>
    </w:rPr>
  </w:style>
  <w:style w:type="paragraph" w:styleId="Ttulo1">
    <w:name w:val="heading 1"/>
    <w:basedOn w:val="Normal"/>
    <w:next w:val="Normal"/>
    <w:link w:val="Ttulo1Car"/>
    <w:uiPriority w:val="9"/>
    <w:qFormat/>
    <w:rsid w:val="00BF296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B61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2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1B61"/>
    <w:pPr>
      <w:pBdr>
        <w:left w:val="double" w:sz="18" w:space="4" w:color="1F4E79" w:themeColor="accent1" w:themeShade="80"/>
      </w:pBdr>
      <w:spacing w:after="0" w:line="420" w:lineRule="exact"/>
    </w:pPr>
    <w:rPr>
      <w:rFonts w:eastAsiaTheme="majorEastAsia" w:cstheme="majorBidi"/>
      <w:b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sid w:val="007D1B61"/>
    <w:rPr>
      <w:rFonts w:ascii="Proxima Nova Rg" w:eastAsiaTheme="majorEastAsia" w:hAnsi="Proxima Nova Rg" w:cstheme="majorBidi"/>
      <w:b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7D1B61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D1B61"/>
    <w:rPr>
      <w:rFonts w:ascii="Proxima Nova Rg" w:hAnsi="Proxima Nova Rg"/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BF2962"/>
    <w:rPr>
      <w:rFonts w:ascii="Proxima Nova Rg" w:hAnsi="Proxima Nova Rg"/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rsid w:val="007D1B61"/>
    <w:pPr>
      <w:spacing w:after="0" w:line="240" w:lineRule="auto"/>
    </w:pPr>
    <w:rPr>
      <w:rFonts w:ascii="Proxima Nova Rg" w:hAnsi="Proxima Nova Rg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D1B61"/>
    <w:rPr>
      <w:rFonts w:ascii="Proxima Nova Rg" w:hAnsi="Proxima Nova Rg"/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character" w:customStyle="1" w:styleId="Ttulo3Car">
    <w:name w:val="Título 3 Car"/>
    <w:basedOn w:val="Fuentedeprrafopredeter"/>
    <w:link w:val="Ttulo3"/>
    <w:uiPriority w:val="9"/>
    <w:rsid w:val="00B62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4F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A49CCD472044A1AD14C1A8E0409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896D4-89A8-405A-88F5-7798E1D15E99}"/>
      </w:docPartPr>
      <w:docPartBody>
        <w:p w:rsidR="000A363D" w:rsidRDefault="005C367C">
          <w:pPr>
            <w:pStyle w:val="89A49CCD472044A1AD14C1A8E0409E22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7C"/>
    <w:rsid w:val="000A363D"/>
    <w:rsid w:val="005C367C"/>
    <w:rsid w:val="00E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5168E2E9EA48B399EA86359413BD08">
    <w:name w:val="905168E2E9EA48B399EA86359413BD08"/>
  </w:style>
  <w:style w:type="paragraph" w:customStyle="1" w:styleId="89A49CCD472044A1AD14C1A8E0409E22">
    <w:name w:val="89A49CCD472044A1AD14C1A8E0409E2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8964538C1454D148258EDE12BE6C54C">
    <w:name w:val="D8964538C1454D148258EDE12BE6C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728A2-06D8-47CF-9DFD-17D38A16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512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dcterms:created xsi:type="dcterms:W3CDTF">2022-06-22T15:33:00Z</dcterms:created>
  <dcterms:modified xsi:type="dcterms:W3CDTF">2022-06-23T17:33:00Z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