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AgentHub 前端优化任务清单</w:t>
      </w:r>
    </w:p>
    <w:p>
      <w:pPr>
        <w:spacing w:after="300"/>
      </w:pPr>
      <w:r>
        <w:t xml:space="preserve">基于代码审查的完整功能模块按 P0/P1/P2 分级，共计 23 个模块。</w:t>
      </w:r>
    </w:p>
    <w:p>
      <w:pPr>
        <w:pStyle w:val="Heading2"/>
        <w:spacing w:after="200" w:before="300"/>
      </w:pPr>
      <w:r>
        <w:t xml:space="preserve">P0 — 核心体验链路（不修就没法演示）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4472C4" w:val="solid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tcW w:type="pct" w:w="18%"/>
            <w:shd w:color="4472C4" w:val="solid"/>
          </w:tcPr>
          <w:p>
            <w:pPr>
              <w:jc w:val="center"/>
            </w:pPr>
            <w:r>
              <w:t xml:space="preserve">模块</w:t>
            </w:r>
          </w:p>
        </w:tc>
        <w:tc>
          <w:tcPr>
            <w:tcW w:type="pct" w:w="35%"/>
            <w:shd w:color="4472C4" w:val="solid"/>
          </w:tcPr>
          <w:p>
            <w:pPr>
              <w:jc w:val="center"/>
            </w:pPr>
            <w:r>
              <w:t xml:space="preserve">现状</w:t>
            </w:r>
          </w:p>
        </w:tc>
        <w:tc>
          <w:tcPr>
            <w:tcW w:type="pct" w:w="42%"/>
            <w:shd w:color="4472C4" w:val="solid"/>
          </w:tcPr>
          <w:p>
            <w:pPr>
              <w:jc w:val="center"/>
            </w:pPr>
            <w:r>
              <w:t xml:space="preserve">目标</w:t>
            </w:r>
          </w:p>
        </w:tc>
      </w:tr>
      <w:tr>
        <w:tc>
          <w:tcPr>
            <w:shd w:color="F2F7FB" w:val="solid"/>
          </w:tcPr>
          <w:p>
            <w:r>
              <w:t xml:space="preserve">1</w:t>
            </w:r>
          </w:p>
        </w:tc>
        <w:tc>
          <w:tcPr>
            <w:shd w:color="F2F7FB" w:val="solid"/>
          </w:tcPr>
          <w:p>
            <w:r>
              <w:t xml:space="preserve">Markdown 渲染
+ 代码高亮</w:t>
            </w:r>
          </w:p>
        </w:tc>
        <w:tc>
          <w:tcPr>
            <w:shd w:color="F2F7FB" w:val="solid"/>
          </w:tcPr>
          <w:p>
            <w:r>
              <w:t xml:space="preserve">TextBubble 纯文本 &lt;p&gt; 标签，
代码块无高亮</w:t>
            </w:r>
          </w:p>
        </w:tc>
        <w:tc>
          <w:tcPr>
            <w:shd w:color="F2F7FB" w:val="solid"/>
          </w:tcPr>
          <w:p>
            <w:r>
              <w:t xml:space="preserve">react-markdown + rehype-highlight +
remark-gfm，代码块语法高亮 + 一键复制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消息列表自动滚底</w:t>
            </w:r>
          </w:p>
        </w:tc>
        <w:tc>
          <w:p>
            <w:r>
              <w:t xml:space="preserve">新消息出现在视口外，
需手动滚</w:t>
            </w:r>
          </w:p>
        </w:tc>
        <w:tc>
          <w:p>
            <w:r>
              <w:t xml:space="preserve">新消息自动滚底；用户上滚查看
历史时出现「回到底部」浮动按钮</w:t>
            </w:r>
          </w:p>
        </w:tc>
      </w:tr>
      <w:tr>
        <w:tc>
          <w:tcPr>
            <w:shd w:color="F2F7FB" w:val="solid"/>
          </w:tcPr>
          <w:p>
            <w:r>
              <w:t xml:space="preserve">3</w:t>
            </w:r>
          </w:p>
        </w:tc>
        <w:tc>
          <w:tcPr>
            <w:shd w:color="F2F7FB" w:val="solid"/>
          </w:tcPr>
          <w:p>
            <w:r>
              <w:t xml:space="preserve">消息时间戳</w:t>
            </w:r>
          </w:p>
        </w:tc>
        <w:tc>
          <w:tcPr>
            <w:shd w:color="F2F7FB" w:val="solid"/>
          </w:tcPr>
          <w:p>
            <w:r>
              <w:t xml:space="preserve">消息气泡无任何时间信息</w:t>
            </w:r>
          </w:p>
        </w:tc>
        <w:tc>
          <w:tcPr>
            <w:shd w:color="F2F7FB" w:val="solid"/>
          </w:tcPr>
          <w:p>
            <w:r>
              <w:t xml:space="preserve">每条消息显示发送时间
（hover 精确时间 / 气泡旁短时间）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全局 Toast 通知</w:t>
            </w:r>
          </w:p>
        </w:tc>
        <w:tc>
          <w:p>
            <w:r>
              <w:t xml:space="preserve">错误全走 console.error，
用户看不到</w:t>
            </w:r>
          </w:p>
        </w:tc>
        <w:tc>
          <w:p>
            <w:r>
              <w:t xml:space="preserve">sonner / shadcn Toast，覆盖：
发送失败、SSE 断开、创建成功/失败、重连提示</w:t>
            </w:r>
          </w:p>
        </w:tc>
      </w:tr>
      <w:tr>
        <w:tc>
          <w:tcPr>
            <w:shd w:color="F2F7FB" w:val="solid"/>
          </w:tcPr>
          <w:p>
            <w:r>
              <w:t xml:space="preserve">5</w:t>
            </w:r>
          </w:p>
        </w:tc>
        <w:tc>
          <w:tcPr>
            <w:shd w:color="F2F7FB" w:val="solid"/>
          </w:tcPr>
          <w:p>
            <w:r>
              <w:t xml:space="preserve">Mock 新对话可用</w:t>
            </w:r>
          </w:p>
        </w:tc>
        <w:tc>
          <w:tcPr>
            <w:shd w:color="F2F7FB" w:val="solid"/>
          </w:tcPr>
          <w:p>
            <w:r>
              <w:t xml:space="preserve">新建对话后发消息，
无 SSE 回复返回</w:t>
            </w:r>
          </w:p>
        </w:tc>
        <w:tc>
          <w:tcPr>
            <w:shd w:color="F2F7FB" w:val="solid"/>
          </w:tcPr>
          <w:p>
            <w:r>
              <w:t xml:space="preserve">Mock 模式下新建对话能产生
完整 SSE 事件序列的模拟回复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SSE 断连 UI 反馈</w:t>
            </w:r>
          </w:p>
        </w:tc>
        <w:tc>
          <w:p>
            <w:r>
              <w:t xml:space="preserve">断连静默，重连也不提示</w:t>
            </w:r>
          </w:p>
        </w:tc>
        <w:tc>
          <w:p>
            <w:r>
              <w:t xml:space="preserve">断连时顶部 Banner
「连接已断开，正在重连...」，
重连成功/失败有反馈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P1 — 体验完整度（让产品像个产品）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4472C4" w:val="solid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tcW w:type="pct" w:w="18%"/>
            <w:shd w:color="4472C4" w:val="solid"/>
          </w:tcPr>
          <w:p>
            <w:pPr>
              <w:jc w:val="center"/>
            </w:pPr>
            <w:r>
              <w:t xml:space="preserve">模块</w:t>
            </w:r>
          </w:p>
        </w:tc>
        <w:tc>
          <w:tcPr>
            <w:tcW w:type="pct" w:w="35%"/>
            <w:shd w:color="4472C4" w:val="solid"/>
          </w:tcPr>
          <w:p>
            <w:pPr>
              <w:jc w:val="center"/>
            </w:pPr>
            <w:r>
              <w:t xml:space="preserve">现状</w:t>
            </w:r>
          </w:p>
        </w:tc>
        <w:tc>
          <w:tcPr>
            <w:tcW w:type="pct" w:w="42%"/>
            <w:shd w:color="4472C4" w:val="solid"/>
          </w:tcPr>
          <w:p>
            <w:pPr>
              <w:jc w:val="center"/>
            </w:pPr>
            <w:r>
              <w:t xml:space="preserve">目标</w:t>
            </w:r>
          </w:p>
        </w:tc>
      </w:tr>
      <w:tr>
        <w:tc>
          <w:tcPr>
            <w:shd w:color="F2F7FB" w:val="solid"/>
          </w:tcPr>
          <w:p>
            <w:r>
              <w:t xml:space="preserve">7</w:t>
            </w:r>
          </w:p>
        </w:tc>
        <w:tc>
          <w:tcPr>
            <w:shd w:color="F2F7FB" w:val="solid"/>
          </w:tcPr>
          <w:p>
            <w:r>
              <w:t xml:space="preserve">暗色模式</w:t>
            </w:r>
          </w:p>
        </w:tc>
        <w:tc>
          <w:tcPr>
            <w:shd w:color="F2F7FB" w:val="solid"/>
          </w:tcPr>
          <w:p>
            <w:r>
              <w:t xml:space="preserve">uiStore 有 theme 字段
但零组件读取</w:t>
            </w:r>
          </w:p>
        </w:tc>
        <w:tc>
          <w:tcPr>
            <w:shd w:color="F2F7FB" w:val="solid"/>
          </w:tcPr>
          <w:p>
            <w:r>
              <w:t xml:space="preserve">Tailwind darkMode: 'class' +
全面适配（侧边栏、气泡、卡片、设置页）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代码块增强</w:t>
            </w:r>
          </w:p>
        </w:tc>
        <w:tc>
          <w:p>
            <w:r>
              <w:t xml:space="preserve">灰底白字纯 &lt;pre&gt;</w:t>
            </w:r>
          </w:p>
        </w:tc>
        <w:tc>
          <w:p>
            <w:r>
              <w:t xml:space="preserve">语言标签、行号、一键复制、
文件标题 bar（类 GitHub Gist 风格）</w:t>
            </w:r>
          </w:p>
        </w:tc>
      </w:tr>
      <w:tr>
        <w:tc>
          <w:tcPr>
            <w:shd w:color="F2F7FB" w:val="solid"/>
          </w:tcPr>
          <w:p>
            <w:r>
              <w:t xml:space="preserve">9</w:t>
            </w:r>
          </w:p>
        </w:tc>
        <w:tc>
          <w:tcPr>
            <w:shd w:color="F2F7FB" w:val="solid"/>
          </w:tcPr>
          <w:p>
            <w:r>
              <w:t xml:space="preserve">Agent 管理完整化</w:t>
            </w:r>
          </w:p>
        </w:tc>
        <w:tc>
          <w:tcPr>
            <w:shd w:color="F2F7FB" w:val="solid"/>
          </w:tcPr>
          <w:p>
            <w:r>
              <w:t xml:space="preserve">只能创建，
无编辑/删除/详情</w:t>
            </w:r>
          </w:p>
        </w:tc>
        <w:tc>
          <w:tcPr>
            <w:shd w:color="F2F7FB" w:val="solid"/>
          </w:tcPr>
          <w:p>
            <w:r>
              <w:t xml:space="preserve">Agent 列表页：卡片网格 + 搜索 + 筛选；
编辑模态框；删除确认；Agent 详情抽屉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消息操作</w:t>
            </w:r>
          </w:p>
        </w:tc>
        <w:tc>
          <w:p>
            <w:r>
              <w:t xml:space="preserve">无任何消息级操作</w:t>
            </w:r>
          </w:p>
        </w:tc>
        <w:tc>
          <w:p>
            <w:r>
              <w:t xml:space="preserve">hover 出现操作栏：
重新生成、复制文本、引用回复</w:t>
            </w:r>
          </w:p>
        </w:tc>
      </w:tr>
      <w:tr>
        <w:tc>
          <w:tcPr>
            <w:shd w:color="F2F7FB" w:val="solid"/>
          </w:tcPr>
          <w:p>
            <w:r>
              <w:t xml:space="preserve">11</w:t>
            </w:r>
          </w:p>
        </w:tc>
        <w:tc>
          <w:tcPr>
            <w:shd w:color="F2F7FB" w:val="solid"/>
          </w:tcPr>
          <w:p>
            <w:r>
              <w:t xml:space="preserve">会话功能补全</w:t>
            </w:r>
          </w:p>
        </w:tc>
        <w:tc>
          <w:tcPr>
            <w:shd w:color="F2F7FB" w:val="solid"/>
          </w:tcPr>
          <w:p>
            <w:r>
              <w:t xml:space="preserve">右键菜单只有
置顶/重命名/归档/删除</w:t>
            </w:r>
          </w:p>
        </w:tc>
        <w:tc>
          <w:tcPr>
            <w:shd w:color="F2F7FB" w:val="solid"/>
          </w:tcPr>
          <w:p>
            <w:r>
              <w:t xml:space="preserve">增加：会话内搜索、
批量归档、会话导出（Markdown）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空状态 &amp; 加载态</w:t>
            </w:r>
          </w:p>
        </w:tc>
        <w:tc>
          <w:p>
            <w:r>
              <w:t xml:space="preserve">大面积空白或一句灰字</w:t>
            </w:r>
          </w:p>
        </w:tc>
        <w:tc>
          <w:p>
            <w:r>
              <w:t xml:space="preserve">会话列表空状态插画 + 引导文案；
消息列表首次加载骨架屏</w:t>
            </w:r>
          </w:p>
        </w:tc>
      </w:tr>
      <w:tr>
        <w:tc>
          <w:tcPr>
            <w:shd w:color="F2F7FB" w:val="solid"/>
          </w:tcPr>
          <w:p>
            <w:r>
              <w:t xml:space="preserve">13</w:t>
            </w:r>
          </w:p>
        </w:tc>
        <w:tc>
          <w:tcPr>
            <w:shd w:color="F2F7FB" w:val="solid"/>
          </w:tcPr>
          <w:p>
            <w:r>
              <w:t xml:space="preserve">响应式基础</w:t>
            </w:r>
          </w:p>
        </w:tc>
        <w:tc>
          <w:tcPr>
            <w:shd w:color="F2F7FB" w:val="solid"/>
          </w:tcPr>
          <w:p>
            <w:r>
              <w:t xml:space="preserve">固定 w-80 侧边栏</w:t>
            </w:r>
          </w:p>
        </w:tc>
        <w:tc>
          <w:tcPr>
            <w:shd w:color="F2F7FB" w:val="solid"/>
          </w:tcPr>
          <w:p>
            <w:r>
              <w:t xml:space="preserve">侧边栏可拖拽调整宽度；
768px 以下折叠为移动端布局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聊天输入增强</w:t>
            </w:r>
          </w:p>
        </w:tc>
        <w:tc>
          <w:p>
            <w:r>
              <w:t xml:space="preserve">纯文本 contentEditable</w:t>
            </w:r>
          </w:p>
        </w:tc>
        <w:tc>
          <w:p>
            <w:r>
              <w:t xml:space="preserve">支持粘贴图片（截图）、拖拽文件、
输入框高度自适应、字数统计</w:t>
            </w:r>
          </w:p>
        </w:tc>
      </w:tr>
      <w:tr>
        <w:tc>
          <w:tcPr>
            <w:shd w:color="F2F7FB" w:val="solid"/>
          </w:tcPr>
          <w:p>
            <w:r>
              <w:t xml:space="preserve">15</w:t>
            </w:r>
          </w:p>
        </w:tc>
        <w:tc>
          <w:tcPr>
            <w:shd w:color="F2F7FB" w:val="solid"/>
          </w:tcPr>
          <w:p>
            <w:r>
              <w:t xml:space="preserve">Token 用量图表</w:t>
            </w:r>
          </w:p>
        </w:tc>
        <w:tc>
          <w:tcPr>
            <w:shd w:color="F2F7FB" w:val="solid"/>
          </w:tcPr>
          <w:p>
            <w:r>
              <w:t xml:space="preserve">三张数字卡片 + 静态表格</w:t>
            </w:r>
          </w:p>
        </w:tc>
        <w:tc>
          <w:tcPr>
            <w:shd w:color="F2F7FB" w:val="solid"/>
          </w:tcPr>
          <w:p>
            <w:r>
              <w:t xml:space="preserve">recharts 折线图（按日期）+
饼图（按 Agent）+ 柱状图（按会话）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P2 — 差异化亮点（让评审记住你）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4472C4" w:val="solid"/>
          </w:tcPr>
          <w:p>
            <w:pPr>
              <w:jc w:val="center"/>
            </w:pPr>
            <w:r>
              <w:t xml:space="preserve">#</w:t>
            </w:r>
          </w:p>
        </w:tc>
        <w:tc>
          <w:tcPr>
            <w:tcW w:type="pct" w:w="18%"/>
            <w:shd w:color="4472C4" w:val="solid"/>
          </w:tcPr>
          <w:p>
            <w:pPr>
              <w:jc w:val="center"/>
            </w:pPr>
            <w:r>
              <w:t xml:space="preserve">模块</w:t>
            </w:r>
          </w:p>
        </w:tc>
        <w:tc>
          <w:tcPr>
            <w:tcW w:type="pct" w:w="35%"/>
            <w:shd w:color="4472C4" w:val="solid"/>
          </w:tcPr>
          <w:p>
            <w:pPr>
              <w:jc w:val="center"/>
            </w:pPr>
            <w:r>
              <w:t xml:space="preserve">现状</w:t>
            </w:r>
          </w:p>
        </w:tc>
        <w:tc>
          <w:tcPr>
            <w:tcW w:type="pct" w:w="42%"/>
            <w:shd w:color="4472C4" w:val="solid"/>
          </w:tcPr>
          <w:p>
            <w:pPr>
              <w:jc w:val="center"/>
            </w:pPr>
            <w:r>
              <w:t xml:space="preserve">目标</w:t>
            </w:r>
          </w:p>
        </w:tc>
      </w:tr>
      <w:tr>
        <w:tc>
          <w:tcPr>
            <w:shd w:color="F2F7FB" w:val="solid"/>
          </w:tcPr>
          <w:p>
            <w:r>
              <w:t xml:space="preserve">16</w:t>
            </w:r>
          </w:p>
        </w:tc>
        <w:tc>
          <w:tcPr>
            <w:shd w:color="F2F7FB" w:val="solid"/>
          </w:tcPr>
          <w:p>
            <w:r>
              <w:t xml:space="preserve">群聊 Orchestrator
全链路</w:t>
            </w:r>
          </w:p>
        </w:tc>
        <w:tc>
          <w:tcPr>
            <w:shd w:color="F2F7FB" w:val="solid"/>
          </w:tcPr>
          <w:p>
            <w:r>
              <w:t xml:space="preserve">只有 OrchestratorPlan
静态卡片</w:t>
            </w:r>
          </w:p>
        </w:tc>
        <w:tc>
          <w:tcPr>
            <w:shd w:color="F2F7FB" w:val="solid"/>
          </w:tcPr>
          <w:p>
            <w:r>
              <w:t xml:space="preserve">完整闭环：发送群聊消息 → Orchestrator
返回计划 → 用户确认 → 多 Agent SSE
交织 → 聚合汇总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ReAct 推理面板</w:t>
            </w:r>
          </w:p>
        </w:tc>
        <w:tc>
          <w:p>
            <w:r>
              <w:t xml:space="preserve">ThinkingBlock
埋在消息气泡内</w:t>
            </w:r>
          </w:p>
        </w:tc>
        <w:tc>
          <w:p>
            <w:r>
              <w:t xml:space="preserve">可拖拽的全局侧边面板，实时展示
thought/action/observation 步骤</w:t>
            </w:r>
          </w:p>
        </w:tc>
      </w:tr>
      <w:tr>
        <w:tc>
          <w:tcPr>
            <w:shd w:color="F2F7FB" w:val="solid"/>
          </w:tcPr>
          <w:p>
            <w:r>
              <w:t xml:space="preserve">18</w:t>
            </w:r>
          </w:p>
        </w:tc>
        <w:tc>
          <w:tcPr>
            <w:shd w:color="F2F7FB" w:val="solid"/>
          </w:tcPr>
          <w:p>
            <w:r>
              <w:t xml:space="preserve">产物工作台</w:t>
            </w:r>
          </w:p>
        </w:tc>
        <w:tc>
          <w:tcPr>
            <w:shd w:color="F2F7FB" w:val="solid"/>
          </w:tcPr>
          <w:p>
            <w:r>
              <w:t xml:space="preserve">产物散落在聊天流中</w:t>
            </w:r>
          </w:p>
        </w:tc>
        <w:tc>
          <w:tcPr>
            <w:shd w:color="F2F7FB" w:val="solid"/>
          </w:tcPr>
          <w:p>
            <w:r>
              <w:t xml:space="preserve">每个会话一个「产物」Tab，
汇总所有 Agent 产出的代码/文件/预览，
可筛选、排序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Agent 对话式创建</w:t>
            </w:r>
          </w:p>
        </w:tc>
        <w:tc>
          <w:p>
            <w:r>
              <w:t xml:space="preserve">只能表单创建</w:t>
            </w:r>
          </w:p>
        </w:tc>
        <w:tc>
          <w:p>
            <w:r>
              <w:t xml:space="preserve">聊天中说「帮我创建测试 Agent」→
自动分析需求 → 生成配置预览 → 一键确认</w:t>
            </w:r>
          </w:p>
        </w:tc>
      </w:tr>
      <w:tr>
        <w:tc>
          <w:tcPr>
            <w:shd w:color="F2F7FB" w:val="solid"/>
          </w:tcPr>
          <w:p>
            <w:r>
              <w:t xml:space="preserve">20</w:t>
            </w:r>
          </w:p>
        </w:tc>
        <w:tc>
          <w:tcPr>
            <w:shd w:color="F2F7FB" w:val="solid"/>
          </w:tcPr>
          <w:p>
            <w:r>
              <w:t xml:space="preserve">会话分支</w:t>
            </w:r>
          </w:p>
        </w:tc>
        <w:tc>
          <w:tcPr>
            <w:shd w:color="F2F7FB" w:val="solid"/>
          </w:tcPr>
          <w:p>
            <w:r>
              <w:t xml:space="preserve">消息流是线性的</w:t>
            </w:r>
          </w:p>
        </w:tc>
        <w:tc>
          <w:tcPr>
            <w:shd w:color="F2F7FB" w:val="solid"/>
          </w:tcPr>
          <w:p>
            <w:r>
              <w:t xml:space="preserve">在任意消息处「从这里分支」，
创建新会话但保留上文完整上下文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@提及增强</w:t>
            </w:r>
          </w:p>
        </w:tc>
        <w:tc>
          <w:p>
            <w:r>
              <w:t xml:space="preserve">已有基础补全</w:t>
            </w:r>
          </w:p>
        </w:tc>
        <w:tc>
          <w:p>
            <w:r>
              <w:t xml:space="preserve">支持 @Agent名 具体指令 格式解析，
群聊中可给不同 Agent 分配不同子任务</w:t>
            </w:r>
          </w:p>
        </w:tc>
      </w:tr>
      <w:tr>
        <w:tc>
          <w:tcPr>
            <w:shd w:color="F2F7FB" w:val="solid"/>
          </w:tcPr>
          <w:p>
            <w:r>
              <w:t xml:space="preserve">22</w:t>
            </w:r>
          </w:p>
        </w:tc>
        <w:tc>
          <w:tcPr>
            <w:shd w:color="F2F7FB" w:val="solid"/>
          </w:tcPr>
          <w:p>
            <w:r>
              <w:t xml:space="preserve">首页/落地页</w:t>
            </w:r>
          </w:p>
        </w:tc>
        <w:tc>
          <w:tcPr>
            <w:shd w:color="F2F7FB" w:val="solid"/>
          </w:tcPr>
          <w:p>
            <w:r>
              <w:t xml:space="preserve">无，应用直接进聊天</w:t>
            </w:r>
          </w:p>
        </w:tc>
        <w:tc>
          <w:tcPr>
            <w:shd w:color="F2F7FB" w:val="solid"/>
          </w:tcPr>
          <w:p>
            <w:r>
              <w:t xml:space="preserve">欢迎页：项目介绍、快捷操作入口
（新建对话/浏览 Agent/查看产物）、
最近会话预览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微动效打磨</w:t>
            </w:r>
          </w:p>
        </w:tc>
        <w:tc>
          <w:p>
            <w:r>
              <w:t xml:space="preserve">仅三个点的 bounce</w:t>
            </w:r>
          </w:p>
        </w:tc>
        <w:tc>
          <w:p>
            <w:r>
              <w:t xml:space="preserve">消息出现动画、发送按钮状态过渡、
卡片展开/收起、页面切换过渡、
流式打字光标</w:t>
            </w:r>
          </w:p>
        </w:tc>
      </w:tr>
    </w:tbl>
    <w:p>
      <w:pPr>
        <w:spacing w:after="200"/>
      </w:pPr>
    </w:p>
    <w:p>
      <w:pPr>
        <w:spacing w:before="400"/>
      </w:pPr>
    </w:p>
    <w:p>
      <w:pPr>
        <w:spacing w:before="200"/>
      </w:pPr>
      <w:r>
        <w:t xml:space="preserve">共计 23 个模块。P0 是底线——没有 Markdown 渲染和自动滚底的聊天应用不是聊天应用。P1 决定你的产品看起来像 2026 年的东西还是 2016 年的东西。P2 是和你同台竞争的队伍大概率不会做的东西，是你拿「创新与产品感」那 10% 分数的关键。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2026-05-26T03:19:40.633Z</dcterms:created>
  <dcterms:modified xsi:type="dcterms:W3CDTF">2026-05-26T03:19:40.634Z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