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64" w:lineRule="auto"/>
        <w:ind w:left="203" w:right="196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64" w:lineRule="auto"/>
        <w:ind w:left="203" w:right="196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93" w:lineRule="auto"/>
        <w:ind w:left="203" w:right="195" w:firstLine="0"/>
        <w:jc w:val="center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5">
      <w:pPr>
        <w:spacing w:before="4" w:line="242" w:lineRule="auto"/>
        <w:ind w:left="800" w:right="79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«НАЦИОНАЛЬНЫЙ ИССЛЕДОВАТЕЛЬСКИЙ ТЕХНОЛОГИЧЕСКИЙ УНИВЕРСИТЕТ «МИСИС»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215900</wp:posOffset>
                </wp:positionV>
                <wp:extent cx="5977255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57373" y="3775238"/>
                          <a:ext cx="5977255" cy="9525"/>
                        </a:xfrm>
                        <a:custGeom>
                          <a:rect b="b" l="l" r="r" t="t"/>
                          <a:pathLst>
                            <a:path extrusionOk="0" h="9525" w="5977255">
                              <a:moveTo>
                                <a:pt x="5977128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5977128" y="9143"/>
                              </a:lnTo>
                              <a:lnTo>
                                <a:pt x="59771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215900</wp:posOffset>
                </wp:positionV>
                <wp:extent cx="5977255" cy="12700"/>
                <wp:effectExtent b="0" l="0" r="0" t="0"/>
                <wp:wrapTopAndBottom distB="0" dist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7725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128"/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УТВЕРЖДАЮ</w:t>
      </w:r>
    </w:p>
    <w:p w:rsidR="00000000" w:rsidDel="00000000" w:rsidP="00000000" w:rsidRDefault="00000000" w:rsidRPr="00000000" w14:paraId="0000000A">
      <w:pPr>
        <w:spacing w:before="142" w:lineRule="auto"/>
        <w:ind w:left="139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Институт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ИТКН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5793"/>
          <w:tab w:val="left" w:leader="none" w:pos="9469"/>
        </w:tabs>
        <w:spacing w:before="137" w:lineRule="auto"/>
        <w:ind w:left="139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Кафедра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Инженерной кибернетики</w:t>
      </w:r>
      <w:r w:rsidDel="00000000" w:rsidR="00000000" w:rsidRPr="00000000">
        <w:rPr>
          <w:sz w:val="24"/>
          <w:szCs w:val="24"/>
          <w:rtl w:val="0"/>
        </w:rPr>
        <w:t xml:space="preserve">       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Зав. Кафедрой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            </w:t>
      </w:r>
      <w:r w:rsidDel="00000000" w:rsidR="00000000" w:rsidRPr="00000000">
        <w:rPr>
          <w:sz w:val="24"/>
          <w:szCs w:val="24"/>
          <w:rtl w:val="0"/>
        </w:rPr>
        <w:t xml:space="preserve">А. Р. Ефимов</w:t>
      </w:r>
    </w:p>
    <w:p w:rsidR="00000000" w:rsidDel="00000000" w:rsidP="00000000" w:rsidRDefault="00000000" w:rsidRPr="00000000" w14:paraId="0000000C">
      <w:pPr>
        <w:tabs>
          <w:tab w:val="left" w:leader="none" w:pos="5793"/>
          <w:tab w:val="left" w:leader="none" w:pos="9469"/>
        </w:tabs>
        <w:spacing w:before="137" w:lineRule="auto"/>
        <w:ind w:left="139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6948"/>
          <w:tab w:val="left" w:leader="none" w:pos="8774"/>
        </w:tabs>
        <w:spacing w:before="136" w:lineRule="auto"/>
        <w:ind w:left="139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Направление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Прикладная математика</w:t>
      </w:r>
      <w:r w:rsidDel="00000000" w:rsidR="00000000" w:rsidRPr="00000000">
        <w:rPr>
          <w:sz w:val="24"/>
          <w:szCs w:val="24"/>
          <w:rtl w:val="0"/>
        </w:rPr>
        <w:tab/>
        <w:t xml:space="preserve">«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25 </w:t>
      </w:r>
      <w:r w:rsidDel="00000000" w:rsidR="00000000" w:rsidRPr="00000000">
        <w:rPr>
          <w:sz w:val="24"/>
          <w:szCs w:val="24"/>
          <w:rtl w:val="0"/>
        </w:rPr>
        <w:t xml:space="preserve">»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 декабря</w:t>
        <w:tab/>
      </w:r>
      <w:r w:rsidDel="00000000" w:rsidR="00000000" w:rsidRPr="00000000">
        <w:rPr>
          <w:sz w:val="24"/>
          <w:szCs w:val="24"/>
          <w:rtl w:val="0"/>
        </w:rPr>
        <w:t xml:space="preserve"> 2024г.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ind w:firstLine="204"/>
        <w:rPr/>
      </w:pPr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10">
      <w:pPr>
        <w:ind w:left="1542" w:right="1532" w:hanging="0.9999999999999432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НА ВЫПОЛНЕНИЕ ВЫПУСКНОЙ КВАЛИФИКАЦИОННОЙ РАБОТЫ БАКАЛАВРА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9362"/>
        </w:tabs>
        <w:spacing w:before="1" w:lineRule="auto"/>
        <w:ind w:left="15" w:firstLine="0"/>
        <w:jc w:val="left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Студенту группы </w:t>
      </w:r>
      <w:r w:rsidDel="00000000" w:rsidR="00000000" w:rsidRPr="00000000">
        <w:rPr>
          <w:u w:val="single"/>
          <w:rtl w:val="0"/>
        </w:rPr>
        <w:t xml:space="preserve">БПМ-21-3 Ибрагимову Петеру Ильгизовичу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127" w:lineRule="auto"/>
        <w:ind w:left="638" w:right="195" w:firstLine="0"/>
        <w:jc w:val="center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(ф.и.о. полностью)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25"/>
          <w:tab w:val="left" w:leader="none" w:pos="1215"/>
        </w:tabs>
        <w:spacing w:after="0" w:before="1" w:line="360" w:lineRule="auto"/>
        <w:ind w:left="1208" w:right="128" w:hanging="357.6062992125982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Тема работы: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Система анализа производительности пространственных индексов в задаче</w:t>
      </w:r>
    </w:p>
    <w:p w:rsidR="00000000" w:rsidDel="00000000" w:rsidP="00000000" w:rsidRDefault="00000000" w:rsidRPr="00000000" w14:paraId="00000016">
      <w:pPr>
        <w:tabs>
          <w:tab w:val="left" w:leader="none" w:pos="1125"/>
          <w:tab w:val="left" w:leader="none" w:pos="1215"/>
        </w:tabs>
        <w:spacing w:before="1" w:line="360" w:lineRule="auto"/>
        <w:ind w:left="0" w:right="12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геопоиска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0"/>
          <w:tab w:val="left" w:leader="none" w:pos="1208"/>
        </w:tabs>
        <w:spacing w:after="0" w:before="1" w:line="360" w:lineRule="auto"/>
        <w:ind w:left="1208" w:right="125" w:hanging="36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Разработка программного обеспечения для практического анализа популярных</w:t>
      </w:r>
    </w:p>
    <w:p w:rsidR="00000000" w:rsidDel="00000000" w:rsidP="00000000" w:rsidRDefault="00000000" w:rsidRPr="00000000" w14:paraId="00000018">
      <w:pPr>
        <w:tabs>
          <w:tab w:val="left" w:leader="none" w:pos="1130"/>
          <w:tab w:val="left" w:leader="none" w:pos="1208"/>
        </w:tabs>
        <w:spacing w:before="1" w:line="360" w:lineRule="auto"/>
        <w:ind w:left="0" w:right="12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алгоритмов геопоиска и пространственных индексов, которые потенциально могут использоваться в высоконагруженных системах, а также математический (теоретический) анализ указанных методов и алгоритмов.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0"/>
        </w:tabs>
        <w:spacing w:after="0" w:before="0" w:line="228" w:lineRule="auto"/>
        <w:ind w:left="1130" w:right="0" w:hanging="282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Исходные данные: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Нет.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0"/>
        </w:tabs>
        <w:spacing w:after="0" w:before="115" w:line="240" w:lineRule="auto"/>
        <w:ind w:left="1130" w:right="0" w:hanging="28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Основная литература, в том числе: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55"/>
          <w:tab w:val="left" w:leader="none" w:pos="1568"/>
        </w:tabs>
        <w:spacing w:after="0" w:before="116" w:line="240" w:lineRule="auto"/>
        <w:ind w:left="1568" w:right="13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Монография, учебники и т.п.: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Mehta D.P., Sahni, S. Handbook of data structures and</w:t>
      </w:r>
    </w:p>
    <w:p w:rsidR="00000000" w:rsidDel="00000000" w:rsidP="00000000" w:rsidRDefault="00000000" w:rsidRPr="00000000" w14:paraId="0000001C">
      <w:pPr>
        <w:tabs>
          <w:tab w:val="left" w:leader="none" w:pos="1555"/>
          <w:tab w:val="left" w:leader="none" w:pos="1568"/>
        </w:tabs>
        <w:spacing w:after="20" w:before="116" w:line="240" w:lineRule="auto"/>
        <w:ind w:left="0" w:right="13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applications (1st ed.). - New York.: Chapman and Hall/CRC, 2004.– P. 1392.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0"/>
        </w:tabs>
        <w:spacing w:after="20" w:before="116" w:line="240" w:lineRule="auto"/>
        <w:ind w:left="1130" w:right="0" w:hanging="28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Перечень основных этапов исследования и форма промежуточной отчетности по каждому этапу.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55"/>
        </w:tabs>
        <w:spacing w:after="0" w:before="116" w:line="240" w:lineRule="auto"/>
        <w:ind w:left="1555" w:right="0" w:hanging="34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Аналитический обзор литературы.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55"/>
        </w:tabs>
        <w:spacing w:after="0" w:before="111" w:line="240" w:lineRule="auto"/>
        <w:ind w:left="1555" w:right="0" w:hanging="34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Формулировка содержательной постановки задачи.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55"/>
        </w:tabs>
        <w:spacing w:after="0" w:before="115" w:line="240" w:lineRule="auto"/>
        <w:ind w:left="1555" w:right="0" w:hanging="34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Формулировка математической постановки задачи.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55"/>
        </w:tabs>
        <w:spacing w:after="0" w:before="116" w:line="240" w:lineRule="auto"/>
        <w:ind w:left="1555" w:right="0" w:hanging="34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Реализация программного обеспечения.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55"/>
        </w:tabs>
        <w:spacing w:after="0" w:before="116" w:line="240" w:lineRule="auto"/>
        <w:ind w:left="1555" w:right="0" w:hanging="34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Анализ результатов проведенных тестов.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55"/>
        </w:tabs>
        <w:spacing w:after="0" w:before="115" w:line="240" w:lineRule="auto"/>
        <w:ind w:left="1555" w:right="0" w:hanging="34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Подготовка текста выпускной квалификационной работы, доклада и презентац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ии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tabs>
          <w:tab w:val="left" w:leader="none" w:pos="1555"/>
        </w:tabs>
        <w:spacing w:before="115" w:line="240" w:lineRule="auto"/>
        <w:ind w:left="1208" w:hanging="283"/>
      </w:pPr>
      <w:r w:rsidDel="00000000" w:rsidR="00000000" w:rsidRPr="00000000">
        <w:rPr>
          <w:sz w:val="20"/>
          <w:szCs w:val="20"/>
          <w:rtl w:val="0"/>
        </w:rPr>
        <w:t xml:space="preserve">Аппаратура и методики, которые должны быть использованы в работе: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математический анализ</w:t>
      </w:r>
    </w:p>
    <w:p w:rsidR="00000000" w:rsidDel="00000000" w:rsidP="00000000" w:rsidRDefault="00000000" w:rsidRPr="00000000" w14:paraId="00000025">
      <w:pPr>
        <w:tabs>
          <w:tab w:val="left" w:leader="none" w:pos="1555"/>
        </w:tabs>
        <w:spacing w:before="115" w:line="240" w:lineRule="auto"/>
        <w:ind w:left="0" w:firstLine="0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аксиоматической сложности алгоритмов по времени и затратам памяти, анализ результатов экспериментов</w:t>
      </w:r>
    </w:p>
    <w:p w:rsidR="00000000" w:rsidDel="00000000" w:rsidP="00000000" w:rsidRDefault="00000000" w:rsidRPr="00000000" w14:paraId="00000026">
      <w:pPr>
        <w:tabs>
          <w:tab w:val="left" w:leader="none" w:pos="1555"/>
        </w:tabs>
        <w:spacing w:after="20" w:before="115" w:line="240" w:lineRule="auto"/>
        <w:ind w:lef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(тестов) сложности алгоритмов.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-314324</wp:posOffset>
            </wp:positionH>
            <wp:positionV relativeFrom="paragraph">
              <wp:posOffset>139737</wp:posOffset>
            </wp:positionV>
            <wp:extent cx="6112200" cy="8509000"/>
            <wp:effectExtent b="0" l="0" r="0" t="0"/>
            <wp:wrapNone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2200" cy="8509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0"/>
          <w:tab w:val="left" w:leader="none" w:pos="1208"/>
        </w:tabs>
        <w:spacing w:after="20" w:before="115" w:line="360" w:lineRule="auto"/>
        <w:ind w:left="1208" w:right="130" w:hanging="36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Использование ЭВМ: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Языки программирования: Golang (реализации алгоримтов, самой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0"/>
          <w:tab w:val="left" w:leader="none" w:pos="1208"/>
        </w:tabs>
        <w:spacing w:after="0" w:before="1" w:line="360" w:lineRule="auto"/>
        <w:ind w:left="0" w:right="13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системы)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и Python (визуализация и анализ результатов).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0"/>
          <w:tab w:val="left" w:leader="none" w:pos="1208"/>
        </w:tabs>
        <w:spacing w:after="0" w:before="2" w:line="355" w:lineRule="auto"/>
        <w:ind w:left="1208" w:right="1479" w:hanging="36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Перечень (примерный) основных вопросов, которые должны быть рассмотрены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0"/>
          <w:tab w:val="left" w:leader="none" w:pos="1208"/>
        </w:tabs>
        <w:spacing w:after="0" w:before="2" w:line="355" w:lineRule="auto"/>
        <w:ind w:left="0" w:right="147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и проанализированы в литературном обзоре.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55"/>
        </w:tabs>
        <w:spacing w:after="0" w:before="5" w:line="240" w:lineRule="auto"/>
        <w:ind w:left="1555" w:right="0" w:hanging="34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Актуальность задачи,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55"/>
          <w:tab w:val="left" w:leader="none" w:pos="1568"/>
        </w:tabs>
        <w:spacing w:after="0" w:before="116" w:line="360" w:lineRule="auto"/>
        <w:ind w:left="1568" w:right="125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Обзор популярных алгоритмов и структур данных для работы с геоданными (далее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55"/>
          <w:tab w:val="left" w:leader="none" w:pos="1568"/>
        </w:tabs>
        <w:spacing w:after="0" w:before="116" w:line="360" w:lineRule="auto"/>
        <w:ind w:left="0" w:right="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алгоритмов)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55"/>
        </w:tabs>
        <w:spacing w:after="0" w:before="1" w:line="240" w:lineRule="auto"/>
        <w:ind w:left="1555" w:right="0" w:hanging="34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Обзор алгоритмов, используемых в высоконагруженных системах,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55"/>
        </w:tabs>
        <w:spacing w:after="0" w:before="116" w:line="240" w:lineRule="auto"/>
        <w:ind w:left="1555" w:right="0" w:hanging="34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Обзор ранее проведенных тестов и исследований приведенных алгоритмов,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55"/>
        </w:tabs>
        <w:spacing w:after="0" w:before="116" w:line="240" w:lineRule="auto"/>
        <w:ind w:left="1555" w:right="0" w:hanging="34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Выводы по аналитическому обзору литературы,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0"/>
        </w:tabs>
        <w:spacing w:after="0" w:before="115" w:line="240" w:lineRule="auto"/>
        <w:ind w:left="1130" w:right="0" w:hanging="28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Перечень (примерный) графического и иллюстрированного материала.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55"/>
        </w:tabs>
        <w:spacing w:after="0" w:before="111" w:line="240" w:lineRule="auto"/>
        <w:ind w:left="1555" w:right="0" w:hanging="34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Актуальность поставленной задачи,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55"/>
        </w:tabs>
        <w:spacing w:after="0" w:before="116" w:line="240" w:lineRule="auto"/>
        <w:ind w:left="1555" w:right="0" w:hanging="34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Описание предметной области,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55"/>
        </w:tabs>
        <w:spacing w:after="0" w:before="115" w:line="240" w:lineRule="auto"/>
        <w:ind w:left="1555" w:right="0" w:hanging="34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Математическая постановка задачи,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55"/>
        </w:tabs>
        <w:spacing w:after="0" w:before="116" w:line="240" w:lineRule="auto"/>
        <w:ind w:left="1555" w:right="0" w:hanging="34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Содержательная постановка задачи,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55"/>
        </w:tabs>
        <w:spacing w:after="0" w:before="115" w:line="240" w:lineRule="auto"/>
        <w:ind w:left="1555" w:right="0" w:hanging="34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Краткие схемы работы каждого из описанных алгоритмов,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55"/>
        </w:tabs>
        <w:spacing w:after="0" w:before="116" w:line="240" w:lineRule="auto"/>
        <w:ind w:left="1555" w:right="0" w:hanging="34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Функциональная схема ПО,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55"/>
        </w:tabs>
        <w:spacing w:after="0" w:before="116" w:line="240" w:lineRule="auto"/>
        <w:ind w:left="1555" w:right="0" w:hanging="34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Полученные результаты и их анализ,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55"/>
        </w:tabs>
        <w:spacing w:after="0" w:before="110" w:line="240" w:lineRule="auto"/>
        <w:ind w:left="1555" w:right="0" w:hanging="34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Выводы,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0"/>
          <w:tab w:val="left" w:leader="none" w:pos="9382"/>
        </w:tabs>
        <w:spacing w:after="0" w:before="116" w:line="226" w:lineRule="auto"/>
        <w:ind w:left="1130" w:right="0" w:hanging="28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Руководитель работы: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cт. преп. Тагиев Э. Р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191" w:lineRule="auto"/>
        <w:ind w:left="6220" w:firstLine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(Должность, звание, ф.и.о.)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304800</wp:posOffset>
                </wp:positionV>
                <wp:extent cx="5905500" cy="1270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393250" y="3779365"/>
                          <a:ext cx="5905500" cy="1270"/>
                        </a:xfrm>
                        <a:custGeom>
                          <a:rect b="b" l="l" r="r" t="t"/>
                          <a:pathLst>
                            <a:path extrusionOk="0" h="120000" w="5905500">
                              <a:moveTo>
                                <a:pt x="0" y="0"/>
                              </a:moveTo>
                              <a:lnTo>
                                <a:pt x="5905122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304800</wp:posOffset>
                </wp:positionV>
                <wp:extent cx="5905500" cy="12700"/>
                <wp:effectExtent b="0" l="0" r="0" t="0"/>
                <wp:wrapTopAndBottom distB="0" distT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D">
      <w:pPr>
        <w:ind w:left="530" w:right="195" w:firstLine="0"/>
        <w:jc w:val="center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(подпись)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5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Дата выдачи задания: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25 декабря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9431"/>
        </w:tabs>
        <w:ind w:left="1557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Задание принял к исполнению студент </w:t>
      </w:r>
      <w:r w:rsidDel="00000000" w:rsidR="00000000" w:rsidRPr="00000000">
        <w:rPr>
          <w:sz w:val="20"/>
          <w:szCs w:val="20"/>
          <w:u w:val="single"/>
          <w:rtl w:val="0"/>
        </w:rPr>
        <w:tab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4604386</wp:posOffset>
            </wp:positionH>
            <wp:positionV relativeFrom="paragraph">
              <wp:posOffset>-201104</wp:posOffset>
            </wp:positionV>
            <wp:extent cx="1098550" cy="549275"/>
            <wp:effectExtent b="0" l="0" r="0" t="0"/>
            <wp:wrapNone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8550" cy="549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spacing w:before="30" w:lineRule="auto"/>
        <w:ind w:right="1294"/>
        <w:jc w:val="right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(подпись)</w:t>
      </w:r>
    </w:p>
    <w:sectPr>
      <w:footerReference r:id="rId9" w:type="default"/>
      <w:pgSz w:h="16840" w:w="11910" w:orient="portrait"/>
      <w:pgMar w:bottom="1240" w:top="1360" w:left="1560" w:right="720" w:header="0" w:footer="1055"/>
      <w:pgNumType w:start="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2971800</wp:posOffset>
              </wp:positionH>
              <wp:positionV relativeFrom="paragraph">
                <wp:posOffset>9867900</wp:posOffset>
              </wp:positionV>
              <wp:extent cx="174625" cy="20383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263450" y="3682845"/>
                        <a:ext cx="1651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0" w:line="240"/>
                            <w:ind w:left="6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 PAGE 1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2971800</wp:posOffset>
              </wp:positionH>
              <wp:positionV relativeFrom="paragraph">
                <wp:posOffset>9867900</wp:posOffset>
              </wp:positionV>
              <wp:extent cx="174625" cy="203835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4625" cy="2038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208" w:hanging="283"/>
      </w:pPr>
      <w:rPr>
        <w:rFonts w:ascii="Times New Roman" w:cs="Times New Roman" w:eastAsia="Times New Roman" w:hAnsi="Times New Roman"/>
        <w:b w:val="0"/>
        <w:i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568" w:hanging="349"/>
      </w:pPr>
      <w:rPr>
        <w:rFonts w:ascii="Times New Roman" w:cs="Times New Roman" w:eastAsia="Times New Roman" w:hAnsi="Times New Roman"/>
        <w:b w:val="0"/>
        <w:i w:val="0"/>
        <w:sz w:val="20"/>
        <w:szCs w:val="20"/>
      </w:rPr>
    </w:lvl>
    <w:lvl w:ilvl="2">
      <w:start w:val="0"/>
      <w:numFmt w:val="bullet"/>
      <w:lvlText w:val="•"/>
      <w:lvlJc w:val="left"/>
      <w:pPr>
        <w:ind w:left="2456" w:hanging="349"/>
      </w:pPr>
      <w:rPr/>
    </w:lvl>
    <w:lvl w:ilvl="3">
      <w:start w:val="0"/>
      <w:numFmt w:val="bullet"/>
      <w:lvlText w:val="•"/>
      <w:lvlJc w:val="left"/>
      <w:pPr>
        <w:ind w:left="3352" w:hanging="349"/>
      </w:pPr>
      <w:rPr/>
    </w:lvl>
    <w:lvl w:ilvl="4">
      <w:start w:val="0"/>
      <w:numFmt w:val="bullet"/>
      <w:lvlText w:val="•"/>
      <w:lvlJc w:val="left"/>
      <w:pPr>
        <w:ind w:left="4248" w:hanging="348.99999999999955"/>
      </w:pPr>
      <w:rPr/>
    </w:lvl>
    <w:lvl w:ilvl="5">
      <w:start w:val="0"/>
      <w:numFmt w:val="bullet"/>
      <w:lvlText w:val="•"/>
      <w:lvlJc w:val="left"/>
      <w:pPr>
        <w:ind w:left="5144" w:hanging="349"/>
      </w:pPr>
      <w:rPr/>
    </w:lvl>
    <w:lvl w:ilvl="6">
      <w:start w:val="0"/>
      <w:numFmt w:val="bullet"/>
      <w:lvlText w:val="•"/>
      <w:lvlJc w:val="left"/>
      <w:pPr>
        <w:ind w:left="6040" w:hanging="349"/>
      </w:pPr>
      <w:rPr/>
    </w:lvl>
    <w:lvl w:ilvl="7">
      <w:start w:val="0"/>
      <w:numFmt w:val="bullet"/>
      <w:lvlText w:val="•"/>
      <w:lvlJc w:val="left"/>
      <w:pPr>
        <w:ind w:left="6936" w:hanging="349"/>
      </w:pPr>
      <w:rPr/>
    </w:lvl>
    <w:lvl w:ilvl="8">
      <w:start w:val="0"/>
      <w:numFmt w:val="bullet"/>
      <w:lvlText w:val="•"/>
      <w:lvlJc w:val="left"/>
      <w:pPr>
        <w:ind w:left="7832" w:hanging="348.9999999999991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" w:line="366" w:lineRule="auto"/>
      <w:ind w:left="204" w:right="195"/>
      <w:jc w:val="center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2025-05-12T00:00:00Z</vt:lpwstr>
  </property>
  <property fmtid="{D5CDD505-2E9C-101B-9397-08002B2CF9AE}" pid="3" name="LastSaved">
    <vt:lpwstr>2025-05-12T00:00:00Z</vt:lpwstr>
  </property>
  <property fmtid="{D5CDD505-2E9C-101B-9397-08002B2CF9AE}" pid="4" name="Producer">
    <vt:lpwstr>macOS Version 14.3.1 (Build 23D60) Quartz PDFContext</vt:lpwstr>
  </property>
</Properties>
</file>