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44FDF" w14:textId="0109439F" w:rsidR="00230FB1" w:rsidRPr="00591A6C" w:rsidRDefault="00230FB1" w:rsidP="00230FB1">
      <w:r w:rsidRPr="00591A6C">
        <w:rPr>
          <w:b/>
          <w:bCs/>
        </w:rPr>
        <w:t xml:space="preserve">Educause </w:t>
      </w:r>
      <w:r w:rsidR="008F0440" w:rsidRPr="00591A6C">
        <w:rPr>
          <w:b/>
          <w:bCs/>
        </w:rPr>
        <w:t>2024 Annual Conference</w:t>
      </w:r>
      <w:r w:rsidR="008F0440" w:rsidRPr="00591A6C">
        <w:br/>
      </w:r>
      <w:r w:rsidRPr="00591A6C">
        <w:t>San Antonio, TX</w:t>
      </w:r>
      <w:r w:rsidR="008F0440" w:rsidRPr="00591A6C">
        <w:br/>
      </w:r>
      <w:r w:rsidRPr="00591A6C">
        <w:t>October 22, 2024</w:t>
      </w:r>
    </w:p>
    <w:p w14:paraId="1B4B9DAF" w14:textId="5331780F" w:rsidR="00230FB1" w:rsidRDefault="00230FB1" w:rsidP="00230FB1">
      <w:r w:rsidRPr="00591A6C">
        <w:rPr>
          <w:b/>
          <w:bCs/>
        </w:rPr>
        <w:t>Poster Session</w:t>
      </w:r>
      <w:r w:rsidRPr="00591A6C">
        <w:t>: Leading Wholeheartedly</w:t>
      </w:r>
      <w:r w:rsidR="00C6589A" w:rsidRPr="00591A6C">
        <w:t>: The</w:t>
      </w:r>
      <w:r w:rsidRPr="00591A6C">
        <w:t xml:space="preserve"> Need for Authentic Leadership</w:t>
      </w:r>
    </w:p>
    <w:p w14:paraId="4E0913B8" w14:textId="12ED04F7" w:rsidR="00D64BD6" w:rsidRPr="00591A6C" w:rsidRDefault="00D64BD6" w:rsidP="00230FB1">
      <w:r w:rsidRPr="00D64BD6">
        <w:rPr>
          <w:highlight w:val="yellow"/>
        </w:rPr>
        <w:t>&lt;insert QR code for audio file on YouTube&gt;</w:t>
      </w:r>
    </w:p>
    <w:p w14:paraId="1E11CD14" w14:textId="3EC6FABE" w:rsidR="00230FB1" w:rsidRPr="00591A6C" w:rsidRDefault="00230FB1" w:rsidP="00230FB1">
      <w:r w:rsidRPr="00591A6C">
        <w:rPr>
          <w:b/>
          <w:bCs/>
        </w:rPr>
        <w:t>Presented by</w:t>
      </w:r>
      <w:r w:rsidR="00C6589A" w:rsidRPr="00591A6C">
        <w:rPr>
          <w:b/>
          <w:bCs/>
        </w:rPr>
        <w:t>:</w:t>
      </w:r>
      <w:r w:rsidR="00C6589A" w:rsidRPr="00591A6C">
        <w:t xml:space="preserve"> Teresa</w:t>
      </w:r>
      <w:r w:rsidRPr="00591A6C">
        <w:t xml:space="preserve"> Hudson &amp; Rich Cosgriff, Information Services &amp; Technology, West Chester University of Pennsylvania</w:t>
      </w:r>
    </w:p>
    <w:p w14:paraId="2C197C72" w14:textId="59CE64A3" w:rsidR="004B1188" w:rsidRPr="00591A6C" w:rsidRDefault="004B1188" w:rsidP="00230FB1">
      <w:r w:rsidRPr="00591A6C">
        <w:rPr>
          <w:b/>
          <w:bCs/>
        </w:rPr>
        <w:t>Description</w:t>
      </w:r>
      <w:r w:rsidR="00C6589A" w:rsidRPr="00591A6C">
        <w:rPr>
          <w:b/>
          <w:bCs/>
        </w:rPr>
        <w:t>:</w:t>
      </w:r>
      <w:r w:rsidR="00C6589A" w:rsidRPr="00591A6C">
        <w:t xml:space="preserve"> Developed</w:t>
      </w:r>
      <w:r w:rsidRPr="00591A6C">
        <w:t xml:space="preserve"> an IT Leadership cohort to mentor and provide support for leaders.  Our monthly meetings include </w:t>
      </w:r>
      <w:r w:rsidR="008F0440" w:rsidRPr="00591A6C">
        <w:t xml:space="preserve">discussions, activities, and guest speakers.  Below </w:t>
      </w:r>
      <w:r w:rsidR="004D0FA1" w:rsidRPr="00591A6C">
        <w:t>is</w:t>
      </w:r>
      <w:r w:rsidR="008F0440" w:rsidRPr="00591A6C">
        <w:t xml:space="preserve"> the list of topics covered to date. </w:t>
      </w:r>
      <w:r w:rsidRPr="00591A6C">
        <w:t xml:space="preserve"> </w:t>
      </w:r>
    </w:p>
    <w:p w14:paraId="7224B547" w14:textId="5D4E50D6" w:rsidR="00230FB1" w:rsidRPr="00591A6C" w:rsidRDefault="00230FB1" w:rsidP="00230FB1">
      <w:pPr>
        <w:jc w:val="center"/>
        <w:rPr>
          <w:b/>
          <w:bCs/>
          <w:sz w:val="28"/>
          <w:szCs w:val="28"/>
        </w:rPr>
      </w:pPr>
      <w:r w:rsidRPr="00591A6C">
        <w:rPr>
          <w:b/>
          <w:bCs/>
          <w:sz w:val="28"/>
          <w:szCs w:val="28"/>
        </w:rPr>
        <w:t>Resources</w:t>
      </w:r>
    </w:p>
    <w:p w14:paraId="184656DB" w14:textId="1D307522" w:rsidR="008F0440" w:rsidRDefault="008F0440" w:rsidP="008F04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State of Employee Well-being: </w:t>
      </w:r>
      <w:hyperlink r:id="rId6" w:anchor=":~:text=The%20CUPA-HR%202023%20Higher%20Education" w:history="1">
        <w:r w:rsidRPr="00591A6C">
          <w:rPr>
            <w:rStyle w:val="Hyperlink"/>
            <w:sz w:val="20"/>
            <w:szCs w:val="20"/>
          </w:rPr>
          <w:t>The CUPA-HR 2023 Higher Education Employee Retention Survey | CUPA-HR (cupahr.org)</w:t>
        </w:r>
      </w:hyperlink>
      <w:r w:rsidRPr="00591A6C">
        <w:rPr>
          <w:sz w:val="20"/>
          <w:szCs w:val="20"/>
        </w:rPr>
        <w:t>-</w:t>
      </w:r>
      <w:r w:rsidR="00437117">
        <w:rPr>
          <w:sz w:val="20"/>
          <w:szCs w:val="20"/>
        </w:rPr>
        <w:t xml:space="preserve"> and </w:t>
      </w:r>
      <w:hyperlink r:id="rId7" w:history="1">
        <w:r w:rsidR="00437117" w:rsidRPr="00210B5B">
          <w:rPr>
            <w:rStyle w:val="Hyperlink"/>
            <w:sz w:val="20"/>
            <w:szCs w:val="20"/>
          </w:rPr>
          <w:t>https://www.gallup.com/workplace/215924/well-being.aspx</w:t>
        </w:r>
      </w:hyperlink>
    </w:p>
    <w:p w14:paraId="5FFA745E" w14:textId="77777777" w:rsidR="008F0440" w:rsidRPr="00591A6C" w:rsidRDefault="008F0440" w:rsidP="00230FB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591A6C">
        <w:rPr>
          <w:sz w:val="20"/>
          <w:szCs w:val="20"/>
        </w:rPr>
        <w:t>Self Awareness</w:t>
      </w:r>
      <w:proofErr w:type="spellEnd"/>
    </w:p>
    <w:p w14:paraId="0BED02D8" w14:textId="430989DB" w:rsidR="001E201B" w:rsidRPr="00591A6C" w:rsidRDefault="001E201B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Brene Brown, </w:t>
      </w:r>
      <w:r w:rsidRPr="00591A6C">
        <w:rPr>
          <w:i/>
          <w:iCs/>
          <w:sz w:val="20"/>
          <w:szCs w:val="20"/>
        </w:rPr>
        <w:t xml:space="preserve">“Dare to Lead”; </w:t>
      </w:r>
      <w:hyperlink r:id="rId8" w:history="1">
        <w:r w:rsidRPr="00591A6C">
          <w:rPr>
            <w:rStyle w:val="Hyperlink"/>
            <w:i/>
            <w:iCs/>
            <w:sz w:val="20"/>
            <w:szCs w:val="20"/>
          </w:rPr>
          <w:t>Dare to Lead - Brené Brown (brenebrown.com)</w:t>
        </w:r>
      </w:hyperlink>
    </w:p>
    <w:p w14:paraId="28B48FA5" w14:textId="0346DC7F" w:rsidR="001E201B" w:rsidRPr="00591A6C" w:rsidRDefault="001E201B" w:rsidP="008F0440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9" w:history="1">
        <w:r w:rsidRPr="00591A6C">
          <w:rPr>
            <w:rStyle w:val="Hyperlink"/>
            <w:sz w:val="20"/>
            <w:szCs w:val="20"/>
          </w:rPr>
          <w:t>87-Human-Emotions-and-Experiences_1Page.pdf</w:t>
        </w:r>
      </w:hyperlink>
    </w:p>
    <w:p w14:paraId="53DE945C" w14:textId="08A7CEBF" w:rsidR="001E201B" w:rsidRPr="00591A6C" w:rsidRDefault="001E201B" w:rsidP="008F0440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10" w:history="1">
        <w:r w:rsidRPr="00591A6C">
          <w:rPr>
            <w:rStyle w:val="Hyperlink"/>
            <w:sz w:val="20"/>
            <w:szCs w:val="20"/>
          </w:rPr>
          <w:t>Living Into Our Values - Brené Brown (brenebrown.com)</w:t>
        </w:r>
      </w:hyperlink>
    </w:p>
    <w:p w14:paraId="2B47612E" w14:textId="00F273D7" w:rsidR="00230FB1" w:rsidRPr="00591A6C" w:rsidRDefault="001E201B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DISC assessment:  </w:t>
      </w:r>
      <w:hyperlink r:id="rId11" w:history="1">
        <w:r w:rsidRPr="00591A6C">
          <w:rPr>
            <w:rStyle w:val="Hyperlink"/>
            <w:sz w:val="20"/>
            <w:szCs w:val="20"/>
          </w:rPr>
          <w:t xml:space="preserve">What is the </w:t>
        </w:r>
        <w:proofErr w:type="spellStart"/>
        <w:r w:rsidRPr="00591A6C">
          <w:rPr>
            <w:rStyle w:val="Hyperlink"/>
            <w:sz w:val="20"/>
            <w:szCs w:val="20"/>
          </w:rPr>
          <w:t>DiSC</w:t>
        </w:r>
        <w:proofErr w:type="spellEnd"/>
        <w:r w:rsidRPr="00591A6C">
          <w:rPr>
            <w:rStyle w:val="Hyperlink"/>
            <w:sz w:val="20"/>
            <w:szCs w:val="20"/>
          </w:rPr>
          <w:t xml:space="preserve"> assessment? - </w:t>
        </w:r>
        <w:proofErr w:type="spellStart"/>
        <w:r w:rsidRPr="00591A6C">
          <w:rPr>
            <w:rStyle w:val="Hyperlink"/>
            <w:sz w:val="20"/>
            <w:szCs w:val="20"/>
          </w:rPr>
          <w:t>DiSC</w:t>
        </w:r>
        <w:proofErr w:type="spellEnd"/>
        <w:r w:rsidRPr="00591A6C">
          <w:rPr>
            <w:rStyle w:val="Hyperlink"/>
            <w:sz w:val="20"/>
            <w:szCs w:val="20"/>
          </w:rPr>
          <w:t xml:space="preserve"> Profile</w:t>
        </w:r>
      </w:hyperlink>
    </w:p>
    <w:p w14:paraId="3F90770C" w14:textId="07DD32E5" w:rsidR="008F0440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Simon Sinek: </w:t>
      </w:r>
      <w:hyperlink r:id="rId12" w:history="1">
        <w:r w:rsidRPr="00591A6C">
          <w:rPr>
            <w:rStyle w:val="Hyperlink"/>
            <w:sz w:val="20"/>
            <w:szCs w:val="20"/>
          </w:rPr>
          <w:t>Leadership Training &amp; Employee Development Platform - The Optimism Company (simonsinek.com)</w:t>
        </w:r>
      </w:hyperlink>
      <w:r w:rsidR="00933E34" w:rsidRPr="00591A6C">
        <w:rPr>
          <w:sz w:val="20"/>
          <w:szCs w:val="20"/>
        </w:rPr>
        <w:t xml:space="preserve"> and </w:t>
      </w:r>
      <w:hyperlink r:id="rId13" w:history="1">
        <w:r w:rsidR="00933E34" w:rsidRPr="00591A6C">
          <w:rPr>
            <w:rStyle w:val="Hyperlink"/>
            <w:sz w:val="20"/>
            <w:szCs w:val="20"/>
          </w:rPr>
          <w:t>Leaders Eat Last - Simon Sinek</w:t>
        </w:r>
      </w:hyperlink>
    </w:p>
    <w:p w14:paraId="327E5F98" w14:textId="77777777" w:rsidR="008F0440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Clifton Strengths Finder Assessment: </w:t>
      </w:r>
      <w:hyperlink r:id="rId14" w:history="1">
        <w:r w:rsidRPr="00591A6C">
          <w:rPr>
            <w:rStyle w:val="Hyperlink"/>
            <w:sz w:val="20"/>
            <w:szCs w:val="20"/>
          </w:rPr>
          <w:t xml:space="preserve">How the </w:t>
        </w:r>
        <w:proofErr w:type="spellStart"/>
        <w:r w:rsidRPr="00591A6C">
          <w:rPr>
            <w:rStyle w:val="Hyperlink"/>
            <w:sz w:val="20"/>
            <w:szCs w:val="20"/>
          </w:rPr>
          <w:t>CliftonStrengths</w:t>
        </w:r>
        <w:proofErr w:type="spellEnd"/>
        <w:r w:rsidRPr="00591A6C">
          <w:rPr>
            <w:rStyle w:val="Hyperlink"/>
            <w:sz w:val="20"/>
            <w:szCs w:val="20"/>
          </w:rPr>
          <w:t xml:space="preserve"> Assessment Works | EN - Gallup</w:t>
        </w:r>
      </w:hyperlink>
    </w:p>
    <w:p w14:paraId="5B008A9F" w14:textId="77777777" w:rsidR="008F0440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5" w:anchor=":~:text=A%20wellness%20wheel%20is%20a%20simple%20tool%20that" w:history="1">
        <w:r w:rsidRPr="00591A6C">
          <w:rPr>
            <w:rStyle w:val="Hyperlink"/>
            <w:sz w:val="20"/>
            <w:szCs w:val="20"/>
          </w:rPr>
          <w:t>How to use a wellness wheel to boost your wellbeing — Calm Blog</w:t>
        </w:r>
      </w:hyperlink>
    </w:p>
    <w:p w14:paraId="38E58B6E" w14:textId="642295CE" w:rsidR="008F0440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6" w:history="1">
        <w:r w:rsidRPr="00591A6C">
          <w:rPr>
            <w:rStyle w:val="Hyperlink"/>
            <w:sz w:val="20"/>
            <w:szCs w:val="20"/>
          </w:rPr>
          <w:t>Your Body Language May Shape Who You Are | Amy Cuddy | TED (youtube.com)</w:t>
        </w:r>
      </w:hyperlink>
    </w:p>
    <w:p w14:paraId="14011911" w14:textId="77777777" w:rsidR="008F0440" w:rsidRPr="00591A6C" w:rsidRDefault="008F0440" w:rsidP="008F04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>Building Teams</w:t>
      </w:r>
    </w:p>
    <w:p w14:paraId="3565D205" w14:textId="77777777" w:rsidR="008F0440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Can Leadership be taught? </w:t>
      </w:r>
      <w:hyperlink r:id="rId17" w:history="1">
        <w:r w:rsidRPr="00591A6C">
          <w:rPr>
            <w:rStyle w:val="Hyperlink"/>
            <w:sz w:val="20"/>
            <w:szCs w:val="20"/>
          </w:rPr>
          <w:t>Can Leadership Be Taught? (forbes.com)</w:t>
        </w:r>
      </w:hyperlink>
    </w:p>
    <w:p w14:paraId="5A54408F" w14:textId="08D2D7C2" w:rsidR="005302E7" w:rsidRPr="00591A6C" w:rsidRDefault="005302E7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8" w:history="1">
        <w:r w:rsidRPr="00591A6C">
          <w:rPr>
            <w:rStyle w:val="Hyperlink"/>
            <w:sz w:val="20"/>
            <w:szCs w:val="20"/>
          </w:rPr>
          <w:t>The IT Leadership Workforce in Higher Education, 2024 | EDUCAUSE Library</w:t>
        </w:r>
      </w:hyperlink>
    </w:p>
    <w:p w14:paraId="1CC187E8" w14:textId="7528B2F2" w:rsidR="008F0440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Employee recruitment and retention: </w:t>
      </w:r>
      <w:hyperlink r:id="rId19" w:history="1">
        <w:r w:rsidRPr="00591A6C">
          <w:rPr>
            <w:rStyle w:val="Hyperlink"/>
            <w:sz w:val="20"/>
            <w:szCs w:val="20"/>
          </w:rPr>
          <w:t>2024 EDUCAUSE Top 10 #7: Hiring Resilience | EDUCAUSE Review</w:t>
        </w:r>
      </w:hyperlink>
      <w:r w:rsidRPr="00591A6C">
        <w:rPr>
          <w:sz w:val="20"/>
          <w:szCs w:val="20"/>
        </w:rPr>
        <w:t xml:space="preserve">; </w:t>
      </w:r>
      <w:hyperlink r:id="rId20" w:history="1">
        <w:r w:rsidRPr="00591A6C">
          <w:rPr>
            <w:rStyle w:val="Hyperlink"/>
            <w:sz w:val="20"/>
            <w:szCs w:val="20"/>
          </w:rPr>
          <w:t>Why storytelling is your best recruiting and retention tool | LinkedIn Learning</w:t>
        </w:r>
      </w:hyperlink>
    </w:p>
    <w:p w14:paraId="3D3884DB" w14:textId="77777777" w:rsidR="008F0440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Employee Engagement Survey: </w:t>
      </w:r>
      <w:hyperlink r:id="rId21" w:history="1">
        <w:r w:rsidRPr="00591A6C">
          <w:rPr>
            <w:rStyle w:val="Hyperlink"/>
            <w:sz w:val="20"/>
            <w:szCs w:val="20"/>
          </w:rPr>
          <w:t>https://www.gallup.com/q12/</w:t>
        </w:r>
      </w:hyperlink>
    </w:p>
    <w:p w14:paraId="07CEE261" w14:textId="7E36B66B" w:rsidR="001E201B" w:rsidRPr="00591A6C" w:rsidRDefault="008F044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 xml:space="preserve"> </w:t>
      </w:r>
      <w:hyperlink r:id="rId22" w:history="1">
        <w:r w:rsidR="001E201B" w:rsidRPr="00591A6C">
          <w:rPr>
            <w:rStyle w:val="Hyperlink"/>
            <w:sz w:val="20"/>
            <w:szCs w:val="20"/>
          </w:rPr>
          <w:t>Bruce W. Tuckman – forming, storming norming and performing in groups – infed.org</w:t>
        </w:r>
      </w:hyperlink>
    </w:p>
    <w:p w14:paraId="371E36BA" w14:textId="4D77BE89" w:rsidR="005B3FDE" w:rsidRPr="00591A6C" w:rsidRDefault="005B3FDE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23" w:history="1">
        <w:r w:rsidRPr="00591A6C">
          <w:rPr>
            <w:rStyle w:val="Hyperlink"/>
            <w:sz w:val="20"/>
            <w:szCs w:val="20"/>
          </w:rPr>
          <w:t>77_Great_Questions_to_Ask_Employees_at_Your_Next_One-On-One_Meetings__.pdf (greatplacetowork.ca)</w:t>
        </w:r>
      </w:hyperlink>
    </w:p>
    <w:p w14:paraId="54D15362" w14:textId="39785935" w:rsidR="00730210" w:rsidRPr="00591A6C" w:rsidRDefault="00730210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24" w:history="1">
        <w:r w:rsidRPr="00591A6C">
          <w:rPr>
            <w:rStyle w:val="Hyperlink"/>
            <w:sz w:val="20"/>
            <w:szCs w:val="20"/>
          </w:rPr>
          <w:t xml:space="preserve">121 One-on-one questions for managers and employees | </w:t>
        </w:r>
        <w:proofErr w:type="spellStart"/>
        <w:r w:rsidRPr="00591A6C">
          <w:rPr>
            <w:rStyle w:val="Hyperlink"/>
            <w:sz w:val="20"/>
            <w:szCs w:val="20"/>
          </w:rPr>
          <w:t>Hypercontext</w:t>
        </w:r>
        <w:proofErr w:type="spellEnd"/>
      </w:hyperlink>
    </w:p>
    <w:p w14:paraId="7A2B5BC7" w14:textId="18743B90" w:rsidR="001E201B" w:rsidRPr="00591A6C" w:rsidRDefault="00CB37A5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25" w:history="1">
        <w:r w:rsidRPr="00591A6C">
          <w:rPr>
            <w:rStyle w:val="Hyperlink"/>
            <w:sz w:val="20"/>
            <w:szCs w:val="20"/>
          </w:rPr>
          <w:t>How to Build Psychologically Safe Workplaces | CCL</w:t>
        </w:r>
      </w:hyperlink>
    </w:p>
    <w:p w14:paraId="36D6B289" w14:textId="14DE5476" w:rsidR="005302E7" w:rsidRPr="00591A6C" w:rsidRDefault="005302E7" w:rsidP="008F04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>SWOT &amp; PESTLE Analysis</w:t>
      </w:r>
    </w:p>
    <w:p w14:paraId="2D0F4F71" w14:textId="2D5A03D3" w:rsidR="005302E7" w:rsidRPr="00591A6C" w:rsidRDefault="005302E7" w:rsidP="005302E7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26" w:history="1">
        <w:r w:rsidRPr="00591A6C">
          <w:rPr>
            <w:rStyle w:val="Hyperlink"/>
            <w:sz w:val="20"/>
            <w:szCs w:val="20"/>
          </w:rPr>
          <w:t xml:space="preserve">SWOT Analysis | </w:t>
        </w:r>
        <w:proofErr w:type="spellStart"/>
        <w:r w:rsidRPr="00591A6C">
          <w:rPr>
            <w:rStyle w:val="Hyperlink"/>
            <w:sz w:val="20"/>
            <w:szCs w:val="20"/>
          </w:rPr>
          <w:t>OnStrategy</w:t>
        </w:r>
        <w:proofErr w:type="spellEnd"/>
        <w:r w:rsidRPr="00591A6C">
          <w:rPr>
            <w:rStyle w:val="Hyperlink"/>
            <w:sz w:val="20"/>
            <w:szCs w:val="20"/>
          </w:rPr>
          <w:t xml:space="preserve"> (onstrategyhq.com)</w:t>
        </w:r>
      </w:hyperlink>
    </w:p>
    <w:p w14:paraId="31820A09" w14:textId="72EB957B" w:rsidR="005302E7" w:rsidRPr="00591A6C" w:rsidRDefault="005302E7" w:rsidP="005302E7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27" w:history="1">
        <w:r w:rsidRPr="00591A6C">
          <w:rPr>
            <w:rStyle w:val="Hyperlink"/>
            <w:sz w:val="20"/>
            <w:szCs w:val="20"/>
          </w:rPr>
          <w:t>Functional Strategy: What It Is &amp; How to Develop One in 5 Steps (</w:t>
        </w:r>
        <w:proofErr w:type="spellStart"/>
        <w:r w:rsidRPr="00591A6C">
          <w:rPr>
            <w:rStyle w:val="Hyperlink"/>
            <w:sz w:val="20"/>
            <w:szCs w:val="20"/>
          </w:rPr>
          <w:t>cascade.app</w:t>
        </w:r>
        <w:proofErr w:type="spellEnd"/>
        <w:r w:rsidRPr="00591A6C">
          <w:rPr>
            <w:rStyle w:val="Hyperlink"/>
            <w:sz w:val="20"/>
            <w:szCs w:val="20"/>
          </w:rPr>
          <w:t>)</w:t>
        </w:r>
      </w:hyperlink>
    </w:p>
    <w:p w14:paraId="6A85D30B" w14:textId="3E4F3F0C" w:rsidR="005302E7" w:rsidRPr="00591A6C" w:rsidRDefault="005302E7" w:rsidP="005302E7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28" w:history="1">
        <w:r w:rsidRPr="00591A6C">
          <w:rPr>
            <w:rStyle w:val="Hyperlink"/>
            <w:sz w:val="20"/>
            <w:szCs w:val="20"/>
          </w:rPr>
          <w:t>SWOT: Online Courses, Training and Tutorials | LinkedIn Learning</w:t>
        </w:r>
      </w:hyperlink>
    </w:p>
    <w:p w14:paraId="554DB813" w14:textId="77D530D1" w:rsidR="00C6589A" w:rsidRPr="00591A6C" w:rsidRDefault="00C6589A" w:rsidP="005302E7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29" w:history="1">
        <w:r w:rsidRPr="00591A6C">
          <w:rPr>
            <w:rStyle w:val="Hyperlink"/>
            <w:sz w:val="20"/>
            <w:szCs w:val="20"/>
          </w:rPr>
          <w:t>The purpose and value of PESTLE analysis | LinkedIn Learning</w:t>
        </w:r>
      </w:hyperlink>
    </w:p>
    <w:p w14:paraId="11E2095F" w14:textId="77777777" w:rsidR="004B1188" w:rsidRPr="00591A6C" w:rsidRDefault="004B1188" w:rsidP="004B11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1A6C">
        <w:rPr>
          <w:sz w:val="20"/>
          <w:szCs w:val="20"/>
        </w:rPr>
        <w:t>Productive Feedback and conflict resolution:</w:t>
      </w:r>
    </w:p>
    <w:p w14:paraId="553CDEFF" w14:textId="77777777" w:rsidR="008F0440" w:rsidRPr="00591A6C" w:rsidRDefault="008F0440" w:rsidP="004B1188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30" w:history="1">
        <w:r w:rsidRPr="00591A6C">
          <w:rPr>
            <w:rStyle w:val="Hyperlink"/>
          </w:rPr>
          <w:t>How To Give And Receive Feedback With Our 4-Step Framework | Radical Candor</w:t>
        </w:r>
      </w:hyperlink>
    </w:p>
    <w:p w14:paraId="7E8782D6" w14:textId="2E24CF99" w:rsidR="004B1188" w:rsidRPr="00591A6C" w:rsidRDefault="004B1188" w:rsidP="004B1188">
      <w:pPr>
        <w:pStyle w:val="ListParagraph"/>
        <w:numPr>
          <w:ilvl w:val="1"/>
          <w:numId w:val="1"/>
        </w:numPr>
        <w:rPr>
          <w:rStyle w:val="normaltextrun"/>
          <w:sz w:val="20"/>
          <w:szCs w:val="20"/>
        </w:rPr>
      </w:pPr>
      <w:hyperlink r:id="rId31" w:tgtFrame="_blank" w:history="1">
        <w:r w:rsidRPr="00591A6C">
          <w:rPr>
            <w:rStyle w:val="normaltextrun"/>
            <w:rFonts w:ascii="Calibri" w:eastAsiaTheme="majorEastAsia" w:hAnsi="Calibri" w:cs="Calibri"/>
            <w:color w:val="0000FF"/>
            <w:u w:val="single"/>
          </w:rPr>
          <w:t>giving feedback: Online Courses, Training and Tutorials on LinkedIn Learning</w:t>
        </w:r>
      </w:hyperlink>
    </w:p>
    <w:p w14:paraId="289EF309" w14:textId="77777777" w:rsidR="004B1188" w:rsidRPr="00591A6C" w:rsidRDefault="004B1188" w:rsidP="004B1188">
      <w:pPr>
        <w:pStyle w:val="ListParagraph"/>
        <w:numPr>
          <w:ilvl w:val="1"/>
          <w:numId w:val="1"/>
        </w:numPr>
        <w:spacing w:after="0"/>
        <w:textAlignment w:val="baseline"/>
        <w:rPr>
          <w:rStyle w:val="normaltextrun"/>
          <w:rFonts w:ascii="Calibri" w:hAnsi="Calibri" w:cs="Calibri"/>
        </w:rPr>
      </w:pPr>
      <w:hyperlink r:id="rId32" w:tgtFrame="_blank" w:history="1">
        <w:r w:rsidRPr="00591A6C">
          <w:rPr>
            <w:rStyle w:val="normaltextrun"/>
            <w:rFonts w:ascii="Calibri" w:eastAsiaTheme="majorEastAsia" w:hAnsi="Calibri" w:cs="Calibri"/>
            <w:color w:val="0000FF"/>
            <w:u w:val="single"/>
          </w:rPr>
          <w:t>conflict resolution: Online Courses, Training and Tutorials on LinkedIn Learning</w:t>
        </w:r>
      </w:hyperlink>
    </w:p>
    <w:p w14:paraId="2BC4D9DD" w14:textId="563A9719" w:rsidR="004B1188" w:rsidRPr="00591A6C" w:rsidRDefault="004B1188" w:rsidP="004B1188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hAnsi="Calibri" w:cs="Calibri"/>
        </w:rPr>
      </w:pPr>
      <w:hyperlink r:id="rId33" w:tgtFrame="_blank" w:history="1">
        <w:r w:rsidRPr="00591A6C">
          <w:rPr>
            <w:rStyle w:val="normaltextrun"/>
            <w:rFonts w:ascii="Calibri" w:eastAsiaTheme="majorEastAsia" w:hAnsi="Calibri" w:cs="Calibri"/>
            <w:color w:val="0000FF"/>
            <w:u w:val="single"/>
          </w:rPr>
          <w:t>Coaching employees in various situations (linkedin.com)</w:t>
        </w:r>
      </w:hyperlink>
      <w:r w:rsidRPr="00591A6C">
        <w:rPr>
          <w:rStyle w:val="eop"/>
          <w:rFonts w:ascii="Calibri" w:eastAsiaTheme="majorEastAsia" w:hAnsi="Calibri" w:cs="Calibri"/>
        </w:rPr>
        <w:t> </w:t>
      </w:r>
    </w:p>
    <w:p w14:paraId="6CD735A7" w14:textId="6B596C3F" w:rsidR="00230FB1" w:rsidRPr="00591A6C" w:rsidRDefault="008F73CA" w:rsidP="00230FB1">
      <w:pPr>
        <w:pStyle w:val="ListParagraph"/>
        <w:numPr>
          <w:ilvl w:val="0"/>
          <w:numId w:val="1"/>
        </w:numPr>
      </w:pPr>
      <w:hyperlink r:id="rId34" w:history="1">
        <w:r w:rsidRPr="00591A6C">
          <w:rPr>
            <w:rStyle w:val="Hyperlink"/>
            <w:sz w:val="20"/>
            <w:szCs w:val="20"/>
          </w:rPr>
          <w:t>LinkedIn Learning Human Skills for Managers Professional Certificate | LinkedIn Learning</w:t>
        </w:r>
      </w:hyperlink>
    </w:p>
    <w:sectPr w:rsidR="00230FB1" w:rsidRPr="00591A6C" w:rsidSect="00591A6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37205"/>
    <w:multiLevelType w:val="multilevel"/>
    <w:tmpl w:val="01F6BC1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401AC"/>
    <w:multiLevelType w:val="multilevel"/>
    <w:tmpl w:val="A86E014E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F05B6"/>
    <w:multiLevelType w:val="multilevel"/>
    <w:tmpl w:val="8F96037C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F7913"/>
    <w:multiLevelType w:val="hybridMultilevel"/>
    <w:tmpl w:val="423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7507">
    <w:abstractNumId w:val="3"/>
  </w:num>
  <w:num w:numId="2" w16cid:durableId="437989246">
    <w:abstractNumId w:val="0"/>
  </w:num>
  <w:num w:numId="3" w16cid:durableId="560486945">
    <w:abstractNumId w:val="1"/>
  </w:num>
  <w:num w:numId="4" w16cid:durableId="188771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B1"/>
    <w:rsid w:val="000A2414"/>
    <w:rsid w:val="001E201B"/>
    <w:rsid w:val="00230FB1"/>
    <w:rsid w:val="00437117"/>
    <w:rsid w:val="004B1188"/>
    <w:rsid w:val="004D0FA1"/>
    <w:rsid w:val="005302E7"/>
    <w:rsid w:val="00591A6C"/>
    <w:rsid w:val="005B3FDE"/>
    <w:rsid w:val="00656318"/>
    <w:rsid w:val="00730210"/>
    <w:rsid w:val="00861CDE"/>
    <w:rsid w:val="008F0440"/>
    <w:rsid w:val="008F73CA"/>
    <w:rsid w:val="00933E34"/>
    <w:rsid w:val="00C6589A"/>
    <w:rsid w:val="00CB37A5"/>
    <w:rsid w:val="00D64BD6"/>
    <w:rsid w:val="00DC2830"/>
    <w:rsid w:val="00F0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3618"/>
  <w15:chartTrackingRefBased/>
  <w15:docId w15:val="{AD62FDE3-D9DD-4233-AD39-D06854F0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F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F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B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B1188"/>
  </w:style>
  <w:style w:type="character" w:customStyle="1" w:styleId="eop">
    <w:name w:val="eop"/>
    <w:basedOn w:val="DefaultParagraphFont"/>
    <w:rsid w:val="004B1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monsinek.com/books/leaders-eat-last/" TargetMode="External"/><Relationship Id="rId18" Type="http://schemas.openxmlformats.org/officeDocument/2006/relationships/hyperlink" Target="https://library.educause.edu/resources/2024/3/the-it-leadership-workforce-in-higher-education-2024?utm_source=Selligent&amp;utm_medium=email&amp;utm_campaign=report_it_workforce&amp;utm_content=3-04-24&amp;utm_term=_&amp;m_i=Ji6VYpKnJwVcFCvcdtYYKxpzrHqUfcl12feAiNqCT40uURwR8ayJNbAl0ei2q4ZgYG8A623hkFm1xeIe8mey66QRemO2W5tJJ%2B&amp;M_BT=4357344884" TargetMode="External"/><Relationship Id="rId26" Type="http://schemas.openxmlformats.org/officeDocument/2006/relationships/hyperlink" Target="https://onstrategyhq.com/resources/topic/swot-analys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allup.com/q12/" TargetMode="External"/><Relationship Id="rId34" Type="http://schemas.openxmlformats.org/officeDocument/2006/relationships/hyperlink" Target="https://www.linkedin.com/learning/paths/linkedin-learning-human-skills-for-managers-professional-certificate?u=56745321" TargetMode="External"/><Relationship Id="rId7" Type="http://schemas.openxmlformats.org/officeDocument/2006/relationships/hyperlink" Target="https://www.gallup.com/workplace/215924/well-being.aspx" TargetMode="External"/><Relationship Id="rId12" Type="http://schemas.openxmlformats.org/officeDocument/2006/relationships/hyperlink" Target="https://simonsinek.com/" TargetMode="External"/><Relationship Id="rId17" Type="http://schemas.openxmlformats.org/officeDocument/2006/relationships/hyperlink" Target="https://www.forbes.com/sites/tomaspremuzic/2021/09/20/can-leadership-be-taught/?sh=3290734bd46b" TargetMode="External"/><Relationship Id="rId25" Type="http://schemas.openxmlformats.org/officeDocument/2006/relationships/hyperlink" Target="https://www.ccl.org/articles/leading-effectively-articles/what-is-psychological-safety-at-work/" TargetMode="External"/><Relationship Id="rId33" Type="http://schemas.openxmlformats.org/officeDocument/2006/relationships/hyperlink" Target="https://www.linkedin.com/learning/coaching-employees-through-difficult-situations/coaching-employees-in-various-situations?u=56745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s-_Mh1QhMc" TargetMode="External"/><Relationship Id="rId20" Type="http://schemas.openxmlformats.org/officeDocument/2006/relationships/hyperlink" Target="https://www.linkedin.com/learning/storytelling-for-recruiting-and-employee-retention/why-storytelling-is-your-best-recruiting-and-retention-tool?resume=false&amp;u=56745321" TargetMode="External"/><Relationship Id="rId29" Type="http://schemas.openxmlformats.org/officeDocument/2006/relationships/hyperlink" Target="https://www.linkedin.com/learning/essential-techniques-for-enterprise-analysis/the-purpose-and-value-of-pestle-analysis?u=5674532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upahr.org/surveys/research-briefs/higher-ed-employee-retention-survey-findings-september-2023/" TargetMode="External"/><Relationship Id="rId11" Type="http://schemas.openxmlformats.org/officeDocument/2006/relationships/hyperlink" Target="https://www.discprofile.com/what-is-disc" TargetMode="External"/><Relationship Id="rId24" Type="http://schemas.openxmlformats.org/officeDocument/2006/relationships/hyperlink" Target="https://hypercontext.com/blog/meetings/121-questions-for-one-on-one-meetings" TargetMode="External"/><Relationship Id="rId32" Type="http://schemas.openxmlformats.org/officeDocument/2006/relationships/hyperlink" Target="https://www.linkedin.com/learning/search?keywords=conflict%20resolution&amp;u=567453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alm.com/blog/wellness-wheel" TargetMode="External"/><Relationship Id="rId23" Type="http://schemas.openxmlformats.org/officeDocument/2006/relationships/hyperlink" Target="https://www.greatplacetowork.ca/images/77_Great_Questions_to_Ask_Employees_at_Your_Next_One-On-One_Meetings__.pdf" TargetMode="External"/><Relationship Id="rId28" Type="http://schemas.openxmlformats.org/officeDocument/2006/relationships/hyperlink" Target="https://www.linkedin.com/learning/search?keywords=SWOT&amp;u=5674532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renebrown.com/resources/living-into-our-values/" TargetMode="External"/><Relationship Id="rId19" Type="http://schemas.openxmlformats.org/officeDocument/2006/relationships/hyperlink" Target="https://er.educause.edu/articles/2023/10/2024-educause-top-10-7-hiring-resilience" TargetMode="External"/><Relationship Id="rId31" Type="http://schemas.openxmlformats.org/officeDocument/2006/relationships/hyperlink" Target="https://www.linkedin.com/learning/search?keywords=giving%20feedback&amp;u=5674532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75THUDSON\Downloads\87-Human-Emotions-and-Experiences_1Page.pdf" TargetMode="External"/><Relationship Id="rId14" Type="http://schemas.openxmlformats.org/officeDocument/2006/relationships/hyperlink" Target="https://www.gallup.com/cliftonstrengths/en/253676/how-cliftonstrengths-works.aspx" TargetMode="External"/><Relationship Id="rId22" Type="http://schemas.openxmlformats.org/officeDocument/2006/relationships/hyperlink" Target="https://infed.org/mobi/bruce-w-tuckman-forming-storming-norming-and-performing-in-groups/" TargetMode="External"/><Relationship Id="rId27" Type="http://schemas.openxmlformats.org/officeDocument/2006/relationships/hyperlink" Target="https://www.cascade.app/blog/aligning-functional-strategy-with-corporate-strategy" TargetMode="External"/><Relationship Id="rId30" Type="http://schemas.openxmlformats.org/officeDocument/2006/relationships/hyperlink" Target="https://www.radicalcandor.com/blog/how-to-give-and-receive-feedback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renebrown.com/book/dare-to-l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EB48F-0269-4410-8C3B-1F39569F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Teresa R</dc:creator>
  <cp:keywords/>
  <dc:description/>
  <cp:lastModifiedBy>Hudson, Teresa R</cp:lastModifiedBy>
  <cp:revision>9</cp:revision>
  <dcterms:created xsi:type="dcterms:W3CDTF">2024-10-01T14:46:00Z</dcterms:created>
  <dcterms:modified xsi:type="dcterms:W3CDTF">2024-10-01T19:30:00Z</dcterms:modified>
</cp:coreProperties>
</file>