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bookmarkStart w:id="0" w:name="_GoBack"/>
      <w:bookmarkEnd w:id="0"/>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0529B7">
        <w:rPr>
          <w:rFonts w:ascii="Century Schoolbook" w:hAnsi="Century Schoolbook"/>
          <w:sz w:val="24"/>
          <w:szCs w:val="24"/>
        </w:rPr>
        <w:t xml:space="preserve">  </w:t>
      </w:r>
      <w:r w:rsidR="006C1696">
        <w:rPr>
          <w:rFonts w:ascii="Century Schoolbook" w:hAnsi="Century Schoolbook"/>
          <w:sz w:val="24"/>
          <w:szCs w:val="24"/>
        </w:rPr>
        <w:t xml:space="preserve">    Sinken</w:t>
      </w:r>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r w:rsidRPr="0018741C">
        <w:rPr>
          <w:rFonts w:ascii="Century Schoolbook" w:hAnsi="Century Schoolbook"/>
          <w:sz w:val="24"/>
          <w:szCs w:val="24"/>
        </w:rPr>
        <w:t xml:space="preserve">ngreifen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proofErr w:type="spellStart"/>
      <w:r w:rsidRPr="0018741C">
        <w:rPr>
          <w:rFonts w:ascii="Century Schoolbook" w:hAnsi="Century Schoolbook"/>
          <w:sz w:val="24"/>
          <w:szCs w:val="24"/>
        </w:rPr>
        <w:t>affe</w:t>
      </w:r>
      <w:proofErr w:type="spellEnd"/>
      <w:r w:rsidRPr="0018741C">
        <w:rPr>
          <w:rFonts w:ascii="Century Schoolbook" w:hAnsi="Century Schoolbook"/>
          <w:sz w:val="24"/>
          <w:szCs w:val="24"/>
        </w:rPr>
        <w:t>); muß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r w:rsidR="00A470D6" w:rsidRPr="0018741C">
        <w:rPr>
          <w:rFonts w:ascii="Century Schoolbook" w:hAnsi="Century Schoolbook"/>
          <w:sz w:val="24"/>
          <w:szCs w:val="24"/>
        </w:rPr>
        <w:t>etreten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r w:rsidR="00A470D6" w:rsidRPr="0018741C">
        <w:rPr>
          <w:rFonts w:ascii="Century Schoolbook" w:hAnsi="Century Schoolbook"/>
          <w:sz w:val="24"/>
          <w:szCs w:val="24"/>
        </w:rPr>
        <w:t>ampieren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r w:rsidR="00A470D6" w:rsidRPr="0018741C">
        <w:rPr>
          <w:rFonts w:ascii="Century Schoolbook" w:hAnsi="Century Schoolbook"/>
          <w:sz w:val="24"/>
          <w:szCs w:val="24"/>
        </w:rPr>
        <w:t>ietrich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r w:rsidR="007A189A" w:rsidRPr="0018741C">
        <w:rPr>
          <w:rFonts w:ascii="Century Schoolbook" w:hAnsi="Century Schoolbook"/>
          <w:sz w:val="24"/>
          <w:szCs w:val="24"/>
        </w:rPr>
        <w:t xml:space="preserve">nde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r w:rsidR="00A470D6" w:rsidRPr="0018741C">
        <w:rPr>
          <w:rFonts w:ascii="Century Schoolbook" w:hAnsi="Century Schoolbook"/>
          <w:sz w:val="24"/>
          <w:szCs w:val="24"/>
        </w:rPr>
        <w:t>ackel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r w:rsidR="00470E0A" w:rsidRPr="0018741C">
        <w:rPr>
          <w:rFonts w:ascii="Century Schoolbook" w:hAnsi="Century Schoolbook"/>
          <w:sz w:val="24"/>
          <w:szCs w:val="24"/>
        </w:rPr>
        <w:t xml:space="preserve">ehen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r w:rsidR="000B7880" w:rsidRPr="0018741C">
        <w:rPr>
          <w:rFonts w:ascii="Century Schoolbook" w:hAnsi="Century Schoolbook"/>
          <w:sz w:val="24"/>
          <w:szCs w:val="24"/>
        </w:rPr>
        <w:t>ühott“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„Brrr“ –</w:t>
      </w:r>
      <w:r w:rsidR="002234BA" w:rsidRPr="0018741C">
        <w:rPr>
          <w:rFonts w:ascii="Century Schoolbook" w:hAnsi="Century Schoolbook"/>
          <w:sz w:val="24"/>
          <w:szCs w:val="24"/>
        </w:rPr>
        <w:t xml:space="preserve"> rufen, um dein Pferd zu beschleunigen oder zu verlangsamen.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r w:rsidR="006A3F20" w:rsidRPr="0018741C">
        <w:rPr>
          <w:rFonts w:ascii="Century Schoolbook" w:hAnsi="Century Schoolbook"/>
          <w:sz w:val="24"/>
          <w:szCs w:val="24"/>
        </w:rPr>
        <w:t xml:space="preserve">nfo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n statt einer Spi</w:t>
      </w:r>
      <w:r w:rsidR="00543704">
        <w:rPr>
          <w:rFonts w:ascii="Century Schoolbook" w:hAnsi="Century Schoolbook"/>
          <w:sz w:val="24"/>
          <w:szCs w:val="24"/>
        </w:rPr>
        <w:t>e</w:t>
      </w:r>
      <w:r w:rsidR="00543704">
        <w:rPr>
          <w:rFonts w:ascii="Century Schoolbook" w:hAnsi="Century Schoolbook"/>
          <w:sz w:val="24"/>
          <w:szCs w:val="24"/>
        </w:rPr>
        <w:t xml:space="preserv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Listen der Waffen, Rüstungen, Gegenstä</w:t>
      </w:r>
      <w:r w:rsidR="00120DB6" w:rsidRPr="0018741C">
        <w:rPr>
          <w:rFonts w:ascii="Century Schoolbook" w:hAnsi="Century Schoolbook"/>
          <w:sz w:val="24"/>
          <w:szCs w:val="24"/>
        </w:rPr>
        <w:t>n</w:t>
      </w:r>
      <w:r w:rsidR="00120DB6" w:rsidRPr="0018741C">
        <w:rPr>
          <w:rFonts w:ascii="Century Schoolbook" w:hAnsi="Century Schoolbook"/>
          <w:sz w:val="24"/>
          <w:szCs w:val="24"/>
        </w:rPr>
        <w:t xml:space="preserve">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r w:rsidR="00120DB6" w:rsidRPr="0018741C">
        <w:rPr>
          <w:rFonts w:ascii="Century Schoolbook" w:hAnsi="Century Schoolbook"/>
          <w:sz w:val="24"/>
          <w:szCs w:val="24"/>
        </w:rPr>
        <w:t>uwel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r w:rsidR="00F2793F" w:rsidRPr="0018741C">
        <w:rPr>
          <w:rFonts w:ascii="Century Schoolbook" w:hAnsi="Century Schoolbook"/>
          <w:sz w:val="24"/>
          <w:szCs w:val="24"/>
        </w:rPr>
        <w:t>anone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proofErr w:type="spellStart"/>
      <w:r w:rsidR="00120DB6" w:rsidRPr="0018741C">
        <w:rPr>
          <w:rFonts w:ascii="Century Schoolbook" w:hAnsi="Century Schoolbook"/>
          <w:sz w:val="24"/>
          <w:szCs w:val="24"/>
        </w:rPr>
        <w:t>osgefahren</w:t>
      </w:r>
      <w:proofErr w:type="spellEnd"/>
      <w:r w:rsidR="00120DB6" w:rsidRPr="0018741C">
        <w:rPr>
          <w:rFonts w:ascii="Century Schoolbook" w:hAnsi="Century Schoolbook"/>
          <w:sz w:val="24"/>
          <w:szCs w:val="24"/>
        </w:rPr>
        <w:t xml:space="preserve"> bist); muß von einer Schußrichtung gefolgt werden. Hinweis: 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r w:rsidR="00120DB6" w:rsidRPr="0018741C">
        <w:rPr>
          <w:rFonts w:ascii="Century Schoolbook" w:hAnsi="Century Schoolbook"/>
          <w:sz w:val="24"/>
          <w:szCs w:val="24"/>
        </w:rPr>
        <w:t>osfahren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r w:rsidR="00120DB6" w:rsidRPr="0018741C">
        <w:rPr>
          <w:rFonts w:ascii="Century Schoolbook" w:hAnsi="Century Schoolbook"/>
          <w:sz w:val="24"/>
          <w:szCs w:val="24"/>
        </w:rPr>
        <w:t>ischung bereiten – die materiellen Komponenten eines Zaubers für den späteren G</w:t>
      </w:r>
      <w:r w:rsidR="00120DB6" w:rsidRPr="0018741C">
        <w:rPr>
          <w:rFonts w:ascii="Century Schoolbook" w:hAnsi="Century Schoolbook"/>
          <w:sz w:val="24"/>
          <w:szCs w:val="24"/>
        </w:rPr>
        <w:t>e</w:t>
      </w:r>
      <w:r w:rsidR="00120DB6" w:rsidRPr="0018741C">
        <w:rPr>
          <w:rFonts w:ascii="Century Schoolbook" w:hAnsi="Century Schoolbook"/>
          <w:sz w:val="24"/>
          <w:szCs w:val="24"/>
        </w:rPr>
        <w:t>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eine passende Mischung he</w:t>
      </w:r>
      <w:r w:rsidR="00F970C3" w:rsidRPr="0018741C">
        <w:rPr>
          <w:rFonts w:ascii="Century Schoolbook" w:hAnsi="Century Schoolbook"/>
          <w:sz w:val="24"/>
          <w:szCs w:val="24"/>
        </w:rPr>
        <w:t>r</w:t>
      </w:r>
      <w:r w:rsidR="00F970C3" w:rsidRPr="0018741C">
        <w:rPr>
          <w:rFonts w:ascii="Century Schoolbook" w:hAnsi="Century Schoolbook"/>
          <w:sz w:val="24"/>
          <w:szCs w:val="24"/>
        </w:rPr>
        <w:t xml:space="preserve">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r w:rsidR="00F970C3" w:rsidRPr="0018741C">
        <w:rPr>
          <w:rFonts w:ascii="Century Schoolbook" w:hAnsi="Century Schoolbook"/>
          <w:sz w:val="24"/>
          <w:szCs w:val="24"/>
        </w:rPr>
        <w:t>auber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lastRenderedPageBreak/>
        <w:t xml:space="preserve">mit der Eingabe der Reagenzien fertig bist und diese nunmehr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r w:rsidR="00F970C3" w:rsidRPr="0018741C">
        <w:rPr>
          <w:rFonts w:ascii="Century Schoolbook" w:hAnsi="Century Schoolbook"/>
          <w:sz w:val="24"/>
          <w:szCs w:val="24"/>
        </w:rPr>
        <w:t>achschauen – deinen genauen augenblicklichen Standort nach ungewöhnlichen Gege</w:t>
      </w:r>
      <w:r w:rsidR="00F970C3" w:rsidRPr="0018741C">
        <w:rPr>
          <w:rFonts w:ascii="Century Schoolbook" w:hAnsi="Century Schoolbook"/>
          <w:sz w:val="24"/>
          <w:szCs w:val="24"/>
        </w:rPr>
        <w:t>n</w:t>
      </w:r>
      <w:r w:rsidR="00F970C3" w:rsidRPr="0018741C">
        <w:rPr>
          <w:rFonts w:ascii="Century Schoolbook" w:hAnsi="Century Schoolbook"/>
          <w:sz w:val="24"/>
          <w:szCs w:val="24"/>
        </w:rPr>
        <w:t>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r w:rsidR="00F970C3" w:rsidRPr="0018741C">
        <w:rPr>
          <w:rFonts w:ascii="Century Schoolbook" w:hAnsi="Century Schoolbook"/>
          <w:sz w:val="24"/>
          <w:szCs w:val="24"/>
        </w:rPr>
        <w:t>rdnung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r w:rsidR="00D428D0" w:rsidRPr="0018741C">
        <w:rPr>
          <w:rFonts w:ascii="Century Schoolbook" w:hAnsi="Century Schoolbook"/>
          <w:sz w:val="24"/>
          <w:szCs w:val="24"/>
        </w:rPr>
        <w:t>ffnen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r w:rsidR="00D428D0" w:rsidRPr="0018741C">
        <w:rPr>
          <w:rFonts w:ascii="Century Schoolbook" w:hAnsi="Century Schoolbook"/>
          <w:sz w:val="24"/>
          <w:szCs w:val="24"/>
        </w:rPr>
        <w:t>osition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r w:rsidR="00D428D0" w:rsidRPr="0018741C">
        <w:rPr>
          <w:rFonts w:ascii="Century Schoolbook" w:hAnsi="Century Schoolbook"/>
          <w:sz w:val="24"/>
          <w:szCs w:val="24"/>
        </w:rPr>
        <w:t>üstung anziehen – einen Spieler mit der gewünschten Rüstung (wenn du sie besitzt) au</w:t>
      </w:r>
      <w:r w:rsidR="00D428D0" w:rsidRPr="0018741C">
        <w:rPr>
          <w:rFonts w:ascii="Century Schoolbook" w:hAnsi="Century Schoolbook"/>
          <w:sz w:val="24"/>
          <w:szCs w:val="24"/>
        </w:rPr>
        <w:t>s</w:t>
      </w:r>
      <w:r w:rsidR="00D428D0" w:rsidRPr="0018741C">
        <w:rPr>
          <w:rFonts w:ascii="Century Schoolbook" w:hAnsi="Century Schoolbook"/>
          <w:sz w:val="24"/>
          <w:szCs w:val="24"/>
        </w:rPr>
        <w:t>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r w:rsidR="00D428D0" w:rsidRPr="0018741C">
        <w:rPr>
          <w:rFonts w:ascii="Century Schoolbook" w:hAnsi="Century Schoolbook"/>
          <w:sz w:val="24"/>
          <w:szCs w:val="24"/>
        </w:rPr>
        <w:t xml:space="preserve">prechen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r w:rsidR="000E523F" w:rsidRPr="0018741C">
        <w:rPr>
          <w:rFonts w:ascii="Century Schoolbook" w:hAnsi="Century Schoolbook"/>
          <w:sz w:val="24"/>
          <w:szCs w:val="24"/>
        </w:rPr>
        <w:t>erwenden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r w:rsidR="000E523F" w:rsidRPr="0018741C">
        <w:rPr>
          <w:rFonts w:ascii="Century Schoolbook" w:hAnsi="Century Schoolbook"/>
          <w:sz w:val="24"/>
          <w:szCs w:val="24"/>
        </w:rPr>
        <w:t>achschauen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r w:rsidR="000E523F" w:rsidRPr="0018741C">
        <w:rPr>
          <w:rFonts w:ascii="Century Schoolbook" w:hAnsi="Century Schoolbook"/>
          <w:sz w:val="24"/>
          <w:szCs w:val="24"/>
        </w:rPr>
        <w:t xml:space="preserve">affe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besitzt) ausr</w:t>
      </w:r>
      <w:r w:rsidR="00CF5BCA" w:rsidRPr="0018741C">
        <w:rPr>
          <w:rFonts w:ascii="Century Schoolbook" w:hAnsi="Century Schoolbook"/>
          <w:sz w:val="24"/>
          <w:szCs w:val="24"/>
        </w:rPr>
        <w:t>ü</w:t>
      </w:r>
      <w:r w:rsidR="00CF5BCA" w:rsidRPr="0018741C">
        <w:rPr>
          <w:rFonts w:ascii="Century Schoolbook" w:hAnsi="Century Schoolbook"/>
          <w:sz w:val="24"/>
          <w:szCs w:val="24"/>
        </w:rPr>
        <w:t xml:space="preserve">sten,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r w:rsidR="000E523F" w:rsidRPr="0018741C">
        <w:rPr>
          <w:rFonts w:ascii="Century Schoolbook" w:hAnsi="Century Schoolbook"/>
          <w:sz w:val="24"/>
          <w:szCs w:val="24"/>
        </w:rPr>
        <w:t>ound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r w:rsidR="000E523F" w:rsidRPr="0018741C">
        <w:rPr>
          <w:rFonts w:ascii="Century Schoolbook" w:hAnsi="Century Schoolbook"/>
          <w:sz w:val="24"/>
          <w:szCs w:val="24"/>
        </w:rPr>
        <w:t>aubern – einen magischen Spruch wirken; muß von der Nummer des Spielers gefolgt werden, der den Spruch aussprechen will (im Kampfe und in Höhlenräumen nicht notwe</w:t>
      </w:r>
      <w:r w:rsidR="000E523F" w:rsidRPr="0018741C">
        <w:rPr>
          <w:rFonts w:ascii="Century Schoolbook" w:hAnsi="Century Schoolbook"/>
          <w:sz w:val="24"/>
          <w:szCs w:val="24"/>
        </w:rPr>
        <w:t>n</w:t>
      </w:r>
      <w:r w:rsidR="000E523F" w:rsidRPr="0018741C">
        <w:rPr>
          <w:rFonts w:ascii="Century Schoolbook" w:hAnsi="Century Schoolbook"/>
          <w:sz w:val="24"/>
          <w:szCs w:val="24"/>
        </w:rPr>
        <w:t>dig), und dann dem ersten Buchstaben des gewünschten Spruches. Hinweis: Alle Zauber müssen ihre Reagenzien ge</w:t>
      </w:r>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r w:rsidR="000E523F" w:rsidRPr="0018741C">
        <w:rPr>
          <w:rFonts w:ascii="Century Schoolbook" w:hAnsi="Century Schoolbook"/>
          <w:sz w:val="24"/>
          <w:szCs w:val="24"/>
        </w:rPr>
        <w:t>ischt haben, bevor man sie sprechen kann.</w:t>
      </w:r>
      <w:r w:rsidR="00406BD6">
        <w:rPr>
          <w:rFonts w:ascii="Century Schoolbook" w:hAnsi="Century Schoolbook"/>
          <w:sz w:val="24"/>
          <w:szCs w:val="24"/>
        </w:rPr>
        <w:br w:type="page"/>
      </w:r>
    </w:p>
    <w:p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 xml:space="preserve">auch noch einmal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rsidR="00501FEC" w:rsidRDefault="00501FEC" w:rsidP="00C01A75">
      <w:pPr>
        <w:widowControl w:val="0"/>
        <w:spacing w:after="0" w:line="240" w:lineRule="auto"/>
        <w:jc w:val="both"/>
        <w:rPr>
          <w:rFonts w:ascii="Century Schoolbook" w:hAnsi="Century Schoolbook"/>
          <w:sz w:val="24"/>
          <w:szCs w:val="24"/>
        </w:rPr>
      </w:pPr>
    </w:p>
    <w:p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w:t>
      </w:r>
      <w:r w:rsidRPr="0018741C">
        <w:rPr>
          <w:rFonts w:ascii="Century Schoolbook" w:hAnsi="Century Schoolbook"/>
          <w:sz w:val="24"/>
          <w:szCs w:val="24"/>
        </w:rPr>
        <w:t>n</w:t>
      </w:r>
      <w:r w:rsidRPr="0018741C">
        <w:rPr>
          <w:rFonts w:ascii="Century Schoolbook" w:hAnsi="Century Schoolbook"/>
          <w:sz w:val="24"/>
          <w:szCs w:val="24"/>
        </w:rPr>
        <w:t>deren erzählt wird. Iolo der Barde könnte dich zum Beispiel auffordern, Shamino den Wal</w:t>
      </w:r>
      <w:r w:rsidRPr="0018741C">
        <w:rPr>
          <w:rFonts w:ascii="Century Schoolbook" w:hAnsi="Century Schoolbook"/>
          <w:sz w:val="24"/>
          <w:szCs w:val="24"/>
        </w:rPr>
        <w:t>d</w:t>
      </w:r>
      <w:r w:rsidRPr="0018741C">
        <w:rPr>
          <w:rFonts w:ascii="Century Schoolbook" w:hAnsi="Century Schoolbook"/>
          <w:sz w:val="24"/>
          <w:szCs w:val="24"/>
        </w:rPr>
        <w:t>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w:t>
      </w:r>
      <w:r w:rsidRPr="0018741C">
        <w:rPr>
          <w:rFonts w:ascii="Century Schoolbook" w:hAnsi="Century Schoolbook"/>
          <w:sz w:val="24"/>
          <w:szCs w:val="24"/>
        </w:rPr>
        <w:t>e</w:t>
      </w:r>
      <w:r w:rsidRPr="0018741C">
        <w:rPr>
          <w:rFonts w:ascii="Century Schoolbook" w:hAnsi="Century Schoolbook"/>
          <w:sz w:val="24"/>
          <w:szCs w:val="24"/>
        </w:rPr>
        <w:t>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rsidR="00501FEC" w:rsidRDefault="00501FE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w:t>
      </w:r>
      <w:r w:rsidRPr="0018741C">
        <w:rPr>
          <w:rFonts w:ascii="Century Schoolbook" w:hAnsi="Century Schoolbook"/>
          <w:sz w:val="24"/>
          <w:szCs w:val="24"/>
        </w:rPr>
        <w:t>p</w:t>
      </w:r>
      <w:r w:rsidRPr="0018741C">
        <w:rPr>
          <w:rFonts w:ascii="Century Schoolbook" w:hAnsi="Century Schoolbook"/>
          <w:sz w:val="24"/>
          <w:szCs w:val="24"/>
        </w:rPr>
        <w:t>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da</w:t>
      </w:r>
      <w:r w:rsidR="005437EC" w:rsidRPr="0018741C">
        <w:rPr>
          <w:rFonts w:ascii="Century Schoolbook" w:hAnsi="Century Schoolbook"/>
          <w:sz w:val="24"/>
          <w:szCs w:val="24"/>
        </w:rPr>
        <w:t>r</w:t>
      </w:r>
      <w:r w:rsidR="005437EC" w:rsidRPr="0018741C">
        <w:rPr>
          <w:rFonts w:ascii="Century Schoolbook" w:hAnsi="Century Schoolbook"/>
          <w:sz w:val="24"/>
          <w:szCs w:val="24"/>
        </w:rPr>
        <w:t>auf, wie man die Questen in Ultima IV löst, sind in den verschiedenartigen Gesprächen en</w:t>
      </w:r>
      <w:r w:rsidR="005437EC" w:rsidRPr="0018741C">
        <w:rPr>
          <w:rFonts w:ascii="Century Schoolbook" w:hAnsi="Century Schoolbook"/>
          <w:sz w:val="24"/>
          <w:szCs w:val="24"/>
        </w:rPr>
        <w:t>t</w:t>
      </w:r>
      <w:r w:rsidR="005437EC" w:rsidRPr="0018741C">
        <w:rPr>
          <w:rFonts w:ascii="Century Schoolbook" w:hAnsi="Century Schoolbook"/>
          <w:sz w:val="24"/>
          <w:szCs w:val="24"/>
        </w:rPr>
        <w: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Pr>
          <w:rFonts w:ascii="Century Schoolbook" w:hAnsi="Century Schoolbook"/>
          <w:sz w:val="24"/>
          <w:szCs w:val="24"/>
        </w:rPr>
        <w:t xml:space="preserve">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verschiedenen Berufe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191D64" w:rsidRPr="0018741C" w:rsidRDefault="00191D6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rsidTr="0066588D">
        <w:trPr>
          <w:cantSplit/>
        </w:trPr>
        <w:tc>
          <w:tcPr>
            <w:tcW w:w="1041" w:type="dxa"/>
          </w:tcPr>
          <w:p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rsidR="00022F0B" w:rsidRPr="00C3097A" w:rsidRDefault="00022F0B" w:rsidP="0066588D">
            <w:pPr>
              <w:widowControl w:val="0"/>
              <w:spacing w:after="0" w:line="240" w:lineRule="auto"/>
              <w:rPr>
                <w:rFonts w:ascii="yfrak" w:hAnsi="yfrak"/>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284"/>
        <w:gridCol w:w="1417"/>
      </w:tblGrid>
      <w:tr w:rsidR="00191D64" w:rsidRPr="00C3097A" w:rsidTr="00A24A5F">
        <w:trPr>
          <w:cantSplit/>
        </w:trPr>
        <w:tc>
          <w:tcPr>
            <w:tcW w:w="534" w:type="dxa"/>
          </w:tcPr>
          <w:p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284" w:type="dxa"/>
          </w:tcPr>
          <w:p w:rsidR="00191D64" w:rsidRPr="00C3097A" w:rsidRDefault="00191D64" w:rsidP="00191D64">
            <w:pPr>
              <w:widowControl w:val="0"/>
              <w:spacing w:after="0" w:line="240" w:lineRule="auto"/>
              <w:rPr>
                <w:rFonts w:ascii="Britannian Runes I" w:hAnsi="Britannian Runes I"/>
                <w:sz w:val="28"/>
                <w:szCs w:val="28"/>
              </w:rPr>
            </w:pPr>
          </w:p>
        </w:tc>
        <w:tc>
          <w:tcPr>
            <w:tcW w:w="1417" w:type="dxa"/>
          </w:tcPr>
          <w:p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284" w:type="dxa"/>
          </w:tcPr>
          <w:p w:rsidR="00191D64" w:rsidRPr="0084158C" w:rsidRDefault="00191D64" w:rsidP="00191D64">
            <w:pPr>
              <w:widowControl w:val="0"/>
              <w:spacing w:after="0" w:line="240" w:lineRule="auto"/>
              <w:rPr>
                <w:rFonts w:ascii="Courier New" w:hAnsi="Courier New"/>
                <w:sz w:val="28"/>
                <w:szCs w:val="28"/>
                <w:lang w:val="en-US"/>
              </w:rPr>
            </w:pPr>
          </w:p>
        </w:tc>
        <w:tc>
          <w:tcPr>
            <w:tcW w:w="1417" w:type="dxa"/>
          </w:tcPr>
          <w:p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rsidR="00191D64" w:rsidRPr="004E5F81" w:rsidRDefault="00191D64" w:rsidP="00191D64">
            <w:pPr>
              <w:widowControl w:val="0"/>
              <w:spacing w:after="0" w:line="240" w:lineRule="auto"/>
              <w:rPr>
                <w:rFonts w:ascii="yfrak" w:hAnsi="yfrak"/>
                <w:sz w:val="36"/>
                <w:szCs w:val="36"/>
              </w:rPr>
            </w:pPr>
          </w:p>
        </w:tc>
        <w:tc>
          <w:tcPr>
            <w:tcW w:w="1354" w:type="dxa"/>
          </w:tcPr>
          <w:p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rsidR="00E90036" w:rsidRDefault="00E90036" w:rsidP="00543704">
      <w:pPr>
        <w:widowControl w:val="0"/>
        <w:spacing w:after="0" w:line="240" w:lineRule="auto"/>
        <w:jc w:val="center"/>
        <w:rPr>
          <w:rFonts w:ascii="Century Schoolbook" w:hAnsi="Century Schoolbook"/>
          <w:sz w:val="24"/>
          <w:szCs w:val="24"/>
        </w:rPr>
      </w:pPr>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w:t>
      </w:r>
      <w:r w:rsidR="006A3F20" w:rsidRPr="0018741C">
        <w:rPr>
          <w:rFonts w:ascii="Century Schoolbook" w:hAnsi="Century Schoolbook"/>
          <w:sz w:val="24"/>
          <w:szCs w:val="24"/>
        </w:rPr>
        <w:t>k</w:t>
      </w:r>
      <w:r w:rsidR="006A3F20" w:rsidRPr="0018741C">
        <w:rPr>
          <w:rFonts w:ascii="Century Schoolbook" w:hAnsi="Century Schoolbook"/>
          <w:sz w:val="24"/>
          <w:szCs w:val="24"/>
        </w:rPr>
        <w:t>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rsidR="003D1CC1" w:rsidRDefault="003D1CC1" w:rsidP="00D206EC">
      <w:pPr>
        <w:widowControl w:val="0"/>
        <w:spacing w:after="0" w:line="240" w:lineRule="auto"/>
        <w:jc w:val="both"/>
        <w:rPr>
          <w:rFonts w:ascii="Century Schoolbook" w:hAnsi="Century Schoolbook"/>
          <w:sz w:val="24"/>
          <w:szCs w:val="24"/>
        </w:rPr>
      </w:pPr>
    </w:p>
    <w:p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proofErr w:type="spellStart"/>
      <w:r>
        <w:rPr>
          <w:rFonts w:ascii="Century Schoolbook" w:hAnsi="Century Schoolbook"/>
          <w:sz w:val="24"/>
          <w:szCs w:val="24"/>
        </w:rPr>
        <w:t>micro</w:t>
      </w:r>
      <w:proofErr w:type="spellEnd"/>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bis zum Anschlag, mit den Kontakten voraus und zur Pl</w:t>
      </w:r>
      <w:r w:rsidR="00D206EC">
        <w:rPr>
          <w:rFonts w:ascii="Century Schoolbook" w:hAnsi="Century Schoolbook"/>
          <w:sz w:val="24"/>
          <w:szCs w:val="24"/>
        </w:rPr>
        <w:t>a</w:t>
      </w:r>
      <w:r w:rsidR="00D206EC">
        <w:rPr>
          <w:rFonts w:ascii="Century Schoolbook" w:hAnsi="Century Schoolbook"/>
          <w:sz w:val="24"/>
          <w:szCs w:val="24"/>
        </w:rPr>
        <w:t xml:space="preserve">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rsidR="003D1CC1" w:rsidRDefault="003D1CC1" w:rsidP="00D206EC">
      <w:pPr>
        <w:widowControl w:val="0"/>
        <w:spacing w:after="0" w:line="240" w:lineRule="auto"/>
        <w:jc w:val="both"/>
        <w:rPr>
          <w:rFonts w:ascii="Century Schoolbook" w:hAnsi="Century Schoolbook"/>
          <w:sz w:val="24"/>
          <w:szCs w:val="24"/>
        </w:rPr>
      </w:pPr>
    </w:p>
    <w:p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proofErr w:type="spellStart"/>
      <w:r>
        <w:rPr>
          <w:rFonts w:ascii="Century Schoolbook" w:hAnsi="Century Schoolbook"/>
          <w:sz w:val="24"/>
          <w:szCs w:val="24"/>
        </w:rPr>
        <w:t>micro</w:t>
      </w:r>
      <w:proofErr w:type="spellEnd"/>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proofErr w:type="spellStart"/>
      <w:r>
        <w:rPr>
          <w:rFonts w:ascii="Century Schoolbook" w:hAnsi="Century Schoolbook"/>
          <w:sz w:val="24"/>
          <w:szCs w:val="24"/>
        </w:rPr>
        <w:t>micro</w:t>
      </w:r>
      <w:proofErr w:type="spellEnd"/>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proofErr w:type="spellStart"/>
      <w:r w:rsidR="00D46437" w:rsidRPr="0018741C">
        <w:rPr>
          <w:rFonts w:ascii="Century Schoolbook" w:hAnsi="Century Schoolbook"/>
          <w:sz w:val="24"/>
          <w:szCs w:val="24"/>
        </w:rPr>
        <w:t>Raspberry</w:t>
      </w:r>
      <w:proofErr w:type="spellEnd"/>
      <w:r w:rsidR="00D46437" w:rsidRPr="0018741C">
        <w:rPr>
          <w:rFonts w:ascii="Century Schoolbook" w:hAnsi="Century Schoolbook"/>
          <w:sz w:val="24"/>
          <w:szCs w:val="24"/>
        </w:rPr>
        <w:t xml:space="preserve">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einr</w:t>
      </w:r>
      <w:r>
        <w:rPr>
          <w:rFonts w:ascii="Century Schoolbook" w:hAnsi="Century Schoolbook"/>
          <w:sz w:val="24"/>
          <w:szCs w:val="24"/>
        </w:rPr>
        <w:t>a</w:t>
      </w:r>
      <w:r>
        <w:rPr>
          <w:rFonts w:ascii="Century Schoolbook" w:hAnsi="Century Schoolbook"/>
          <w:sz w:val="24"/>
          <w:szCs w:val="24"/>
        </w:rPr>
        <w:t>stet. Der Adapter wird nicht verwendet.</w:t>
      </w:r>
    </w:p>
    <w:p w:rsidR="00D206EC" w:rsidRDefault="00D206EC" w:rsidP="00D206EC">
      <w:pPr>
        <w:widowControl w:val="0"/>
        <w:spacing w:after="0" w:line="240" w:lineRule="auto"/>
        <w:jc w:val="both"/>
        <w:rPr>
          <w:rFonts w:ascii="Century Schoolbook" w:hAnsi="Century Schoolbook"/>
          <w:sz w:val="24"/>
          <w:szCs w:val="24"/>
        </w:rPr>
      </w:pPr>
    </w:p>
    <w:p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rsidR="00D206EC" w:rsidRDefault="00D206EC" w:rsidP="00D206EC">
      <w:pPr>
        <w:widowControl w:val="0"/>
        <w:spacing w:after="0" w:line="240" w:lineRule="auto"/>
        <w:jc w:val="both"/>
        <w:rPr>
          <w:rFonts w:ascii="Century Schoolbook" w:hAnsi="Century Schoolbook"/>
          <w:sz w:val="24"/>
          <w:szCs w:val="24"/>
        </w:rPr>
      </w:pPr>
    </w:p>
    <w:p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Anschluss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rsidR="007D512C" w:rsidRPr="0018741C" w:rsidRDefault="007D512C" w:rsidP="00D206EC">
      <w:pPr>
        <w:widowControl w:val="0"/>
        <w:spacing w:after="0" w:line="240" w:lineRule="auto"/>
        <w:jc w:val="both"/>
        <w:rPr>
          <w:rFonts w:ascii="Century Schoolbook" w:hAnsi="Century Schoolbook"/>
          <w:sz w:val="24"/>
          <w:szCs w:val="24"/>
        </w:rPr>
      </w:pPr>
    </w:p>
    <w:p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D206EC">
      <w:pPr>
        <w:widowControl w:val="0"/>
        <w:spacing w:after="0" w:line="240" w:lineRule="auto"/>
        <w:jc w:val="both"/>
        <w:rPr>
          <w:rFonts w:ascii="Century Schoolbook" w:hAnsi="Century Schoolbook"/>
          <w:sz w:val="24"/>
          <w:szCs w:val="24"/>
        </w:rPr>
      </w:pPr>
    </w:p>
    <w:p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proofErr w:type="spellStart"/>
      <w:r w:rsidR="00D206EC">
        <w:rPr>
          <w:rFonts w:ascii="Century Schoolbook" w:hAnsi="Century Schoolbook"/>
          <w:sz w:val="24"/>
          <w:szCs w:val="24"/>
        </w:rPr>
        <w:t>micro</w:t>
      </w:r>
      <w:proofErr w:type="spellEnd"/>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auf die gle</w:t>
      </w:r>
      <w:r w:rsidR="00396AE3">
        <w:rPr>
          <w:rFonts w:ascii="Century Schoolbook" w:hAnsi="Century Schoolbook"/>
          <w:sz w:val="24"/>
          <w:szCs w:val="24"/>
        </w:rPr>
        <w:t>i</w:t>
      </w:r>
      <w:r w:rsidR="00396AE3">
        <w:rPr>
          <w:rFonts w:ascii="Century Schoolbook" w:hAnsi="Century Schoolbook"/>
          <w:sz w:val="24"/>
          <w:szCs w:val="24"/>
        </w:rPr>
        <w:t xml:space="preserve">che oder eine neue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2F0B"/>
    <w:rsid w:val="00023995"/>
    <w:rsid w:val="0003171C"/>
    <w:rsid w:val="00033A87"/>
    <w:rsid w:val="000529B7"/>
    <w:rsid w:val="00073330"/>
    <w:rsid w:val="00076412"/>
    <w:rsid w:val="00084F84"/>
    <w:rsid w:val="000B7880"/>
    <w:rsid w:val="000C573A"/>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5F81"/>
    <w:rsid w:val="00501FEC"/>
    <w:rsid w:val="00516424"/>
    <w:rsid w:val="005217CE"/>
    <w:rsid w:val="00543704"/>
    <w:rsid w:val="005437EC"/>
    <w:rsid w:val="00555D6E"/>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ED3"/>
    <w:rsid w:val="006449AA"/>
    <w:rsid w:val="00645A4D"/>
    <w:rsid w:val="00664E6C"/>
    <w:rsid w:val="0066588D"/>
    <w:rsid w:val="006A3F20"/>
    <w:rsid w:val="006A4239"/>
    <w:rsid w:val="006A54E4"/>
    <w:rsid w:val="006C1696"/>
    <w:rsid w:val="006D37E5"/>
    <w:rsid w:val="006D5BD3"/>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9137D"/>
    <w:rsid w:val="008A1C91"/>
    <w:rsid w:val="008B0C66"/>
    <w:rsid w:val="008D2B3C"/>
    <w:rsid w:val="008E72A8"/>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285C"/>
    <w:rsid w:val="009E74F5"/>
    <w:rsid w:val="009F3972"/>
    <w:rsid w:val="00A03418"/>
    <w:rsid w:val="00A218A1"/>
    <w:rsid w:val="00A21FEB"/>
    <w:rsid w:val="00A24A5F"/>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1B312-C0FA-4AC3-83E5-939E4B18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1735</Words>
  <Characters>10936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cp:lastModifiedBy>
  <cp:revision>16</cp:revision>
  <cp:lastPrinted>2016-01-13T11:06:00Z</cp:lastPrinted>
  <dcterms:created xsi:type="dcterms:W3CDTF">2016-01-12T10:14:00Z</dcterms:created>
  <dcterms:modified xsi:type="dcterms:W3CDTF">2016-10-06T20:46:00Z</dcterms:modified>
</cp:coreProperties>
</file>