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0CFE0DDF" w14:textId="7E3C573C" w:rsidR="00B56A30" w:rsidRDefault="00605003">
      <w:proofErr w:type="spellStart"/>
      <w:r>
        <w:rPr>
          <w:rFonts w:hint="eastAsia"/>
          <w:lang w:eastAsia="zh-CN"/>
        </w:rPr>
        <w:t>Ji</w:t>
      </w:r>
      <w:r>
        <w:t>alai</w:t>
      </w:r>
      <w:proofErr w:type="spellEnd"/>
      <w:r>
        <w:t xml:space="preserve"> Wu  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605003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吴 嘉来</cp:lastModifiedBy>
  <cp:revision>5</cp:revision>
  <dcterms:created xsi:type="dcterms:W3CDTF">2019-07-26T03:03:00Z</dcterms:created>
  <dcterms:modified xsi:type="dcterms:W3CDTF">2020-10-29T02:34:00Z</dcterms:modified>
</cp:coreProperties>
</file>