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Emai:</w:t>
      </w:r>
      <w:r>
        <w:rPr>
          <w:rFonts w:ascii="宋体" w:hAnsi="宋体" w:eastAsia="宋体" w:cs="宋体"/>
          <w:sz w:val="24"/>
          <w:szCs w:val="24"/>
        </w:rPr>
        <w:t>w.su.10@student.scu.edu.au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ID:WenyuSuHilda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0F5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2022-09-17T08:35:14Z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C82D26BD5BA142A1B5E574BCB93EA5D0</vt:lpwstr>
  </property>
</Properties>
</file>