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0270A0CC"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10C79C87" w14:textId="32629F60" w:rsidR="00EF6287" w:rsidRDefault="00EF6287" w:rsidP="00EF6287">
      <w:pPr>
        <w:pBdr>
          <w:top w:val="single" w:sz="4" w:space="1" w:color="auto"/>
          <w:left w:val="single" w:sz="4" w:space="4" w:color="auto"/>
          <w:bottom w:val="single" w:sz="4" w:space="1" w:color="auto"/>
          <w:right w:val="single" w:sz="4" w:space="4" w:color="auto"/>
        </w:pBdr>
      </w:pPr>
      <w:r>
        <w:t>Once you’ve changed follow the next step in your assignment task.</w:t>
      </w:r>
    </w:p>
    <w:p w14:paraId="69584E20" w14:textId="5B6E673B" w:rsidR="00EF6287" w:rsidRDefault="00EF6287">
      <w:r>
        <w:t>…</w:t>
      </w:r>
    </w:p>
    <w:p w14:paraId="459CE638" w14:textId="6749E03B" w:rsidR="00EF6287" w:rsidRDefault="008C4395">
      <w:r>
        <w:rPr>
          <w:rStyle w:val="a7"/>
          <w:rFonts w:ascii="Arial" w:hAnsi="Arial" w:cs="Arial"/>
          <w:color w:val="2E2E2E"/>
          <w:sz w:val="30"/>
          <w:szCs w:val="30"/>
        </w:rPr>
        <w:t>Reader Callout</w:t>
      </w:r>
      <w:r>
        <w:rPr>
          <w:rFonts w:ascii="Arial" w:hAnsi="Arial" w:cs="Arial"/>
          <w:color w:val="2E2E2E"/>
          <w:sz w:val="30"/>
          <w:szCs w:val="30"/>
        </w:rPr>
        <w:t>—Having a “standards document” is important. Every IT organization has a template for a standards document. You should leverage what you have available to create a standard for the content and use of the business glossary. We also recommend that standards be versioned and considered as changeable (not set in stone). It is common for the standards of a business glossary to change as the organization grows, such as additional attributes, physical mappings, or refining the wording of definitions.</w:t>
      </w:r>
    </w:p>
    <w:sectPr w:rsidR="00EF62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2819A" w14:textId="77777777" w:rsidR="00E0212C" w:rsidRDefault="00E0212C" w:rsidP="008C4395">
      <w:pPr>
        <w:spacing w:after="0" w:line="240" w:lineRule="auto"/>
      </w:pPr>
      <w:r>
        <w:separator/>
      </w:r>
    </w:p>
  </w:endnote>
  <w:endnote w:type="continuationSeparator" w:id="0">
    <w:p w14:paraId="20DBA919" w14:textId="77777777" w:rsidR="00E0212C" w:rsidRDefault="00E0212C" w:rsidP="008C4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15C82" w14:textId="77777777" w:rsidR="00E0212C" w:rsidRDefault="00E0212C" w:rsidP="008C4395">
      <w:pPr>
        <w:spacing w:after="0" w:line="240" w:lineRule="auto"/>
      </w:pPr>
      <w:r>
        <w:separator/>
      </w:r>
    </w:p>
  </w:footnote>
  <w:footnote w:type="continuationSeparator" w:id="0">
    <w:p w14:paraId="003BD3F1" w14:textId="77777777" w:rsidR="00E0212C" w:rsidRDefault="00E0212C" w:rsidP="008C43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4C5FDF"/>
    <w:rsid w:val="007C37AF"/>
    <w:rsid w:val="008C4395"/>
    <w:rsid w:val="00B56A30"/>
    <w:rsid w:val="00B76F81"/>
    <w:rsid w:val="00DB3A6A"/>
    <w:rsid w:val="00DF5E74"/>
    <w:rsid w:val="00E0212C"/>
    <w:rsid w:val="00EF6287"/>
    <w:rsid w:val="00F141F5"/>
    <w:rsid w:val="00F5101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4395"/>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8C4395"/>
    <w:rPr>
      <w:sz w:val="18"/>
      <w:szCs w:val="18"/>
    </w:rPr>
  </w:style>
  <w:style w:type="paragraph" w:styleId="a5">
    <w:name w:val="footer"/>
    <w:basedOn w:val="a"/>
    <w:link w:val="a6"/>
    <w:uiPriority w:val="99"/>
    <w:unhideWhenUsed/>
    <w:rsid w:val="008C4395"/>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8C4395"/>
    <w:rPr>
      <w:sz w:val="18"/>
      <w:szCs w:val="18"/>
    </w:rPr>
  </w:style>
  <w:style w:type="character" w:styleId="a7">
    <w:name w:val="Strong"/>
    <w:basedOn w:val="a0"/>
    <w:uiPriority w:val="22"/>
    <w:qFormat/>
    <w:rsid w:val="008C43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赵 亦秋</cp:lastModifiedBy>
  <cp:revision>5</cp:revision>
  <dcterms:created xsi:type="dcterms:W3CDTF">2021-03-09T01:12:00Z</dcterms:created>
  <dcterms:modified xsi:type="dcterms:W3CDTF">2022-09-18T11:34:00Z</dcterms:modified>
</cp:coreProperties>
</file>