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r>
        <w:rPr>
          <w:rFonts w:hint="eastAsia" w:ascii="TimesNewRomanPSMT" w:hAnsi="TimesNewRomanPSMT" w:eastAsia="宋体" w:cs="TimesNewRomanPSMT"/>
          <w:szCs w:val="22"/>
          <w:lang w:val="en-US" w:eastAsia="zh-CN"/>
        </w:rPr>
        <w:t xml:space="preserve">We are an old brand, and our sales and reputation are very good. Now we have a main store and several branches. 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4D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ZkMGIwNDNkOTc5NTA3YWMzZTI0NjgxZGYzMWNkYTI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56AE7846"/>
    <w:rsid w:val="739C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91</Words>
  <Characters>414</Characters>
  <Lines>2</Lines>
  <Paragraphs>1</Paragraphs>
  <TotalTime>6</TotalTime>
  <ScaleCrop>false</ScaleCrop>
  <LinksUpToDate>false</LinksUpToDate>
  <CharactersWithSpaces>499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Administrator</cp:lastModifiedBy>
  <dcterms:modified xsi:type="dcterms:W3CDTF">2022-09-18T18:10:49Z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778E1BF8EC804FDB97E3E0BB1A460C68</vt:lpwstr>
  </property>
</Properties>
</file>