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rPr>
          <w:rFonts w:hint="eastAsia"/>
        </w:rPr>
        <w:t>The task of version management is to record and maintain the historical evolution process of objects, and select the appropriate topology structure between versions according to the actual application background.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5NjFlODViYmI1ZjM1MTQ2ZTRiNWJhYTFlZmE2OT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BC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彭于晏</cp:lastModifiedBy>
  <dcterms:modified xsi:type="dcterms:W3CDTF">2022-09-15T12:38:16Z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9D77782443CB4DD5A0D8549E79311E26</vt:lpwstr>
  </property>
</Properties>
</file>