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Live Link:</w:t>
      </w:r>
      <w:r w:rsidDel="00000000" w:rsidR="00000000" w:rsidRPr="00000000">
        <w:rPr>
          <w:sz w:val="28"/>
          <w:szCs w:val="28"/>
          <w:rtl w:val="0"/>
        </w:rPr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https://rennssantos.github.io/FV_ICT9_Q4Project_GroupNo/tasks.html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Repository Link: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https://github.com/rennssantos/FV_ICT9_Q4Project_GroupNo.git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Username: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student01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Password: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12345678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nnssantos.github.io/FV_ICT9_Q4Project_GroupNo/tasks.html" TargetMode="External"/><Relationship Id="rId7" Type="http://schemas.openxmlformats.org/officeDocument/2006/relationships/hyperlink" Target="https://github.com/rennssantos/FV_ICT9_Q4Project_GroupN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