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13" w:rsidRPr="00A17C13" w:rsidRDefault="00A17C13" w:rsidP="00A17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17C13">
        <w:rPr>
          <w:rFonts w:ascii="Cambria" w:eastAsia="Times New Roman" w:hAnsi="Cambria" w:cs="Times New Roman"/>
          <w:color w:val="000000"/>
          <w:sz w:val="48"/>
          <w:szCs w:val="48"/>
          <w:lang w:eastAsia="en-IE"/>
        </w:rPr>
        <w:t>Use Cases Yann:</w:t>
      </w:r>
    </w:p>
    <w:p w:rsidR="00A17C13" w:rsidRPr="00A17C13" w:rsidRDefault="00A17C13" w:rsidP="00A17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A17C13">
        <w:rPr>
          <w:rFonts w:ascii="Calibri" w:eastAsia="Times New Roman" w:hAnsi="Calibri" w:cs="Times New Roman"/>
          <w:color w:val="000000"/>
          <w:sz w:val="28"/>
          <w:szCs w:val="28"/>
          <w:lang w:eastAsia="en-IE"/>
        </w:rPr>
        <w:t>3 types of use cases:</w:t>
      </w:r>
    </w:p>
    <w:p w:rsidR="00A17C13" w:rsidRPr="00A17C13" w:rsidRDefault="00A17C13" w:rsidP="00A17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17C13" w:rsidRPr="00A17C13" w:rsidRDefault="00A17C13" w:rsidP="00A17C13">
      <w:pPr>
        <w:numPr>
          <w:ilvl w:val="0"/>
          <w:numId w:val="1"/>
        </w:numPr>
        <w:spacing w:before="200" w:after="0" w:line="240" w:lineRule="auto"/>
        <w:textAlignment w:val="baseline"/>
        <w:outlineLvl w:val="2"/>
        <w:rPr>
          <w:rFonts w:ascii="Calibri" w:eastAsia="Times New Roman" w:hAnsi="Calibri" w:cs="Times New Roman"/>
          <w:b/>
          <w:bCs/>
          <w:color w:val="000000"/>
          <w:sz w:val="27"/>
          <w:szCs w:val="27"/>
          <w:lang w:eastAsia="en-IE"/>
        </w:rPr>
      </w:pPr>
      <w:r w:rsidRPr="00A17C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Brief use case: </w:t>
      </w:r>
    </w:p>
    <w:p w:rsidR="00A17C13" w:rsidRPr="00A17C13" w:rsidRDefault="00A17C13" w:rsidP="00A1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13" w:rsidRPr="00A17C13" w:rsidTr="00A17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Use case: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</w:t>
            </w: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Find a Workout Plan 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Actors: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Member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Precondition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: </w:t>
            </w:r>
          </w:p>
          <w:p w:rsidR="00A17C13" w:rsidRPr="00A17C13" w:rsidRDefault="00A17C13" w:rsidP="00A17C1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need to be login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page “find workout plan” is displayed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Descritpion</w:t>
            </w:r>
            <w:proofErr w:type="spellEnd"/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 xml:space="preserve">: 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 (Main Success Scenario)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200" w:line="240" w:lineRule="auto"/>
              <w:ind w:left="15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The system propose few </w:t>
            </w:r>
            <w:proofErr w:type="spellStart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criterias</w:t>
            </w:r>
            <w:proofErr w:type="spellEnd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, level of difficulty, type of workout or part of the body trained. The user have to fill the </w:t>
            </w:r>
            <w:proofErr w:type="spellStart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criterias</w:t>
            </w:r>
            <w:proofErr w:type="spellEnd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 to fin the workout plan adapted. Then, the user need to confirm. Finally,  the system will display the list of the workout plan find or none if nothing is found</w:t>
            </w:r>
            <w:bookmarkStart w:id="0" w:name="_GoBack"/>
            <w:bookmarkEnd w:id="0"/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</w:tbl>
    <w:p w:rsidR="00A17C13" w:rsidRPr="00A17C13" w:rsidRDefault="00A17C13" w:rsidP="00A1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17C13" w:rsidRPr="00A17C13" w:rsidRDefault="00A17C13" w:rsidP="00A17C13">
      <w:pPr>
        <w:numPr>
          <w:ilvl w:val="0"/>
          <w:numId w:val="4"/>
        </w:numPr>
        <w:spacing w:before="200" w:after="0" w:line="240" w:lineRule="auto"/>
        <w:textAlignment w:val="baseline"/>
        <w:outlineLvl w:val="2"/>
        <w:rPr>
          <w:rFonts w:ascii="Calibri" w:eastAsia="Times New Roman" w:hAnsi="Calibri" w:cs="Times New Roman"/>
          <w:b/>
          <w:bCs/>
          <w:color w:val="434343"/>
          <w:sz w:val="27"/>
          <w:szCs w:val="27"/>
          <w:lang w:eastAsia="en-IE"/>
        </w:rPr>
      </w:pPr>
      <w:r w:rsidRPr="00A17C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 xml:space="preserve">Casual use case: </w:t>
      </w:r>
      <w:r w:rsidRPr="00A17C13">
        <w:rPr>
          <w:rFonts w:ascii="Calibri" w:eastAsia="Times New Roman" w:hAnsi="Calibri" w:cs="Times New Roman"/>
          <w:color w:val="434343"/>
          <w:sz w:val="28"/>
          <w:szCs w:val="28"/>
          <w:lang w:eastAsia="en-IE"/>
        </w:rPr>
        <w:tab/>
      </w:r>
    </w:p>
    <w:p w:rsidR="00A17C13" w:rsidRPr="00A17C13" w:rsidRDefault="00A17C13" w:rsidP="00A1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13" w:rsidRPr="00A17C13" w:rsidTr="00A17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Use case: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</w:t>
            </w: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Delete Workout Plan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Actors: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Member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Precondition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: </w:t>
            </w:r>
          </w:p>
          <w:p w:rsidR="00A17C13" w:rsidRPr="00A17C13" w:rsidRDefault="00A17C13" w:rsidP="00A17C1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need to be login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to have at least 1 workout plan created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Description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: (Main Success Scenario)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200" w:line="240" w:lineRule="auto"/>
              <w:ind w:left="15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The user have to select the workout plan that he want to delete. Then he need to press the button “delete”. Finally a text box appear asking confirmation, the user choose confirm.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 xml:space="preserve">Alternate Scenarios: 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  The user choose “cancel” and the case is abort. The system bring the user back to the previous screen.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>Postcondition</w:t>
            </w:r>
            <w:proofErr w:type="spellEnd"/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>: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lastRenderedPageBreak/>
              <w:t>          Main success scenario: The workout plan is deleted, the user is back to the previous screen.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Alternate scenario:  The workout plan is not deleted and the user is back to the previous screen.</w:t>
            </w:r>
          </w:p>
        </w:tc>
      </w:tr>
    </w:tbl>
    <w:p w:rsidR="00A17C13" w:rsidRPr="00A17C13" w:rsidRDefault="00A17C13" w:rsidP="00A17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A17C13" w:rsidRPr="00A17C13" w:rsidRDefault="00A17C13" w:rsidP="00A17C13">
      <w:pPr>
        <w:numPr>
          <w:ilvl w:val="0"/>
          <w:numId w:val="7"/>
        </w:numPr>
        <w:spacing w:before="200" w:after="0" w:line="240" w:lineRule="auto"/>
        <w:textAlignment w:val="baseline"/>
        <w:outlineLvl w:val="2"/>
        <w:rPr>
          <w:rFonts w:ascii="Calibri" w:eastAsia="Times New Roman" w:hAnsi="Calibri" w:cs="Times New Roman"/>
          <w:b/>
          <w:bCs/>
          <w:color w:val="434343"/>
          <w:sz w:val="27"/>
          <w:szCs w:val="27"/>
          <w:lang w:eastAsia="en-IE"/>
        </w:rPr>
      </w:pPr>
      <w:r w:rsidRPr="00A17C13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n-IE"/>
        </w:rPr>
        <w:t>Fully dressed use case</w:t>
      </w:r>
      <w:r w:rsidRPr="00A17C13">
        <w:rPr>
          <w:rFonts w:ascii="Calibri" w:eastAsia="Times New Roman" w:hAnsi="Calibri" w:cs="Times New Roman"/>
          <w:color w:val="000000"/>
          <w:sz w:val="24"/>
          <w:szCs w:val="24"/>
          <w:lang w:eastAsia="en-IE"/>
        </w:rPr>
        <w:t xml:space="preserve">: </w:t>
      </w:r>
    </w:p>
    <w:p w:rsidR="00A17C13" w:rsidRPr="00A17C13" w:rsidRDefault="00A17C13" w:rsidP="00A17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0"/>
      </w:tblGrid>
      <w:tr w:rsidR="00A17C13" w:rsidRPr="00A17C13" w:rsidTr="00A17C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Use case: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</w:t>
            </w:r>
            <w:r w:rsidRPr="00A17C1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IE"/>
              </w:rPr>
              <w:t>Create a Workout Plan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Actors: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   Member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Precondition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: </w:t>
            </w:r>
          </w:p>
          <w:p w:rsidR="00A17C13" w:rsidRPr="00A17C13" w:rsidRDefault="00A17C13" w:rsidP="00A17C1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need to be login</w:t>
            </w:r>
          </w:p>
          <w:p w:rsidR="00A17C13" w:rsidRPr="00A17C13" w:rsidRDefault="00A17C13" w:rsidP="00A17C1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need to be on the “create a workout plan” page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Description</w:t>
            </w: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:</w:t>
            </w:r>
          </w:p>
          <w:p w:rsidR="00A17C13" w:rsidRPr="00A17C13" w:rsidRDefault="00A17C13" w:rsidP="00A17C13">
            <w:pPr>
              <w:spacing w:after="200" w:line="240" w:lineRule="auto"/>
              <w:ind w:left="15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The user have to fill </w:t>
            </w:r>
            <w:proofErr w:type="spellStart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criterias</w:t>
            </w:r>
            <w:proofErr w:type="spellEnd"/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 xml:space="preserve"> to create a new workout plan.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u w:val="single"/>
                <w:lang w:eastAsia="en-IE"/>
              </w:rPr>
              <w:t>Main Success Scenario:</w:t>
            </w:r>
          </w:p>
          <w:p w:rsidR="00A17C13" w:rsidRPr="00A17C13" w:rsidRDefault="00A17C13" w:rsidP="00A17C1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want to create a new workout plan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The user enter the first </w:t>
            </w:r>
            <w:proofErr w:type="spellStart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criterias</w:t>
            </w:r>
            <w:proofErr w:type="spellEnd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:</w:t>
            </w:r>
          </w:p>
          <w:p w:rsidR="00A17C13" w:rsidRPr="00A17C13" w:rsidRDefault="00A17C13" w:rsidP="00A17C1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Name, level, number of days, plan type, part of the body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 user click next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While the number of days added &lt; number of days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1"/>
                <w:numId w:val="13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if needed then create a workout day: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2"/>
                <w:numId w:val="14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The user fill the attributes of the workout day 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2"/>
                <w:numId w:val="15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While a new exercise is needed</w:t>
            </w:r>
          </w:p>
          <w:p w:rsidR="00A17C13" w:rsidRPr="00A17C13" w:rsidRDefault="00A17C13" w:rsidP="00A17C13">
            <w:pPr>
              <w:numPr>
                <w:ilvl w:val="3"/>
                <w:numId w:val="15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If needed the user create new exercise</w:t>
            </w:r>
          </w:p>
          <w:p w:rsidR="00A17C13" w:rsidRPr="00A17C13" w:rsidRDefault="00A17C13" w:rsidP="00A17C13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The </w:t>
            </w:r>
            <w:proofErr w:type="spellStart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usercreate</w:t>
            </w:r>
            <w:proofErr w:type="spellEnd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an exercise (see create exercise use case), then press “next”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                                          2.    If more </w:t>
            </w:r>
            <w:proofErr w:type="spellStart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then</w:t>
            </w:r>
            <w:proofErr w:type="spellEnd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1 exercise already exist</w:t>
            </w:r>
          </w:p>
          <w:p w:rsidR="00A17C13" w:rsidRPr="00A17C13" w:rsidRDefault="00A17C13" w:rsidP="00A17C1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Choose one of the workout exercise, then press “next”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  iii.      Click “next day”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numPr>
                <w:ilvl w:val="1"/>
                <w:numId w:val="18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if more </w:t>
            </w:r>
            <w:proofErr w:type="spellStart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then</w:t>
            </w:r>
            <w:proofErr w:type="spellEnd"/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 xml:space="preserve"> 1 workout day already exist</w:t>
            </w:r>
          </w:p>
          <w:p w:rsidR="00A17C13" w:rsidRPr="00A17C13" w:rsidRDefault="00A17C13" w:rsidP="00A17C1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Lora" w:eastAsia="Times New Roman" w:hAnsi="Lora" w:cs="Times New Roman"/>
                <w:color w:val="333333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Choose one of the workout days, press “next day”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     6. The user click “Finish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333333"/>
                <w:lang w:eastAsia="en-IE"/>
              </w:rPr>
              <w:t>     7. End of the case (1)</w:t>
            </w:r>
          </w:p>
          <w:p w:rsidR="00A17C13" w:rsidRPr="00A17C13" w:rsidRDefault="00A17C13" w:rsidP="00A17C1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 xml:space="preserve">Alternate Scenarios: 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  Step .4/ 5.a.ii.1/ 5.a.ii.2/ .5.a.iii/ .5.b The user click “cancel”, the case is aborted</w:t>
            </w:r>
          </w:p>
          <w:p w:rsidR="00A17C13" w:rsidRPr="00A17C13" w:rsidRDefault="00A17C13" w:rsidP="00A17C13">
            <w:pPr>
              <w:spacing w:after="200" w:line="240" w:lineRule="auto"/>
              <w:ind w:left="15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  End of the case (2)</w:t>
            </w:r>
          </w:p>
          <w:p w:rsidR="00A17C13" w:rsidRPr="00A17C13" w:rsidRDefault="00A17C13" w:rsidP="00A17C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  <w:p w:rsidR="00A17C13" w:rsidRPr="00A17C13" w:rsidRDefault="00A17C13" w:rsidP="00A17C1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>Postconditions</w:t>
            </w:r>
            <w:proofErr w:type="spellEnd"/>
            <w:r w:rsidRPr="00A17C13">
              <w:rPr>
                <w:rFonts w:ascii="Lora" w:eastAsia="Times New Roman" w:hAnsi="Lora" w:cs="Times New Roman"/>
                <w:color w:val="000000"/>
                <w:u w:val="single"/>
                <w:lang w:eastAsia="en-IE"/>
              </w:rPr>
              <w:t>:</w:t>
            </w:r>
          </w:p>
          <w:p w:rsidR="00A17C13" w:rsidRPr="00A17C13" w:rsidRDefault="00A17C13" w:rsidP="00A17C1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  End of the case (1): The workout plan is created, the user is back to the page main page</w:t>
            </w:r>
          </w:p>
          <w:p w:rsidR="00A17C13" w:rsidRPr="00A17C13" w:rsidRDefault="00A17C13" w:rsidP="00A17C1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17C13">
              <w:rPr>
                <w:rFonts w:ascii="Lora" w:eastAsia="Times New Roman" w:hAnsi="Lora" w:cs="Times New Roman"/>
                <w:color w:val="000000"/>
                <w:lang w:eastAsia="en-IE"/>
              </w:rPr>
              <w:t>            End of the case (2): The creation is aborted,  the user is back to the page main page</w:t>
            </w:r>
          </w:p>
        </w:tc>
      </w:tr>
    </w:tbl>
    <w:p w:rsidR="00A17C13" w:rsidRDefault="00A17C13">
      <w:r w:rsidRPr="00A17C13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br/>
      </w:r>
    </w:p>
    <w:sectPr w:rsidR="00A17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3E21"/>
    <w:multiLevelType w:val="multilevel"/>
    <w:tmpl w:val="843C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06D77"/>
    <w:multiLevelType w:val="multilevel"/>
    <w:tmpl w:val="8C2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51217"/>
    <w:multiLevelType w:val="multilevel"/>
    <w:tmpl w:val="4B8CA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B1335"/>
    <w:multiLevelType w:val="multilevel"/>
    <w:tmpl w:val="321A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57289"/>
    <w:multiLevelType w:val="multilevel"/>
    <w:tmpl w:val="62609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A7150"/>
    <w:multiLevelType w:val="multilevel"/>
    <w:tmpl w:val="D200C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60F79"/>
    <w:multiLevelType w:val="multilevel"/>
    <w:tmpl w:val="9CF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2710D"/>
    <w:multiLevelType w:val="multilevel"/>
    <w:tmpl w:val="A1AC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F0EC5"/>
    <w:multiLevelType w:val="hybridMultilevel"/>
    <w:tmpl w:val="80C6C496"/>
    <w:lvl w:ilvl="0" w:tplc="6596A7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72810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CA5D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ABE7E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25A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605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84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E8C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A24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A6205"/>
    <w:multiLevelType w:val="multilevel"/>
    <w:tmpl w:val="3FC4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F2723"/>
    <w:multiLevelType w:val="multilevel"/>
    <w:tmpl w:val="51B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D4C86"/>
    <w:multiLevelType w:val="multilevel"/>
    <w:tmpl w:val="03A05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4243DD"/>
    <w:multiLevelType w:val="multilevel"/>
    <w:tmpl w:val="50F0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77389"/>
    <w:multiLevelType w:val="multilevel"/>
    <w:tmpl w:val="3440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970AD"/>
    <w:multiLevelType w:val="multilevel"/>
    <w:tmpl w:val="F2D22D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776BA4"/>
    <w:multiLevelType w:val="multilevel"/>
    <w:tmpl w:val="9B1C2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63350"/>
    <w:multiLevelType w:val="multilevel"/>
    <w:tmpl w:val="9496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2350E"/>
    <w:multiLevelType w:val="hybridMultilevel"/>
    <w:tmpl w:val="1A9630CE"/>
    <w:lvl w:ilvl="0" w:tplc="C7266F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2C03C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1A3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569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BAA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0EB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80C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C3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706E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57D9B"/>
    <w:multiLevelType w:val="multilevel"/>
    <w:tmpl w:val="D3E8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6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9"/>
  </w:num>
  <w:num w:numId="6">
    <w:abstractNumId w:val="12"/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6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1">
      <w:lvl w:ilvl="1">
        <w:numFmt w:val="lowerLetter"/>
        <w:lvlText w:val="%2."/>
        <w:lvlJc w:val="left"/>
      </w:lvl>
    </w:lvlOverride>
  </w:num>
  <w:num w:numId="14">
    <w:abstractNumId w:val="15"/>
    <w:lvlOverride w:ilvl="2">
      <w:lvl w:ilvl="2">
        <w:numFmt w:val="lowerRoman"/>
        <w:lvlText w:val="%3."/>
        <w:lvlJc w:val="right"/>
      </w:lvl>
    </w:lvlOverride>
  </w:num>
  <w:num w:numId="15">
    <w:abstractNumId w:val="8"/>
  </w:num>
  <w:num w:numId="16">
    <w:abstractNumId w:val="1"/>
  </w:num>
  <w:num w:numId="17">
    <w:abstractNumId w:val="1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13"/>
    <w:rsid w:val="00A1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3FC48-FB74-4E1C-B887-2BA05843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C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C1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A1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A17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Comte</dc:creator>
  <cp:keywords/>
  <dc:description/>
  <cp:lastModifiedBy>Yann Le Comte</cp:lastModifiedBy>
  <cp:revision>1</cp:revision>
  <dcterms:created xsi:type="dcterms:W3CDTF">2015-11-26T13:10:00Z</dcterms:created>
  <dcterms:modified xsi:type="dcterms:W3CDTF">2015-11-26T13:12:00Z</dcterms:modified>
</cp:coreProperties>
</file>