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29B4B" w14:textId="77777777" w:rsidR="00F040CC" w:rsidRPr="00F040CC" w:rsidRDefault="00F040CC" w:rsidP="00F040CC">
      <w:pPr>
        <w:rPr>
          <w:rFonts w:ascii="Times New Roman" w:eastAsia="等线" w:hAnsi="Times New Roman" w:cs="Times New Roman"/>
          <w:b/>
          <w:sz w:val="24"/>
          <w:szCs w:val="24"/>
        </w:rPr>
      </w:pPr>
      <w:r w:rsidRPr="00F040CC">
        <w:rPr>
          <w:rFonts w:ascii="Times New Roman" w:eastAsia="等线" w:hAnsi="Times New Roman" w:cs="Times New Roman"/>
          <w:b/>
          <w:sz w:val="24"/>
          <w:szCs w:val="24"/>
        </w:rPr>
        <w:t>Summary:</w:t>
      </w:r>
    </w:p>
    <w:p w14:paraId="3AFC48B7" w14:textId="77777777" w:rsidR="00F040CC" w:rsidRPr="00F040CC" w:rsidRDefault="00F040CC" w:rsidP="00F040CC">
      <w:pPr>
        <w:rPr>
          <w:rFonts w:ascii="Times New Roman" w:eastAsia="等线" w:hAnsi="Times New Roman" w:cs="Times New Roman"/>
          <w:sz w:val="24"/>
          <w:szCs w:val="24"/>
        </w:rPr>
      </w:pPr>
      <w:r w:rsidRPr="00F040CC">
        <w:rPr>
          <w:rFonts w:ascii="Times New Roman" w:eastAsia="等线" w:hAnsi="Times New Roman" w:cs="Times New Roman"/>
          <w:sz w:val="24"/>
          <w:szCs w:val="24"/>
        </w:rPr>
        <w:t>We should appreciate the astounding amount of free service available to us from Tencent. At the same time, the businesses that run these free services have a responsibility to their users.</w:t>
      </w:r>
    </w:p>
    <w:p w14:paraId="7B7E5E5B" w14:textId="77777777" w:rsidR="00F040CC" w:rsidRPr="00F040CC" w:rsidRDefault="00F040CC" w:rsidP="00F040CC">
      <w:pPr>
        <w:rPr>
          <w:rFonts w:ascii="Times New Roman" w:eastAsia="等线" w:hAnsi="Times New Roman" w:cs="Times New Roman"/>
          <w:sz w:val="24"/>
          <w:szCs w:val="24"/>
        </w:rPr>
      </w:pPr>
      <w:r w:rsidRPr="00F040CC">
        <w:rPr>
          <w:rFonts w:ascii="Times New Roman" w:eastAsia="等线" w:hAnsi="Times New Roman" w:cs="Times New Roman"/>
          <w:sz w:val="24"/>
          <w:szCs w:val="24"/>
        </w:rPr>
        <w:t>Tencent’s privacy policy has some pros and cons when it collects information, and how it uses and analyses the information. Thus, it includes the description of how user manage these data.</w:t>
      </w:r>
    </w:p>
    <w:p w14:paraId="39F6CD02" w14:textId="77777777" w:rsidR="00F040CC" w:rsidRPr="00F040CC" w:rsidRDefault="00F040CC" w:rsidP="00F040CC">
      <w:pPr>
        <w:rPr>
          <w:rFonts w:ascii="Times New Roman" w:eastAsia="等线" w:hAnsi="Times New Roman" w:cs="Times New Roman"/>
          <w:sz w:val="24"/>
          <w:szCs w:val="24"/>
        </w:rPr>
      </w:pPr>
    </w:p>
    <w:p w14:paraId="4C239A9F" w14:textId="77777777" w:rsidR="00F040CC" w:rsidRPr="00F040CC" w:rsidRDefault="00F040CC" w:rsidP="00F040CC">
      <w:pPr>
        <w:rPr>
          <w:rFonts w:ascii="Times New Roman" w:eastAsia="等线" w:hAnsi="Times New Roman" w:cs="Times New Roman"/>
          <w:b/>
          <w:sz w:val="24"/>
          <w:szCs w:val="24"/>
        </w:rPr>
      </w:pPr>
      <w:r w:rsidRPr="00F040CC">
        <w:rPr>
          <w:rFonts w:ascii="Times New Roman" w:eastAsia="等线" w:hAnsi="Times New Roman" w:cs="Times New Roman"/>
          <w:b/>
          <w:sz w:val="24"/>
          <w:szCs w:val="24"/>
        </w:rPr>
        <w:t>Evaluation:</w:t>
      </w:r>
    </w:p>
    <w:p w14:paraId="0CEF97E3" w14:textId="77777777" w:rsidR="00F040CC" w:rsidRPr="00F040CC" w:rsidRDefault="00F040CC" w:rsidP="00F040CC">
      <w:pPr>
        <w:numPr>
          <w:ilvl w:val="0"/>
          <w:numId w:val="4"/>
        </w:numPr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</w:pPr>
      <w:r w:rsidRPr="00F040CC"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  <w:t>Register</w:t>
      </w:r>
    </w:p>
    <w:p w14:paraId="01ABD4AC" w14:textId="65F2B830" w:rsidR="005367A2" w:rsidRDefault="005367A2" w:rsidP="005367A2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6D4FBB">
        <w:rPr>
          <w:rFonts w:ascii="Times New Roman" w:hAnsi="Times New Roman" w:cs="Times New Roman"/>
          <w:b/>
          <w:sz w:val="24"/>
          <w:szCs w:val="24"/>
        </w:rPr>
        <w:t>Advantages:</w:t>
      </w:r>
    </w:p>
    <w:p w14:paraId="2B90FBEE" w14:textId="2C8C17C3" w:rsidR="005C0FEB" w:rsidRPr="006D4FBB" w:rsidRDefault="001076D5" w:rsidP="005367A2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7860A5" wp14:editId="18FE835D">
            <wp:extent cx="5274310" cy="781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742" w14:textId="50491EF7" w:rsidR="005367A2" w:rsidRPr="006D4FBB" w:rsidRDefault="00313915" w:rsidP="005367A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Modify their products to meet consumer preferences</w:t>
      </w:r>
      <w:r w:rsidR="004C31A9" w:rsidRPr="006D4FBB">
        <w:rPr>
          <w:rFonts w:ascii="Times New Roman" w:hAnsi="Times New Roman" w:cs="Times New Roman"/>
          <w:sz w:val="24"/>
          <w:szCs w:val="24"/>
        </w:rPr>
        <w:t>, reduc</w:t>
      </w:r>
      <w:r w:rsidR="005F3853">
        <w:rPr>
          <w:rFonts w:ascii="Times New Roman" w:hAnsi="Times New Roman" w:cs="Times New Roman"/>
          <w:sz w:val="24"/>
          <w:szCs w:val="24"/>
        </w:rPr>
        <w:t>ing</w:t>
      </w:r>
      <w:r w:rsidR="004C31A9" w:rsidRPr="006D4FBB">
        <w:rPr>
          <w:rFonts w:ascii="Times New Roman" w:hAnsi="Times New Roman" w:cs="Times New Roman"/>
          <w:sz w:val="24"/>
          <w:szCs w:val="24"/>
        </w:rPr>
        <w:t xml:space="preserve"> overhead of products.</w:t>
      </w:r>
    </w:p>
    <w:p w14:paraId="69754BBC" w14:textId="147EC636" w:rsidR="005367A2" w:rsidRPr="006D4FBB" w:rsidRDefault="00313915" w:rsidP="005367A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Target advertising better, and to develop new services.</w:t>
      </w:r>
    </w:p>
    <w:p w14:paraId="590E5A4E" w14:textId="3C099972" w:rsidR="005367A2" w:rsidRPr="006D4FBB" w:rsidRDefault="00313915" w:rsidP="00D65359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Biological characteristic help verify user, identify malware</w:t>
      </w:r>
    </w:p>
    <w:p w14:paraId="33BD186D" w14:textId="1BCD96CC" w:rsidR="00313915" w:rsidRDefault="00313915" w:rsidP="00D65359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6D4FBB">
        <w:rPr>
          <w:rFonts w:ascii="Times New Roman" w:hAnsi="Times New Roman" w:cs="Times New Roman"/>
          <w:b/>
          <w:sz w:val="24"/>
          <w:szCs w:val="24"/>
        </w:rPr>
        <w:t>Disadvantages:</w:t>
      </w:r>
    </w:p>
    <w:p w14:paraId="391EC5AF" w14:textId="024D8A49" w:rsidR="00E11B79" w:rsidRDefault="00E11B79" w:rsidP="00D65359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A64E87" wp14:editId="1F5E07D0">
            <wp:extent cx="5274310" cy="986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B728" w14:textId="1CA721FA" w:rsidR="00E11B79" w:rsidRPr="006D4FBB" w:rsidRDefault="00E11B79" w:rsidP="00D65359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 w:hint="eastAsia"/>
          <w:b/>
          <w:sz w:val="24"/>
          <w:szCs w:val="24"/>
        </w:rPr>
        <w:t>个人用户的信息在</w:t>
      </w:r>
      <w:proofErr w:type="gramStart"/>
      <w:r>
        <w:rPr>
          <w:rFonts w:ascii="Times New Roman" w:hAnsi="Times New Roman" w:cs="Times New Roman" w:hint="eastAsia"/>
          <w:b/>
          <w:sz w:val="24"/>
          <w:szCs w:val="24"/>
        </w:rPr>
        <w:t>腾讯下</w:t>
      </w:r>
      <w:proofErr w:type="gramEnd"/>
      <w:r>
        <w:rPr>
          <w:rFonts w:ascii="Times New Roman" w:hAnsi="Times New Roman" w:cs="Times New Roman" w:hint="eastAsia"/>
          <w:b/>
          <w:sz w:val="24"/>
          <w:szCs w:val="24"/>
        </w:rPr>
        <w:t>的所有产品都通用</w:t>
      </w:r>
    </w:p>
    <w:p w14:paraId="6D7D687C" w14:textId="651CE5F5" w:rsidR="00313915" w:rsidRPr="006D4FBB" w:rsidRDefault="00313915" w:rsidP="00313915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May find other uses such as business planning, tracking, marketing, or criminal investigations</w:t>
      </w:r>
    </w:p>
    <w:p w14:paraId="43786366" w14:textId="25F6A610" w:rsidR="00E11B79" w:rsidRPr="00E11B79" w:rsidRDefault="00313915" w:rsidP="00E11B79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Biological characteristic decrease privacy</w:t>
      </w:r>
      <w:r w:rsidR="00113911" w:rsidRPr="006D4FBB">
        <w:rPr>
          <w:rFonts w:ascii="Times New Roman" w:hAnsi="Times New Roman" w:cs="Times New Roman"/>
          <w:sz w:val="24"/>
          <w:szCs w:val="24"/>
        </w:rPr>
        <w:t xml:space="preserve"> which has uniqueness</w:t>
      </w:r>
    </w:p>
    <w:p w14:paraId="288FB8A5" w14:textId="5F69F625" w:rsidR="005367A2" w:rsidRPr="00F040CC" w:rsidRDefault="00026476" w:rsidP="00F040CC">
      <w:pPr>
        <w:numPr>
          <w:ilvl w:val="0"/>
          <w:numId w:val="4"/>
        </w:numPr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</w:pPr>
      <w:r w:rsidRPr="00F040CC"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  <w:t>S</w:t>
      </w:r>
      <w:r w:rsidR="00534F1D" w:rsidRPr="00F040CC"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  <w:t>ocial network</w:t>
      </w:r>
    </w:p>
    <w:p w14:paraId="111496F8" w14:textId="47280476" w:rsidR="00534F1D" w:rsidRDefault="00534F1D" w:rsidP="00534F1D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6D4FBB">
        <w:rPr>
          <w:rFonts w:ascii="Times New Roman" w:hAnsi="Times New Roman" w:cs="Times New Roman"/>
          <w:b/>
          <w:sz w:val="24"/>
          <w:szCs w:val="24"/>
        </w:rPr>
        <w:t>Advantages:</w:t>
      </w:r>
    </w:p>
    <w:p w14:paraId="653FFBCE" w14:textId="451A2B9E" w:rsidR="00897F6D" w:rsidRDefault="0055024F" w:rsidP="00534F1D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2B8B96" wp14:editId="2AAB8902">
            <wp:extent cx="5274310" cy="1268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719" w14:textId="53C5F84E" w:rsidR="0055024F" w:rsidRPr="006D4FBB" w:rsidRDefault="0055024F" w:rsidP="00534F1D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3A6F8" wp14:editId="5DFF5FEF">
                <wp:simplePos x="0" y="0"/>
                <wp:positionH relativeFrom="column">
                  <wp:posOffset>1331258</wp:posOffset>
                </wp:positionH>
                <wp:positionV relativeFrom="paragraph">
                  <wp:posOffset>1255059</wp:posOffset>
                </wp:positionV>
                <wp:extent cx="1084729" cy="4482"/>
                <wp:effectExtent l="0" t="114300" r="0" b="14795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4729" cy="448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E787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104.8pt;margin-top:98.8pt;width:85.4pt;height: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" strokecolor="black [3213]" strokeweight="4.5pt">
                <v:stroke endarrow="block" joinstyle="miter"/>
              </v:shape>
            </w:pict>
          </mc:Fallback>
        </mc:AlternateContent>
      </w:r>
      <w:r w:rsidRPr="005502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DB5B85" wp14:editId="28AFD5B7">
            <wp:extent cx="1080000" cy="2337515"/>
            <wp:effectExtent l="0" t="0" r="6350" b="5715"/>
            <wp:docPr id="4" name="图片 4" descr="C:\Users\mch\Documents\Tencent Files\2621707974\FileRecv\MobileFile\DBFE1CC5BCAB9B030C2C23D1144802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h\Documents\Tencent Files\2621707974\FileRecv\MobileFile\DBFE1CC5BCAB9B030C2C23D11448022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3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</w:t>
      </w:r>
      <w:r w:rsidRPr="005502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71609C" wp14:editId="060C99C9">
            <wp:extent cx="1080000" cy="2334619"/>
            <wp:effectExtent l="0" t="0" r="6350" b="0"/>
            <wp:docPr id="5" name="图片 5" descr="C:\Users\mch\Documents\Tencent Files\2621707974\FileRecv\MobileFile\3C9101120D3BE4C722B1837F95322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h\Documents\Tencent Files\2621707974\FileRecv\MobileFile\3C9101120D3BE4C722B1837F95322CC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33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FA52" w14:textId="433E64A4" w:rsidR="00585B1C" w:rsidRDefault="00534F1D" w:rsidP="00585B1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 xml:space="preserve">Target advertising better, </w:t>
      </w:r>
      <w:r w:rsidR="008B5B91" w:rsidRPr="006D4FBB">
        <w:rPr>
          <w:rFonts w:ascii="Times New Roman" w:hAnsi="Times New Roman" w:cs="Times New Roman"/>
          <w:sz w:val="24"/>
          <w:szCs w:val="24"/>
        </w:rPr>
        <w:t>such as local services</w:t>
      </w:r>
      <w:r w:rsidR="00C65800" w:rsidRPr="006D4FBB">
        <w:rPr>
          <w:rFonts w:ascii="Times New Roman" w:hAnsi="Times New Roman" w:cs="Times New Roman"/>
          <w:sz w:val="24"/>
          <w:szCs w:val="24"/>
        </w:rPr>
        <w:t xml:space="preserve"> and disable the location share by simply close the located service on your smartphone</w:t>
      </w:r>
    </w:p>
    <w:p w14:paraId="4BA7BDD2" w14:textId="4895FF45" w:rsidR="0055024F" w:rsidRDefault="0055024F" w:rsidP="0055024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D50CA" wp14:editId="052AF47E">
            <wp:extent cx="5274310" cy="930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CDD" w14:textId="11F1128F" w:rsidR="00DE18B3" w:rsidRPr="0055024F" w:rsidRDefault="00DE18B3" w:rsidP="0055024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1B89C" wp14:editId="692C10D6">
            <wp:extent cx="4267200" cy="190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746" cy="1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1D97" w14:textId="16F88DEC" w:rsidR="008C0552" w:rsidRPr="006D4FBB" w:rsidRDefault="00585B1C" w:rsidP="00585B1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Store users’ personal information collected within mainland of China</w:t>
      </w:r>
      <w:r w:rsidR="008C0552" w:rsidRPr="006D4FBB">
        <w:rPr>
          <w:rFonts w:ascii="Times New Roman" w:hAnsi="Times New Roman" w:cs="Times New Roman"/>
          <w:sz w:val="24"/>
          <w:szCs w:val="24"/>
        </w:rPr>
        <w:t>, normally Tencent will only store information for a short period</w:t>
      </w:r>
    </w:p>
    <w:p w14:paraId="07EA5DBB" w14:textId="77777777" w:rsidR="00F040CC" w:rsidRDefault="00F040CC" w:rsidP="00F040CC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Disadvantages:</w:t>
      </w:r>
    </w:p>
    <w:p w14:paraId="451A88DA" w14:textId="77777777" w:rsidR="00F040CC" w:rsidRDefault="00F040CC" w:rsidP="00F040C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period is ambiguous and under some regulation, Tencent will change the retention period.</w:t>
      </w:r>
    </w:p>
    <w:p w14:paraId="2600FCB2" w14:textId="159F05C1" w:rsidR="00F040CC" w:rsidRDefault="00F040CC" w:rsidP="00F040C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Tencent may use some of your information and apply advertisement in related website and other application</w:t>
      </w:r>
    </w:p>
    <w:p w14:paraId="10AC8606" w14:textId="15065329" w:rsidR="00A60FFB" w:rsidRDefault="00A60FFB" w:rsidP="00F040C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60FFB">
        <w:rPr>
          <w:rFonts w:ascii="Times New Roman" w:hAnsi="Times New Roman" w:cs="Times New Roman"/>
          <w:sz w:val="24"/>
          <w:szCs w:val="24"/>
        </w:rPr>
        <w:t>Tencent provides value-added services may intrude the right to know</w:t>
      </w:r>
    </w:p>
    <w:p w14:paraId="033C6332" w14:textId="7806F39C" w:rsidR="009E275F" w:rsidRPr="00F040CC" w:rsidRDefault="009E275F" w:rsidP="00F040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BC9D89" wp14:editId="4B7CB3DB">
            <wp:extent cx="5274310" cy="2470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E6CB" w14:textId="77777777" w:rsidR="00F040CC" w:rsidRDefault="00F040CC" w:rsidP="00F040C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Missing:</w:t>
      </w:r>
    </w:p>
    <w:p w14:paraId="5560D0E3" w14:textId="77777777" w:rsidR="00F040CC" w:rsidRDefault="00F040CC" w:rsidP="00F040C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that others have posted about themselves that you would not reveal about yourself, Tencent do not mention how they deal with it</w:t>
      </w:r>
    </w:p>
    <w:p w14:paraId="7E3A77D1" w14:textId="77777777" w:rsidR="00F040CC" w:rsidRDefault="00F040CC" w:rsidP="00F040C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mention the information that you have removed still stored in database or not</w:t>
      </w:r>
    </w:p>
    <w:p w14:paraId="388A6C46" w14:textId="48A02347" w:rsidR="004E6C36" w:rsidRPr="006D4FBB" w:rsidRDefault="004E6C36" w:rsidP="004E6C36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64185" wp14:editId="00DB0AD7">
            <wp:extent cx="4092388" cy="65048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346" cy="6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CC6F" w14:textId="293B0022" w:rsidR="00534F1D" w:rsidRPr="00F040CC" w:rsidRDefault="004C40DD" w:rsidP="00F040CC">
      <w:pPr>
        <w:pStyle w:val="a7"/>
        <w:numPr>
          <w:ilvl w:val="0"/>
          <w:numId w:val="4"/>
        </w:numPr>
        <w:ind w:firstLineChars="0"/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</w:pPr>
      <w:r w:rsidRPr="00F040CC">
        <w:rPr>
          <w:rFonts w:ascii="Times New Roman" w:eastAsia="等线" w:hAnsi="Times New Roman" w:cs="Times New Roman"/>
          <w:b/>
          <w:color w:val="2F5496" w:themeColor="accent1" w:themeShade="BF"/>
          <w:sz w:val="28"/>
          <w:szCs w:val="24"/>
        </w:rPr>
        <w:t>Minors’ Information</w:t>
      </w:r>
    </w:p>
    <w:p w14:paraId="6FD1D588" w14:textId="406F49F6" w:rsidR="004C40DD" w:rsidRDefault="004C40DD" w:rsidP="004C40DD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6D4FBB">
        <w:rPr>
          <w:rFonts w:ascii="Times New Roman" w:hAnsi="Times New Roman" w:cs="Times New Roman"/>
          <w:b/>
          <w:sz w:val="24"/>
          <w:szCs w:val="24"/>
        </w:rPr>
        <w:t>Advantages:</w:t>
      </w:r>
    </w:p>
    <w:p w14:paraId="0875437A" w14:textId="0C6BACAC" w:rsidR="00AE25FE" w:rsidRPr="006D4FBB" w:rsidRDefault="00AE25FE" w:rsidP="004C40DD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C052C" wp14:editId="2D05E7F6">
            <wp:extent cx="4141694" cy="1465499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653" cy="14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C663" w14:textId="4B4734C5" w:rsidR="004C40DD" w:rsidRPr="006D4FBB" w:rsidRDefault="006B223C" w:rsidP="006B223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 xml:space="preserve">(If the user is juvenile the usage of service requiring the approval of their statutory guardian, </w:t>
      </w:r>
      <w:proofErr w:type="gramStart"/>
      <w:r w:rsidR="004C40DD" w:rsidRPr="006D4FB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="004C40DD" w:rsidRPr="006D4FBB">
        <w:rPr>
          <w:rFonts w:ascii="Times New Roman" w:hAnsi="Times New Roman" w:cs="Times New Roman"/>
          <w:sz w:val="24"/>
          <w:szCs w:val="24"/>
        </w:rPr>
        <w:t xml:space="preserve"> you are statutory guardian of a service user, you are able to get information of that juvenile with contacting with Tencent.</w:t>
      </w:r>
      <w:r w:rsidRPr="006D4FBB">
        <w:rPr>
          <w:rFonts w:ascii="Times New Roman" w:hAnsi="Times New Roman" w:cs="Times New Roman"/>
          <w:sz w:val="24"/>
          <w:szCs w:val="24"/>
        </w:rPr>
        <w:t>)</w:t>
      </w:r>
      <w:r w:rsidR="004C40DD" w:rsidRPr="006D4FBB">
        <w:rPr>
          <w:rFonts w:ascii="Times New Roman" w:hAnsi="Times New Roman" w:cs="Times New Roman"/>
          <w:sz w:val="24"/>
          <w:szCs w:val="24"/>
        </w:rPr>
        <w:t xml:space="preserve"> Help </w:t>
      </w:r>
      <w:r w:rsidR="00AA71C3" w:rsidRPr="006D4FBB">
        <w:rPr>
          <w:rFonts w:ascii="Times New Roman" w:hAnsi="Times New Roman" w:cs="Times New Roman"/>
          <w:sz w:val="24"/>
          <w:szCs w:val="24"/>
        </w:rPr>
        <w:t>statutory guardian ensure minors’ security</w:t>
      </w:r>
    </w:p>
    <w:p w14:paraId="59D6126C" w14:textId="0DEDC3A2" w:rsidR="00C23B52" w:rsidRPr="00C23B52" w:rsidRDefault="00491275" w:rsidP="00C23B5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The service for searching lost children or things using user’s Bluetooth and location</w:t>
      </w:r>
    </w:p>
    <w:p w14:paraId="340F5A07" w14:textId="762F5D25" w:rsidR="00C23B52" w:rsidRPr="00C23B52" w:rsidRDefault="00C23B52" w:rsidP="00C23B52">
      <w:pPr>
        <w:ind w:left="360"/>
        <w:rPr>
          <w:rFonts w:ascii="Times New Roman" w:hAnsi="Times New Roman" w:cs="Times New Roman"/>
          <w:sz w:val="24"/>
          <w:szCs w:val="24"/>
        </w:rPr>
      </w:pPr>
      <w:r w:rsidRPr="00C23B52">
        <w:rPr>
          <w:noProof/>
        </w:rPr>
        <w:drawing>
          <wp:inline distT="0" distB="0" distL="0" distR="0" wp14:anchorId="1215449D" wp14:editId="54F5EB5D">
            <wp:extent cx="3039035" cy="582488"/>
            <wp:effectExtent l="0" t="0" r="0" b="8255"/>
            <wp:docPr id="10" name="图片 10" descr="C:\Users\mch\Documents\Tencent Files\2621707974\Image\C2C\9EF7A6BD500029BD8BE6A65C4191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h\Documents\Tencent Files\2621707974\Image\C2C\9EF7A6BD500029BD8BE6A65C4191037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771" cy="58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0563" w14:textId="77777777" w:rsidR="00D85188" w:rsidRPr="00D85188" w:rsidRDefault="00D85188" w:rsidP="00D85188">
      <w:pPr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D85188">
        <w:rPr>
          <w:rFonts w:ascii="Times New Roman" w:hAnsi="Times New Roman" w:cs="Times New Roman"/>
          <w:b/>
          <w:sz w:val="24"/>
          <w:szCs w:val="24"/>
        </w:rPr>
        <w:t>Missing:</w:t>
      </w:r>
    </w:p>
    <w:p w14:paraId="3B097F6A" w14:textId="62D0B61E" w:rsidR="006B223C" w:rsidRPr="006D4FBB" w:rsidRDefault="006B223C" w:rsidP="006B223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>At what age does tracking become an invasion of the children’s privacy</w:t>
      </w:r>
    </w:p>
    <w:p w14:paraId="558FB053" w14:textId="5AB051A1" w:rsidR="00491275" w:rsidRPr="006D4FBB" w:rsidRDefault="006B223C" w:rsidP="00491275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4FBB">
        <w:rPr>
          <w:rFonts w:ascii="Times New Roman" w:hAnsi="Times New Roman" w:cs="Times New Roman"/>
          <w:sz w:val="24"/>
          <w:szCs w:val="24"/>
        </w:rPr>
        <w:t xml:space="preserve">At what age does informed consent is a basic principle </w:t>
      </w:r>
      <w:r w:rsidR="00264320" w:rsidRPr="006D4FBB">
        <w:rPr>
          <w:rFonts w:ascii="Times New Roman" w:hAnsi="Times New Roman" w:cs="Times New Roman"/>
          <w:sz w:val="24"/>
          <w:szCs w:val="24"/>
        </w:rPr>
        <w:t xml:space="preserve">for </w:t>
      </w:r>
      <w:r w:rsidRPr="006D4FBB">
        <w:rPr>
          <w:rFonts w:ascii="Times New Roman" w:hAnsi="Times New Roman" w:cs="Times New Roman"/>
          <w:sz w:val="24"/>
          <w:szCs w:val="24"/>
        </w:rPr>
        <w:t>children</w:t>
      </w:r>
    </w:p>
    <w:p w14:paraId="68E75ED8" w14:textId="77777777" w:rsidR="00E135F2" w:rsidRDefault="00E135F2" w:rsidP="00E135F2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color w:val="2F5496" w:themeColor="accent1" w:themeShade="BF"/>
          <w:sz w:val="28"/>
          <w:szCs w:val="24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4"/>
        </w:rPr>
        <w:t>Others</w:t>
      </w:r>
    </w:p>
    <w:p w14:paraId="4030A577" w14:textId="77777777" w:rsidR="00677293" w:rsidRPr="006924D7" w:rsidRDefault="00677293" w:rsidP="00677293">
      <w:pPr>
        <w:pStyle w:val="a7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6924D7">
        <w:rPr>
          <w:rFonts w:ascii="Times New Roman" w:hAnsi="Times New Roman" w:cs="Times New Roman"/>
          <w:b/>
          <w:sz w:val="24"/>
          <w:szCs w:val="24"/>
        </w:rPr>
        <w:t>Missing:</w:t>
      </w:r>
    </w:p>
    <w:p w14:paraId="25489FFF" w14:textId="77777777" w:rsidR="00677293" w:rsidRDefault="00677293" w:rsidP="0067729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have end-to-end encryption (</w:t>
      </w:r>
      <w:r w:rsidRPr="00555FA5">
        <w:rPr>
          <w:rFonts w:ascii="Times New Roman" w:hAnsi="Times New Roman" w:cs="Times New Roman"/>
          <w:sz w:val="24"/>
          <w:szCs w:val="24"/>
        </w:rPr>
        <w:t>surveillance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5FA5">
        <w:t xml:space="preserve"> </w:t>
      </w:r>
      <w:r w:rsidRPr="00555FA5">
        <w:rPr>
          <w:rFonts w:ascii="Times New Roman" w:hAnsi="Times New Roman" w:cs="Times New Roman"/>
          <w:sz w:val="24"/>
          <w:szCs w:val="24"/>
        </w:rPr>
        <w:t>intercept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E2EC456" w14:textId="77777777" w:rsidR="00677293" w:rsidRDefault="00677293" w:rsidP="0067729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promise the freedom of expression (provide some references)</w:t>
      </w:r>
    </w:p>
    <w:p w14:paraId="132F1B1E" w14:textId="77777777" w:rsidR="00677293" w:rsidRPr="00470162" w:rsidRDefault="00677293" w:rsidP="0067729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disclose the government request for user data (User</w:t>
      </w:r>
      <w:r w:rsidRPr="00522328">
        <w:rPr>
          <w:rFonts w:ascii="Times New Roman" w:hAnsi="Times New Roman" w:cs="Times New Roman"/>
          <w:sz w:val="24"/>
          <w:szCs w:val="24"/>
        </w:rPr>
        <w:t xml:space="preserve"> lose control</w:t>
      </w:r>
      <w:r>
        <w:rPr>
          <w:rFonts w:ascii="Times New Roman" w:hAnsi="Times New Roman" w:cs="Times New Roman"/>
          <w:sz w:val="24"/>
          <w:szCs w:val="24"/>
        </w:rPr>
        <w:t xml:space="preserve"> of</w:t>
      </w:r>
      <w:r w:rsidRPr="00522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data which </w:t>
      </w:r>
      <w:r w:rsidRPr="00522328">
        <w:rPr>
          <w:rFonts w:ascii="Times New Roman" w:hAnsi="Times New Roman" w:cs="Times New Roman"/>
          <w:sz w:val="24"/>
          <w:szCs w:val="24"/>
        </w:rPr>
        <w:t>are at risk of loss, theft, misuse by</w:t>
      </w:r>
      <w:r w:rsidRPr="0052232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22328">
        <w:rPr>
          <w:rFonts w:ascii="Times New Roman" w:hAnsi="Times New Roman" w:cs="Times New Roman"/>
          <w:sz w:val="24"/>
          <w:szCs w:val="24"/>
        </w:rPr>
        <w:t>employees, accidental exposure, seizure by</w:t>
      </w:r>
      <w:r w:rsidRPr="0052232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22328">
        <w:rPr>
          <w:rFonts w:ascii="Times New Roman" w:hAnsi="Times New Roman" w:cs="Times New Roman"/>
          <w:sz w:val="24"/>
          <w:szCs w:val="24"/>
        </w:rPr>
        <w:t>government agencies</w:t>
      </w:r>
      <w:r w:rsidRPr="00470162">
        <w:rPr>
          <w:rFonts w:ascii="Times New Roman" w:hAnsi="Times New Roman" w:cs="Times New Roman"/>
          <w:sz w:val="24"/>
          <w:szCs w:val="24"/>
        </w:rPr>
        <w:t>)</w:t>
      </w:r>
    </w:p>
    <w:p w14:paraId="11301BC1" w14:textId="77777777" w:rsidR="00677293" w:rsidRPr="00F125D2" w:rsidRDefault="00677293" w:rsidP="0067729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Automatically subscribe some services</w:t>
      </w:r>
    </w:p>
    <w:p w14:paraId="4418466F" w14:textId="6BD808D0" w:rsidR="00677293" w:rsidRPr="00677293" w:rsidRDefault="003B5AD0" w:rsidP="006772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8E519B" wp14:editId="1C7960D3">
            <wp:extent cx="1671176" cy="2205567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2518" cy="22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CA8">
        <w:rPr>
          <w:noProof/>
        </w:rPr>
        <w:drawing>
          <wp:inline distT="0" distB="0" distL="0" distR="0" wp14:anchorId="6C768BBF" wp14:editId="332B85E5">
            <wp:extent cx="2810070" cy="197273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070" cy="19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293">
        <w:rPr>
          <w:noProof/>
        </w:rPr>
        <w:drawing>
          <wp:inline distT="0" distB="0" distL="0" distR="0" wp14:anchorId="440EFA86" wp14:editId="591B35B1">
            <wp:extent cx="2501799" cy="4905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91" cy="5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293" w:rsidRPr="00677293">
        <w:t xml:space="preserve"> </w:t>
      </w:r>
      <w:r w:rsidR="00677293" w:rsidRPr="0067729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77293" w:rsidRPr="0067729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"C:\\Users\\Teacher.Sang\\Documents\\Tencent Files\\963604591\\Image\\C2C\\BD49AD861C093740BE4C1BFA4F4B8260.png" \* MERGEFORMATINET </w:instrText>
      </w:r>
      <w:r w:rsidR="00677293" w:rsidRPr="0067729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77293" w:rsidRPr="00677293">
        <w:rPr>
          <w:rFonts w:ascii="宋体" w:eastAsia="宋体" w:hAnsi="宋体" w:cs="宋体"/>
          <w:kern w:val="0"/>
          <w:sz w:val="24"/>
          <w:szCs w:val="24"/>
        </w:rPr>
        <w:pict w14:anchorId="3552C9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alt="" style="width:152.25pt;height:36.75pt">
            <v:imagedata r:id="rId21" r:href="rId22"/>
          </v:shape>
        </w:pict>
      </w:r>
      <w:r w:rsidR="00677293" w:rsidRPr="0067729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1AFB530" w14:textId="11B51F18" w:rsidR="003B5AD0" w:rsidRPr="003B5AD0" w:rsidRDefault="003B5AD0" w:rsidP="003B5AD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477BBE" w14:textId="77777777" w:rsidR="00E135F2" w:rsidRPr="00E135F2" w:rsidRDefault="00E135F2" w:rsidP="00E135F2">
      <w:pPr>
        <w:rPr>
          <w:rFonts w:ascii="Times New Roman" w:hAnsi="Times New Roman" w:cs="Times New Roman" w:hint="eastAsia"/>
          <w:sz w:val="24"/>
          <w:szCs w:val="24"/>
        </w:rPr>
      </w:pPr>
    </w:p>
    <w:sectPr w:rsidR="00E135F2" w:rsidRPr="00E135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BBC2D" w14:textId="77777777" w:rsidR="005940CE" w:rsidRDefault="005940CE" w:rsidP="0099566C">
      <w:r>
        <w:separator/>
      </w:r>
    </w:p>
  </w:endnote>
  <w:endnote w:type="continuationSeparator" w:id="0">
    <w:p w14:paraId="32A45F0F" w14:textId="77777777" w:rsidR="005940CE" w:rsidRDefault="005940CE" w:rsidP="00995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68F59" w14:textId="77777777" w:rsidR="005940CE" w:rsidRDefault="005940CE" w:rsidP="0099566C">
      <w:r>
        <w:separator/>
      </w:r>
    </w:p>
  </w:footnote>
  <w:footnote w:type="continuationSeparator" w:id="0">
    <w:p w14:paraId="4E2B42F8" w14:textId="77777777" w:rsidR="005940CE" w:rsidRDefault="005940CE" w:rsidP="009956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F0C7B"/>
    <w:multiLevelType w:val="hybridMultilevel"/>
    <w:tmpl w:val="3950FEE0"/>
    <w:lvl w:ilvl="0" w:tplc="C184881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1E828A3"/>
    <w:multiLevelType w:val="hybridMultilevel"/>
    <w:tmpl w:val="057EF4D0"/>
    <w:lvl w:ilvl="0" w:tplc="A934E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0826DE"/>
    <w:multiLevelType w:val="hybridMultilevel"/>
    <w:tmpl w:val="9416A3F8"/>
    <w:lvl w:ilvl="0" w:tplc="C184881C">
      <w:numFmt w:val="bullet"/>
      <w:lvlText w:val="-"/>
      <w:lvlJc w:val="left"/>
      <w:pPr>
        <w:ind w:left="78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A9"/>
    <w:rsid w:val="00017081"/>
    <w:rsid w:val="00026476"/>
    <w:rsid w:val="001076D5"/>
    <w:rsid w:val="00113911"/>
    <w:rsid w:val="00214C9D"/>
    <w:rsid w:val="0024520C"/>
    <w:rsid w:val="00264320"/>
    <w:rsid w:val="002B25FD"/>
    <w:rsid w:val="002C4821"/>
    <w:rsid w:val="00313915"/>
    <w:rsid w:val="0032051E"/>
    <w:rsid w:val="0035478D"/>
    <w:rsid w:val="003B5AD0"/>
    <w:rsid w:val="004278C3"/>
    <w:rsid w:val="004445E0"/>
    <w:rsid w:val="00473B1D"/>
    <w:rsid w:val="00491275"/>
    <w:rsid w:val="004B22BC"/>
    <w:rsid w:val="004C31A9"/>
    <w:rsid w:val="004C40DD"/>
    <w:rsid w:val="004E2CA8"/>
    <w:rsid w:val="004E6C36"/>
    <w:rsid w:val="00522328"/>
    <w:rsid w:val="00534F1D"/>
    <w:rsid w:val="005367A2"/>
    <w:rsid w:val="0055024F"/>
    <w:rsid w:val="005819C0"/>
    <w:rsid w:val="00585B1C"/>
    <w:rsid w:val="005940CE"/>
    <w:rsid w:val="005C0FEB"/>
    <w:rsid w:val="005F3853"/>
    <w:rsid w:val="00677293"/>
    <w:rsid w:val="006B223C"/>
    <w:rsid w:val="006D4FBB"/>
    <w:rsid w:val="007417E0"/>
    <w:rsid w:val="007755BE"/>
    <w:rsid w:val="007A7685"/>
    <w:rsid w:val="007C1CFD"/>
    <w:rsid w:val="007C41BE"/>
    <w:rsid w:val="00897F6D"/>
    <w:rsid w:val="008B5B91"/>
    <w:rsid w:val="008C0552"/>
    <w:rsid w:val="0096238C"/>
    <w:rsid w:val="0099566C"/>
    <w:rsid w:val="009B7686"/>
    <w:rsid w:val="009C5F74"/>
    <w:rsid w:val="009E240F"/>
    <w:rsid w:val="009E275F"/>
    <w:rsid w:val="00A307A9"/>
    <w:rsid w:val="00A60FFB"/>
    <w:rsid w:val="00AA71C3"/>
    <w:rsid w:val="00AC7D4C"/>
    <w:rsid w:val="00AE25FE"/>
    <w:rsid w:val="00B625BE"/>
    <w:rsid w:val="00C23B52"/>
    <w:rsid w:val="00C65800"/>
    <w:rsid w:val="00C65CA9"/>
    <w:rsid w:val="00C73108"/>
    <w:rsid w:val="00D34F45"/>
    <w:rsid w:val="00D65359"/>
    <w:rsid w:val="00D85188"/>
    <w:rsid w:val="00DE18B3"/>
    <w:rsid w:val="00DF2810"/>
    <w:rsid w:val="00DF54A8"/>
    <w:rsid w:val="00DF742C"/>
    <w:rsid w:val="00E11B79"/>
    <w:rsid w:val="00E135F2"/>
    <w:rsid w:val="00F040CC"/>
    <w:rsid w:val="00F07B9A"/>
    <w:rsid w:val="00F91ECD"/>
    <w:rsid w:val="00FA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2C5E5"/>
  <w15:chartTrackingRefBased/>
  <w15:docId w15:val="{53A7B3AD-7992-41CC-A358-225254B2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56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56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56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566C"/>
    <w:rPr>
      <w:sz w:val="18"/>
      <w:szCs w:val="18"/>
    </w:rPr>
  </w:style>
  <w:style w:type="paragraph" w:styleId="a7">
    <w:name w:val="List Paragraph"/>
    <w:basedOn w:val="a"/>
    <w:uiPriority w:val="34"/>
    <w:qFormat/>
    <w:rsid w:val="005367A2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1076D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076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file:///C:\Users\Teacher.Sang\Documents\Tencent%20Files\963604591\Image\C2C\BD49AD861C093740BE4C1BFA4F4B8260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haotian</dc:creator>
  <cp:keywords/>
  <dc:description/>
  <cp:lastModifiedBy>sang haotian</cp:lastModifiedBy>
  <cp:revision>59</cp:revision>
  <dcterms:created xsi:type="dcterms:W3CDTF">2019-04-17T07:10:00Z</dcterms:created>
  <dcterms:modified xsi:type="dcterms:W3CDTF">2019-04-20T11:29:00Z</dcterms:modified>
</cp:coreProperties>
</file>